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cs="Arial"/>
        </w:rPr>
        <w:id w:val="-1187362041"/>
        <w:docPartObj>
          <w:docPartGallery w:val="Cover Pages"/>
          <w:docPartUnique/>
        </w:docPartObj>
      </w:sdtPr>
      <w:sdtContent>
        <w:p w14:paraId="71FC1B72" w14:textId="4D91E247" w:rsidR="00120CC9" w:rsidRPr="00516ABD" w:rsidRDefault="00120CC9">
          <w:pPr>
            <w:spacing w:before="156" w:after="156"/>
            <w:rPr>
              <w:rFonts w:cs="Arial"/>
            </w:rPr>
          </w:pPr>
          <w:r w:rsidRPr="00516ABD">
            <w:rPr>
              <w:rFonts w:cs="Arial"/>
              <w:noProof/>
              <w:lang w:val="en-US"/>
            </w:rPr>
            <mc:AlternateContent>
              <mc:Choice Requires="wps">
                <w:drawing>
                  <wp:anchor distT="0" distB="0" distL="114300" distR="114300" simplePos="0" relativeHeight="251659264" behindDoc="0" locked="0" layoutInCell="1" allowOverlap="1" wp14:anchorId="418BBA5F" wp14:editId="2879B0D2">
                    <wp:simplePos x="0" y="0"/>
                    <wp:positionH relativeFrom="column">
                      <wp:posOffset>-360045</wp:posOffset>
                    </wp:positionH>
                    <wp:positionV relativeFrom="paragraph">
                      <wp:posOffset>-502549</wp:posOffset>
                    </wp:positionV>
                    <wp:extent cx="1439545" cy="7730836"/>
                    <wp:effectExtent l="0" t="0" r="8255" b="3810"/>
                    <wp:wrapNone/>
                    <wp:docPr id="749254106" name="矩形 1"/>
                    <wp:cNvGraphicFramePr/>
                    <a:graphic xmlns:a="http://schemas.openxmlformats.org/drawingml/2006/main">
                      <a:graphicData uri="http://schemas.microsoft.com/office/word/2010/wordprocessingShape">
                        <wps:wsp>
                          <wps:cNvSpPr/>
                          <wps:spPr>
                            <a:xfrm>
                              <a:off x="0" y="0"/>
                              <a:ext cx="1439545" cy="7730836"/>
                            </a:xfrm>
                            <a:prstGeom prst="rect">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262EDA80" id="矩形 1" o:spid="_x0000_s1026" style="position:absolute;left:0;text-align:left;margin-left:-28.35pt;margin-top:-39.55pt;width:113.35pt;height:60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" fillcolor="#bfbfbf [2412]" stroked="f" strokeweight="1pt"/>
                </w:pict>
              </mc:Fallback>
            </mc:AlternateContent>
          </w:r>
          <w:r w:rsidRPr="00516ABD">
            <w:rPr>
              <w:rFonts w:cs="Arial"/>
              <w:noProof/>
              <w:lang w:val="en-US"/>
            </w:rPr>
            <w:drawing>
              <wp:anchor distT="0" distB="0" distL="114300" distR="114300" simplePos="0" relativeHeight="251661312" behindDoc="0" locked="0" layoutInCell="1" allowOverlap="1" wp14:anchorId="5F8127C0" wp14:editId="78DEEB2E">
                <wp:simplePos x="0" y="0"/>
                <wp:positionH relativeFrom="column">
                  <wp:posOffset>3587445</wp:posOffset>
                </wp:positionH>
                <wp:positionV relativeFrom="paragraph">
                  <wp:posOffset>-11430</wp:posOffset>
                </wp:positionV>
                <wp:extent cx="1017905" cy="179705"/>
                <wp:effectExtent l="0" t="0" r="0" b="0"/>
                <wp:wrapNone/>
                <wp:docPr id="247139562"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34712" name=""/>
                        <pic:cNvPicPr/>
                      </pic:nvPicPr>
                      <pic:blipFill>
                        <a:blip r:embed="rId8" cstate="print">
                          <a:extLst>
                            <a:ext uri="{28A0092B-C50C-407E-A947-70E740481C1C}">
                              <a14:useLocalDpi xmlns:a14="http://schemas.microsoft.com/office/drawing/2010/main"/>
                            </a:ext>
                            <a:ext uri="{96DAC541-7B7A-43D3-8B79-37D633B846F1}">
                              <asvg:svgBlip xmlns:asvg="http://schemas.microsoft.com/office/drawing/2016/SVG/main" r:embed="rId9"/>
                            </a:ext>
                          </a:extLst>
                        </a:blip>
                        <a:stretch>
                          <a:fillRect/>
                        </a:stretch>
                      </pic:blipFill>
                      <pic:spPr>
                        <a:xfrm>
                          <a:off x="0" y="0"/>
                          <a:ext cx="1017905" cy="179705"/>
                        </a:xfrm>
                        <a:prstGeom prst="rect">
                          <a:avLst/>
                        </a:prstGeom>
                      </pic:spPr>
                    </pic:pic>
                  </a:graphicData>
                </a:graphic>
                <wp14:sizeRelH relativeFrom="margin">
                  <wp14:pctWidth>0</wp14:pctWidth>
                </wp14:sizeRelH>
                <wp14:sizeRelV relativeFrom="margin">
                  <wp14:pctHeight>0</wp14:pctHeight>
                </wp14:sizeRelV>
              </wp:anchor>
            </w:drawing>
          </w:r>
        </w:p>
        <w:p w14:paraId="6FB5E998" w14:textId="77777777" w:rsidR="00120CC9" w:rsidRPr="00516ABD" w:rsidRDefault="00120CC9">
          <w:pPr>
            <w:widowControl/>
            <w:spacing w:before="156" w:after="156"/>
            <w:jc w:val="left"/>
            <w:rPr>
              <w:rFonts w:cs="Arial"/>
              <w:b/>
            </w:rPr>
          </w:pPr>
        </w:p>
        <w:p w14:paraId="30CF6395" w14:textId="77777777" w:rsidR="00120CC9" w:rsidRPr="00516ABD" w:rsidRDefault="00120CC9" w:rsidP="00CB65C9">
          <w:pPr>
            <w:pStyle w:val="Trademark"/>
            <w:spacing w:before="156" w:after="156"/>
            <w:rPr>
              <w:rFonts w:cs="Arial"/>
            </w:rPr>
          </w:pPr>
        </w:p>
        <w:p w14:paraId="1F2C0C3E" w14:textId="77777777" w:rsidR="00120CC9" w:rsidRPr="00516ABD" w:rsidRDefault="00120CC9" w:rsidP="00CB65C9">
          <w:pPr>
            <w:pStyle w:val="Text"/>
            <w:spacing w:before="156" w:after="156"/>
            <w:rPr>
              <w:rFonts w:cs="Arial"/>
            </w:rPr>
          </w:pPr>
        </w:p>
        <w:p w14:paraId="77DE7A71" w14:textId="77777777" w:rsidR="00120CC9" w:rsidRPr="00516ABD" w:rsidRDefault="00120CC9" w:rsidP="00E1210F">
          <w:pPr>
            <w:spacing w:before="156" w:after="156"/>
            <w:rPr>
              <w:rFonts w:cs="Arial"/>
            </w:rPr>
          </w:pPr>
        </w:p>
        <w:tbl>
          <w:tblPr>
            <w:tblStyle w:val="af"/>
            <w:tblpPr w:leftFromText="180" w:rightFromText="180" w:vertAnchor="text" w:horzAnchor="margin" w:tblpXSpec="right" w:tblpY="278"/>
            <w:tblW w:w="46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5"/>
          </w:tblGrid>
          <w:tr w:rsidR="00120CC9" w:rsidRPr="00516ABD" w14:paraId="46F4519B" w14:textId="77777777" w:rsidTr="000F6C3C">
            <w:tc>
              <w:tcPr>
                <w:tcW w:w="4673" w:type="dxa"/>
                <w:shd w:val="clear" w:color="auto" w:fill="C00000"/>
                <w:vAlign w:val="center"/>
              </w:tcPr>
              <w:p w14:paraId="2D0C2BAD" w14:textId="7B16DDDE" w:rsidR="00120CC9" w:rsidRPr="00516ABD" w:rsidRDefault="009E7D5E" w:rsidP="00E71A16">
                <w:pPr>
                  <w:spacing w:beforeLines="0" w:before="0" w:afterLines="0" w:after="0" w:line="480" w:lineRule="auto"/>
                  <w:ind w:left="0"/>
                  <w:jc w:val="center"/>
                  <w:rPr>
                    <w:rFonts w:cs="Arial"/>
                    <w:b/>
                    <w:bCs/>
                    <w:sz w:val="36"/>
                    <w:szCs w:val="36"/>
                  </w:rPr>
                </w:pPr>
                <w:r w:rsidRPr="00516ABD">
                  <w:rPr>
                    <w:rFonts w:cs="Arial"/>
                    <w:b/>
                    <w:bCs/>
                    <w:sz w:val="36"/>
                    <w:szCs w:val="36"/>
                  </w:rPr>
                  <w:t>MaxiSys MS909S2</w:t>
                </w:r>
              </w:p>
            </w:tc>
          </w:tr>
          <w:tr w:rsidR="00120CC9" w:rsidRPr="00516ABD" w14:paraId="5764795D" w14:textId="77777777" w:rsidTr="000F6C3C">
            <w:trPr>
              <w:trHeight w:val="1133"/>
            </w:trPr>
            <w:tc>
              <w:tcPr>
                <w:tcW w:w="4673" w:type="dxa"/>
              </w:tcPr>
              <w:p w14:paraId="25EB8545" w14:textId="77777777" w:rsidR="00120CC9" w:rsidRPr="00516ABD" w:rsidRDefault="00120CC9" w:rsidP="00FC7D45">
                <w:pPr>
                  <w:spacing w:before="156" w:after="156" w:line="280" w:lineRule="exact"/>
                  <w:rPr>
                    <w:rFonts w:cs="Arial"/>
                    <w:b/>
                    <w:bCs/>
                    <w:sz w:val="28"/>
                    <w:szCs w:val="28"/>
                  </w:rPr>
                </w:pPr>
              </w:p>
            </w:tc>
          </w:tr>
          <w:tr w:rsidR="00120CC9" w:rsidRPr="00516ABD" w14:paraId="0ADD4E05" w14:textId="77777777" w:rsidTr="000F6C3C">
            <w:tc>
              <w:tcPr>
                <w:tcW w:w="4673" w:type="dxa"/>
              </w:tcPr>
              <w:p w14:paraId="4490C1B2" w14:textId="5690499D" w:rsidR="00120CC9" w:rsidRPr="00516ABD" w:rsidRDefault="00A23FCF" w:rsidP="0047582E">
                <w:pPr>
                  <w:spacing w:before="156" w:after="156" w:line="480" w:lineRule="auto"/>
                  <w:jc w:val="center"/>
                  <w:rPr>
                    <w:rFonts w:cs="Arial"/>
                    <w:b/>
                    <w:bCs/>
                    <w:sz w:val="28"/>
                    <w:szCs w:val="28"/>
                  </w:rPr>
                </w:pPr>
                <w:r w:rsidRPr="00C75DCA">
                  <w:rPr>
                    <w:b/>
                    <w:bCs/>
                    <w:noProof/>
                    <w:sz w:val="28"/>
                    <w:szCs w:val="28"/>
                    <w:lang w:val="en-US"/>
                  </w:rPr>
                  <w:drawing>
                    <wp:inline distT="0" distB="0" distL="0" distR="0" wp14:anchorId="7864FCF3" wp14:editId="5548EC37">
                      <wp:extent cx="2974975" cy="171704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74975" cy="1717040"/>
                              </a:xfrm>
                              <a:prstGeom prst="rect">
                                <a:avLst/>
                              </a:prstGeom>
                              <a:noFill/>
                              <a:ln>
                                <a:noFill/>
                              </a:ln>
                            </pic:spPr>
                          </pic:pic>
                        </a:graphicData>
                      </a:graphic>
                    </wp:inline>
                  </w:drawing>
                </w:r>
              </w:p>
              <w:p w14:paraId="0063AC80" w14:textId="26959938" w:rsidR="00120CC9" w:rsidRPr="00516ABD" w:rsidRDefault="00120CC9" w:rsidP="00ED3722">
                <w:pPr>
                  <w:spacing w:before="156" w:after="156" w:line="480" w:lineRule="auto"/>
                  <w:jc w:val="center"/>
                  <w:rPr>
                    <w:rFonts w:cs="Arial"/>
                    <w:b/>
                    <w:bCs/>
                    <w:sz w:val="28"/>
                    <w:szCs w:val="28"/>
                  </w:rPr>
                </w:pPr>
              </w:p>
            </w:tc>
          </w:tr>
        </w:tbl>
        <w:p w14:paraId="6706CD0A" w14:textId="77777777" w:rsidR="00120CC9" w:rsidRPr="00516ABD" w:rsidRDefault="00120CC9" w:rsidP="00CB65C9">
          <w:pPr>
            <w:spacing w:before="156" w:after="156"/>
            <w:rPr>
              <w:rFonts w:cs="Arial"/>
            </w:rPr>
          </w:pPr>
          <w:r w:rsidRPr="00516ABD">
            <w:rPr>
              <w:rFonts w:cs="Arial"/>
              <w:noProof/>
              <w:lang w:val="en-US"/>
            </w:rPr>
            <mc:AlternateContent>
              <mc:Choice Requires="wps">
                <w:drawing>
                  <wp:anchor distT="0" distB="0" distL="114300" distR="114300" simplePos="0" relativeHeight="251660288" behindDoc="0" locked="0" layoutInCell="1" allowOverlap="1" wp14:anchorId="69F1509F" wp14:editId="5C8D85F0">
                    <wp:simplePos x="0" y="0"/>
                    <wp:positionH relativeFrom="column">
                      <wp:posOffset>37778</wp:posOffset>
                    </wp:positionH>
                    <wp:positionV relativeFrom="paragraph">
                      <wp:posOffset>276176</wp:posOffset>
                    </wp:positionV>
                    <wp:extent cx="588010" cy="4803568"/>
                    <wp:effectExtent l="0" t="0" r="0" b="0"/>
                    <wp:wrapNone/>
                    <wp:docPr id="1742885702" name="文本框 2"/>
                    <wp:cNvGraphicFramePr/>
                    <a:graphic xmlns:a="http://schemas.openxmlformats.org/drawingml/2006/main">
                      <a:graphicData uri="http://schemas.microsoft.com/office/word/2010/wordprocessingShape">
                        <wps:wsp>
                          <wps:cNvSpPr txBox="1"/>
                          <wps:spPr>
                            <a:xfrm>
                              <a:off x="0" y="0"/>
                              <a:ext cx="588010" cy="4803568"/>
                            </a:xfrm>
                            <a:prstGeom prst="rect">
                              <a:avLst/>
                            </a:prstGeom>
                            <a:noFill/>
                            <a:ln w="6350">
                              <a:noFill/>
                            </a:ln>
                          </wps:spPr>
                          <wps:txbx>
                            <w:txbxContent>
                              <w:p w14:paraId="02542AD7" w14:textId="19A88423" w:rsidR="00120CC9" w:rsidRPr="00B869E7" w:rsidRDefault="000125F5" w:rsidP="006A4B5B">
                                <w:pPr>
                                  <w:spacing w:beforeLines="100" w:before="312" w:afterLines="100" w:after="312"/>
                                  <w:jc w:val="center"/>
                                  <w:rPr>
                                    <w:b/>
                                    <w:bCs/>
                                    <w:color w:val="FFFFFF" w:themeColor="background1"/>
                                    <w:sz w:val="52"/>
                                    <w:szCs w:val="52"/>
                                  </w:rPr>
                                </w:pPr>
                                <w:r w:rsidRPr="000125F5">
                                  <w:rPr>
                                    <w:b/>
                                    <w:bCs/>
                                    <w:color w:val="FFFFFF" w:themeColor="background1"/>
                                    <w:sz w:val="52"/>
                                    <w:szCs w:val="52"/>
                                  </w:rPr>
                                  <w:t>UŽIVATELSKÁ PŘÍRUČKA</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F1509F" id="_x0000_t202" coordsize="21600,21600" o:spt="202" path="m,l,21600r21600,l21600,xe">
                    <v:stroke joinstyle="miter"/>
                    <v:path gradientshapeok="t" o:connecttype="rect"/>
                  </v:shapetype>
                  <v:shape id="文本框 2" o:spid="_x0000_s1026" type="#_x0000_t202" style="position:absolute;left:0;text-align:left;margin-left:2.95pt;margin-top:21.75pt;width:46.3pt;height:378.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" filled="f" stroked="f" strokeweight=".5pt">
                    <v:textbox style="layout-flow:vertical;mso-layout-flow-alt:bottom-to-top">
                      <w:txbxContent>
                        <w:p w14:paraId="02542AD7" w14:textId="19A88423" w:rsidR="00120CC9" w:rsidRPr="00B869E7" w:rsidRDefault="000125F5" w:rsidP="006A4B5B">
                          <w:pPr>
                            <w:spacing w:beforeLines="100" w:before="312" w:afterLines="100" w:after="312"/>
                            <w:jc w:val="center"/>
                            <w:rPr>
                              <w:b/>
                              <w:bCs/>
                              <w:color w:val="FFFFFF" w:themeColor="background1"/>
                              <w:sz w:val="52"/>
                              <w:szCs w:val="52"/>
                            </w:rPr>
                          </w:pPr>
                          <w:r w:rsidRPr="000125F5">
                            <w:rPr>
                              <w:b/>
                              <w:bCs/>
                              <w:color w:val="FFFFFF" w:themeColor="background1"/>
                              <w:sz w:val="52"/>
                              <w:szCs w:val="52"/>
                            </w:rPr>
                            <w:t>UŽIVATELSKÁ PŘÍRUČKA</w:t>
                          </w:r>
                        </w:p>
                      </w:txbxContent>
                    </v:textbox>
                  </v:shape>
                </w:pict>
              </mc:Fallback>
            </mc:AlternateContent>
          </w:r>
        </w:p>
        <w:p w14:paraId="0AF4DBD5" w14:textId="77777777" w:rsidR="00120CC9" w:rsidRPr="00516ABD" w:rsidRDefault="00120CC9" w:rsidP="00CB65C9">
          <w:pPr>
            <w:spacing w:before="156" w:after="156"/>
            <w:rPr>
              <w:rFonts w:cs="Arial"/>
            </w:rPr>
          </w:pPr>
        </w:p>
        <w:p w14:paraId="6EA23173" w14:textId="77777777" w:rsidR="00120CC9" w:rsidRPr="00516ABD" w:rsidRDefault="00120CC9" w:rsidP="00CB65C9">
          <w:pPr>
            <w:spacing w:before="156" w:after="156"/>
            <w:rPr>
              <w:rFonts w:cs="Arial"/>
            </w:rPr>
          </w:pPr>
        </w:p>
        <w:p w14:paraId="5F4FF605" w14:textId="77777777" w:rsidR="00120CC9" w:rsidRPr="00516ABD" w:rsidRDefault="00120CC9" w:rsidP="00CB65C9">
          <w:pPr>
            <w:spacing w:before="156" w:after="156"/>
            <w:rPr>
              <w:rFonts w:cs="Arial"/>
            </w:rPr>
          </w:pPr>
        </w:p>
        <w:p w14:paraId="199E17BA" w14:textId="6B87C1F7" w:rsidR="00120CC9" w:rsidRPr="00516ABD" w:rsidRDefault="00120CC9" w:rsidP="00CB65C9">
          <w:pPr>
            <w:spacing w:before="156" w:after="156"/>
            <w:rPr>
              <w:rFonts w:cs="Arial"/>
            </w:rPr>
          </w:pPr>
        </w:p>
        <w:p w14:paraId="6101025A" w14:textId="15EEE6E5" w:rsidR="00120CC9" w:rsidRPr="00516ABD" w:rsidRDefault="00120CC9" w:rsidP="00CB65C9">
          <w:pPr>
            <w:spacing w:before="156" w:after="156"/>
            <w:rPr>
              <w:rFonts w:cs="Arial"/>
            </w:rPr>
          </w:pPr>
        </w:p>
        <w:p w14:paraId="7EC410FB" w14:textId="7BCF955B" w:rsidR="00120CC9" w:rsidRPr="00516ABD" w:rsidRDefault="00120CC9" w:rsidP="00CB65C9">
          <w:pPr>
            <w:spacing w:before="156" w:after="156"/>
            <w:rPr>
              <w:rFonts w:cs="Arial"/>
            </w:rPr>
          </w:pPr>
        </w:p>
        <w:p w14:paraId="42CC68AA" w14:textId="77777777" w:rsidR="00120CC9" w:rsidRPr="00516ABD" w:rsidRDefault="00120CC9" w:rsidP="00CB65C9">
          <w:pPr>
            <w:spacing w:before="156" w:after="156"/>
            <w:rPr>
              <w:rFonts w:cs="Arial"/>
            </w:rPr>
          </w:pPr>
        </w:p>
        <w:p w14:paraId="36D828C9" w14:textId="77777777" w:rsidR="00120CC9" w:rsidRPr="00516ABD" w:rsidRDefault="00120CC9" w:rsidP="00CB65C9">
          <w:pPr>
            <w:spacing w:before="156" w:after="156"/>
            <w:rPr>
              <w:rFonts w:cs="Arial"/>
            </w:rPr>
          </w:pPr>
        </w:p>
        <w:p w14:paraId="1DA1777F" w14:textId="77777777" w:rsidR="00120CC9" w:rsidRPr="00516ABD" w:rsidRDefault="00120CC9" w:rsidP="00CB65C9">
          <w:pPr>
            <w:spacing w:before="156" w:after="156"/>
            <w:rPr>
              <w:rFonts w:cs="Arial"/>
            </w:rPr>
          </w:pPr>
        </w:p>
        <w:p w14:paraId="5671F9C2" w14:textId="77777777" w:rsidR="00120CC9" w:rsidRPr="00516ABD" w:rsidRDefault="00120CC9" w:rsidP="00CB65C9">
          <w:pPr>
            <w:spacing w:before="156" w:after="156"/>
            <w:rPr>
              <w:rFonts w:cs="Arial"/>
            </w:rPr>
          </w:pPr>
        </w:p>
        <w:p w14:paraId="6D877146" w14:textId="77777777" w:rsidR="00120CC9" w:rsidRPr="00516ABD" w:rsidRDefault="00120CC9" w:rsidP="00CB65C9">
          <w:pPr>
            <w:spacing w:before="156" w:after="156"/>
            <w:rPr>
              <w:rFonts w:cs="Arial"/>
            </w:rPr>
          </w:pPr>
        </w:p>
        <w:p w14:paraId="0011768E" w14:textId="77777777" w:rsidR="00120CC9" w:rsidRPr="00516ABD" w:rsidRDefault="00120CC9" w:rsidP="00CB65C9">
          <w:pPr>
            <w:spacing w:before="156" w:after="156"/>
            <w:rPr>
              <w:rFonts w:cs="Arial"/>
            </w:rPr>
          </w:pPr>
        </w:p>
        <w:p w14:paraId="38FDDD42" w14:textId="77777777" w:rsidR="00120CC9" w:rsidRPr="00516ABD" w:rsidRDefault="00120CC9" w:rsidP="00CB65C9">
          <w:pPr>
            <w:spacing w:before="156" w:after="156"/>
            <w:rPr>
              <w:rFonts w:cs="Arial"/>
            </w:rPr>
          </w:pPr>
        </w:p>
        <w:p w14:paraId="7E1E053D" w14:textId="77777777" w:rsidR="00120CC9" w:rsidRPr="00516ABD" w:rsidRDefault="00120CC9" w:rsidP="00CB65C9">
          <w:pPr>
            <w:spacing w:before="156" w:after="156"/>
            <w:rPr>
              <w:rFonts w:cs="Arial"/>
            </w:rPr>
          </w:pPr>
        </w:p>
        <w:p w14:paraId="60BC01F3" w14:textId="77777777" w:rsidR="00120CC9" w:rsidRPr="00516ABD" w:rsidRDefault="00120CC9" w:rsidP="00CB65C9">
          <w:pPr>
            <w:spacing w:before="156" w:after="156"/>
            <w:rPr>
              <w:rFonts w:cs="Arial"/>
            </w:rPr>
          </w:pPr>
        </w:p>
        <w:p w14:paraId="27A3ACCF" w14:textId="77777777" w:rsidR="00120CC9" w:rsidRPr="00516ABD" w:rsidRDefault="00120CC9" w:rsidP="00CB65C9">
          <w:pPr>
            <w:spacing w:before="156" w:after="156"/>
            <w:rPr>
              <w:rFonts w:cs="Arial"/>
            </w:rPr>
          </w:pPr>
        </w:p>
        <w:p w14:paraId="1060C2AB" w14:textId="77777777" w:rsidR="00AB1FA3" w:rsidRPr="00516ABD" w:rsidRDefault="00AB1FA3" w:rsidP="00AB1FA3">
          <w:pPr>
            <w:spacing w:before="156" w:after="156"/>
            <w:ind w:left="0"/>
            <w:rPr>
              <w:rFonts w:cs="Arial"/>
            </w:rPr>
            <w:sectPr w:rsidR="00AB1FA3" w:rsidRPr="00516ABD" w:rsidSect="00042B5E">
              <w:headerReference w:type="even" r:id="rId11"/>
              <w:headerReference w:type="default" r:id="rId12"/>
              <w:footerReference w:type="even" r:id="rId13"/>
              <w:footerReference w:type="default" r:id="rId14"/>
              <w:headerReference w:type="first" r:id="rId15"/>
              <w:footerReference w:type="first" r:id="rId16"/>
              <w:pgSz w:w="8391" w:h="11906" w:code="11"/>
              <w:pgMar w:top="567" w:right="567" w:bottom="567" w:left="567" w:header="0" w:footer="340" w:gutter="0"/>
              <w:pgNumType w:fmt="lowerRoman" w:start="1"/>
              <w:cols w:space="425"/>
              <w:titlePg/>
              <w:docGrid w:type="lines" w:linePitch="312"/>
            </w:sectPr>
          </w:pPr>
        </w:p>
        <w:p w14:paraId="5CFC4113" w14:textId="72516951" w:rsidR="00AB1FA3" w:rsidRPr="00516ABD" w:rsidRDefault="00AB1FA3" w:rsidP="00AB1FA3">
          <w:pPr>
            <w:pStyle w:val="Trademark"/>
            <w:spacing w:before="156" w:after="156"/>
            <w:rPr>
              <w:rFonts w:cs="Arial"/>
            </w:rPr>
          </w:pPr>
          <w:r w:rsidRPr="00516ABD">
            <w:rPr>
              <w:rFonts w:cs="Arial"/>
            </w:rPr>
            <w:lastRenderedPageBreak/>
            <w:t>Ochranné známky</w:t>
          </w:r>
        </w:p>
        <w:p w14:paraId="54596F36" w14:textId="7FED823E" w:rsidR="00AB1FA3" w:rsidRPr="00516ABD" w:rsidRDefault="00B557B2" w:rsidP="00AB1FA3">
          <w:pPr>
            <w:pStyle w:val="Text"/>
            <w:spacing w:before="156" w:after="156"/>
            <w:rPr>
              <w:rFonts w:cs="Arial"/>
            </w:rPr>
          </w:pPr>
          <w:r w:rsidRPr="00516ABD">
            <w:rPr>
              <w:rFonts w:cs="Arial"/>
            </w:rPr>
            <w:t>Autel</w:t>
          </w:r>
          <w:r w:rsidRPr="00516ABD">
            <w:rPr>
              <w:rFonts w:cs="Arial"/>
              <w:vertAlign w:val="superscript"/>
            </w:rPr>
            <w:t>®</w:t>
          </w:r>
          <w:r w:rsidRPr="00516ABD">
            <w:rPr>
              <w:rFonts w:cs="Arial"/>
            </w:rPr>
            <w:t xml:space="preserve">, </w:t>
          </w:r>
          <w:bookmarkStart w:id="0" w:name="OLE_LINK19"/>
          <w:bookmarkStart w:id="1" w:name="OLE_LINK20"/>
          <w:r w:rsidRPr="00516ABD">
            <w:rPr>
              <w:rFonts w:cs="Arial"/>
            </w:rPr>
            <w:t>MaxiSys</w:t>
          </w:r>
          <w:r w:rsidRPr="00516ABD">
            <w:rPr>
              <w:rFonts w:cs="Arial"/>
              <w:vertAlign w:val="superscript"/>
            </w:rPr>
            <w:t>®</w:t>
          </w:r>
          <w:bookmarkEnd w:id="0"/>
          <w:bookmarkEnd w:id="1"/>
          <w:r w:rsidRPr="00516ABD">
            <w:rPr>
              <w:rFonts w:cs="Arial"/>
            </w:rPr>
            <w:t>, MaxiDAS</w:t>
          </w:r>
          <w:r w:rsidRPr="00516ABD">
            <w:rPr>
              <w:rFonts w:cs="Arial"/>
              <w:vertAlign w:val="superscript"/>
            </w:rPr>
            <w:t>®</w:t>
          </w:r>
          <w:r w:rsidRPr="00516ABD">
            <w:rPr>
              <w:rFonts w:cs="Arial"/>
            </w:rPr>
            <w:t>, MaxiScan</w:t>
          </w:r>
          <w:r w:rsidRPr="00516ABD">
            <w:rPr>
              <w:rFonts w:cs="Arial"/>
              <w:vertAlign w:val="superscript"/>
            </w:rPr>
            <w:t>®</w:t>
          </w:r>
          <w:r w:rsidRPr="00516ABD">
            <w:rPr>
              <w:rFonts w:cs="Arial"/>
            </w:rPr>
            <w:t>, MaxiTPMS</w:t>
          </w:r>
          <w:r w:rsidRPr="00516ABD">
            <w:rPr>
              <w:rFonts w:cs="Arial"/>
              <w:vertAlign w:val="superscript"/>
            </w:rPr>
            <w:t>®</w:t>
          </w:r>
          <w:r w:rsidRPr="00516ABD">
            <w:rPr>
              <w:rFonts w:cs="Arial"/>
            </w:rPr>
            <w:t>, MaxiRecorder</w:t>
          </w:r>
          <w:r w:rsidRPr="00516ABD">
            <w:rPr>
              <w:rFonts w:cs="Arial"/>
              <w:vertAlign w:val="superscript"/>
            </w:rPr>
            <w:t>®</w:t>
          </w:r>
          <w:r w:rsidRPr="00516ABD">
            <w:rPr>
              <w:rFonts w:cs="Arial"/>
            </w:rPr>
            <w:t>,</w:t>
          </w:r>
          <w:r w:rsidR="00AB1FA3" w:rsidRPr="00516ABD">
            <w:rPr>
              <w:rFonts w:cs="Arial"/>
              <w:vertAlign w:val="superscript"/>
            </w:rPr>
            <w:t xml:space="preserve"> </w:t>
          </w:r>
          <w:r w:rsidR="00AB1FA3" w:rsidRPr="00516ABD">
            <w:rPr>
              <w:rFonts w:cs="Arial"/>
            </w:rPr>
            <w:t>a MaxiCheck® jsou ochranné známky společnosti Autel Intelligent Technology Corp., Ltd., registrované v Číně</w:t>
          </w:r>
          <w:r w:rsidR="000125F5" w:rsidRPr="00516ABD">
            <w:rPr>
              <w:rFonts w:cs="Arial"/>
            </w:rPr>
            <w:t>,</w:t>
          </w:r>
          <w:r w:rsidR="00AB1FA3" w:rsidRPr="00516ABD">
            <w:rPr>
              <w:rFonts w:cs="Arial"/>
            </w:rPr>
            <w:t xml:space="preserve"> Spojených státech a dalších zemích. Všechny ostatní značky jsou ochrannými známkami nebo registrovanými ochrannými známkami příslušných vlastníků</w:t>
          </w:r>
          <w:r w:rsidR="000125F5" w:rsidRPr="00516ABD">
            <w:rPr>
              <w:rFonts w:cs="Arial"/>
            </w:rPr>
            <w:t>.</w:t>
          </w:r>
        </w:p>
        <w:p w14:paraId="060C4762" w14:textId="77777777" w:rsidR="00AB1FA3" w:rsidRPr="00516ABD" w:rsidRDefault="00AB1FA3" w:rsidP="00AB1FA3">
          <w:pPr>
            <w:pStyle w:val="Trademark"/>
            <w:spacing w:before="156" w:after="156"/>
            <w:rPr>
              <w:rFonts w:cs="Arial"/>
            </w:rPr>
          </w:pPr>
          <w:r w:rsidRPr="00516ABD">
            <w:rPr>
              <w:rFonts w:cs="Arial"/>
            </w:rPr>
            <w:t>Informace o autorských právech</w:t>
          </w:r>
        </w:p>
        <w:p w14:paraId="201B2922" w14:textId="03039F46" w:rsidR="00AB1FA3" w:rsidRPr="00516ABD" w:rsidRDefault="00AB1FA3" w:rsidP="00AB1FA3">
          <w:pPr>
            <w:pStyle w:val="Text"/>
            <w:spacing w:before="156" w:after="156"/>
            <w:rPr>
              <w:rFonts w:cs="Arial"/>
              <w:b/>
            </w:rPr>
          </w:pPr>
          <w:r w:rsidRPr="00516ABD">
            <w:rPr>
              <w:rFonts w:cs="Arial"/>
              <w:szCs w:val="18"/>
            </w:rPr>
            <w:t>Žádná část této příručky nesmí být reprodukována, ukládána do vyhledávacího systému ani přenášena v jakékoli formě nebo jakýmikoli prostředky, elektronickými, mechanickými, kopírovacími, nahrávacími nebo jinými, bez předchozího písemného souhlasu společnosti Autel</w:t>
          </w:r>
          <w:r w:rsidR="000125F5" w:rsidRPr="00516ABD">
            <w:rPr>
              <w:rFonts w:cs="Arial"/>
              <w:szCs w:val="18"/>
            </w:rPr>
            <w:t>.</w:t>
          </w:r>
        </w:p>
        <w:p w14:paraId="4D05CF79" w14:textId="77777777" w:rsidR="00AB1FA3" w:rsidRPr="00516ABD" w:rsidRDefault="00AB1FA3" w:rsidP="00AB1FA3">
          <w:pPr>
            <w:pStyle w:val="Trademark"/>
            <w:spacing w:before="156" w:after="156"/>
            <w:rPr>
              <w:rFonts w:cs="Arial"/>
              <w:b w:val="0"/>
            </w:rPr>
          </w:pPr>
          <w:r w:rsidRPr="00516ABD">
            <w:rPr>
              <w:rFonts w:cs="Arial"/>
            </w:rPr>
            <w:t>Vyloučení záruk a omezení odpovědnosti</w:t>
          </w:r>
        </w:p>
        <w:p w14:paraId="72F531CA" w14:textId="77777777" w:rsidR="00AB1FA3" w:rsidRPr="00516ABD" w:rsidRDefault="00AB1FA3" w:rsidP="00AB1FA3">
          <w:pPr>
            <w:pStyle w:val="Text"/>
            <w:spacing w:before="156" w:after="156"/>
            <w:rPr>
              <w:rFonts w:cs="Arial"/>
              <w:szCs w:val="18"/>
            </w:rPr>
          </w:pPr>
          <w:r w:rsidRPr="00516ABD">
            <w:rPr>
              <w:rFonts w:cs="Arial"/>
              <w:szCs w:val="18"/>
            </w:rPr>
            <w:t>Veškeré informace, specifikace a ilustrace v této příručce vycházejí z nejnovějších informací dostupných v době tisku.</w:t>
          </w:r>
        </w:p>
        <w:p w14:paraId="4384149C" w14:textId="77777777" w:rsidR="00AB1FA3" w:rsidRPr="00516ABD" w:rsidRDefault="00AB1FA3" w:rsidP="00AB1FA3">
          <w:pPr>
            <w:pStyle w:val="Text"/>
            <w:spacing w:before="156" w:after="156"/>
            <w:rPr>
              <w:rFonts w:cs="Arial"/>
              <w:szCs w:val="18"/>
            </w:rPr>
          </w:pPr>
          <w:r w:rsidRPr="00516ABD">
            <w:rPr>
              <w:rFonts w:cs="Arial"/>
              <w:szCs w:val="18"/>
            </w:rPr>
            <w:t>Společnost Autel si vyhrazuje právo provádět změny kdykoli bez předchozího upozornění. Přestože informace v této příručce byly pečlivě zkontrolovány z hlediska přesnosti, neposkytuje se žádná záruka za úplnost a správnost obsahu, včetně, ale nikoli výhradně, specifikací produktu, funkcí a ilustrací.</w:t>
          </w:r>
        </w:p>
        <w:p w14:paraId="3D1772D3" w14:textId="105B4CEC" w:rsidR="00AB1FA3" w:rsidRPr="00516ABD" w:rsidRDefault="00AB1FA3" w:rsidP="00AB1FA3">
          <w:pPr>
            <w:pStyle w:val="Text"/>
            <w:spacing w:before="156" w:after="156"/>
            <w:rPr>
              <w:rFonts w:cs="Arial"/>
              <w:szCs w:val="21"/>
            </w:rPr>
          </w:pPr>
          <w:r w:rsidRPr="00516ABD">
            <w:rPr>
              <w:rFonts w:cs="Arial"/>
              <w:szCs w:val="18"/>
            </w:rPr>
            <w:t>Společnost Autel nenese odpovědnost za žádné přímé, zvláštní, náhodné ani nepřímé škody, ani za žádné následné ekonomické škody (včetně ušlého zisku) vzniklé v důsledku používání tohoto produktu</w:t>
          </w:r>
          <w:r w:rsidR="000125F5" w:rsidRPr="00516ABD">
            <w:rPr>
              <w:rFonts w:cs="Arial"/>
              <w:szCs w:val="18"/>
            </w:rPr>
            <w:t>.</w:t>
          </w:r>
        </w:p>
        <w:p w14:paraId="479CCD70" w14:textId="77777777" w:rsidR="00AB1FA3" w:rsidRPr="00516ABD" w:rsidRDefault="00AB1FA3" w:rsidP="00AB1FA3">
          <w:pPr>
            <w:pStyle w:val="NOTE0"/>
            <w:spacing w:before="62" w:after="62"/>
            <w:rPr>
              <w:rFonts w:cs="Arial"/>
            </w:rPr>
          </w:pPr>
          <w:r w:rsidRPr="00516ABD">
            <w:rPr>
              <w:rFonts w:cs="Arial"/>
              <w:noProof/>
              <w:lang w:val="en-US"/>
            </w:rPr>
            <w:drawing>
              <wp:anchor distT="0" distB="0" distL="114300" distR="114300" simplePos="0" relativeHeight="251666432" behindDoc="0" locked="0" layoutInCell="1" allowOverlap="1" wp14:anchorId="17DA4A9D" wp14:editId="2C6D17CB">
                <wp:simplePos x="0" y="0"/>
                <wp:positionH relativeFrom="column">
                  <wp:posOffset>34646</wp:posOffset>
                </wp:positionH>
                <wp:positionV relativeFrom="paragraph">
                  <wp:posOffset>21260</wp:posOffset>
                </wp:positionV>
                <wp:extent cx="143510" cy="143510"/>
                <wp:effectExtent l="0" t="0" r="8890" b="8890"/>
                <wp:wrapNone/>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516ABD">
            <w:rPr>
              <w:rFonts w:cs="Arial"/>
            </w:rPr>
            <w:t>DŮLEŽITÉ</w:t>
          </w:r>
        </w:p>
        <w:p w14:paraId="658211C9" w14:textId="77777777" w:rsidR="00AB1FA3" w:rsidRPr="00516ABD" w:rsidRDefault="00AB1FA3" w:rsidP="00AB1FA3">
          <w:pPr>
            <w:pStyle w:val="NOTE1"/>
            <w:spacing w:before="62" w:after="62"/>
            <w:rPr>
              <w:rFonts w:cs="Arial"/>
            </w:rPr>
          </w:pPr>
          <w:r w:rsidRPr="00516ABD">
            <w:rPr>
              <w:rFonts w:cs="Arial"/>
            </w:rPr>
            <w:t>Před obsluhou nebo údržbou tohoto zařízení si pečlivě přečtěte tento návod a věnujte zvláštní pozornost bezpečnostním varováním a opatřením.</w:t>
          </w:r>
        </w:p>
        <w:p w14:paraId="49F12C87" w14:textId="77777777" w:rsidR="00AB1FA3" w:rsidRPr="00516ABD" w:rsidRDefault="00AB1FA3" w:rsidP="00AB1FA3">
          <w:pPr>
            <w:pStyle w:val="Trademark"/>
            <w:spacing w:before="156" w:after="156"/>
            <w:rPr>
              <w:rFonts w:cs="Arial"/>
              <w:b w:val="0"/>
            </w:rPr>
          </w:pPr>
          <w:r w:rsidRPr="00516ABD">
            <w:rPr>
              <w:rFonts w:cs="Arial"/>
            </w:rPr>
            <w:t>Pro služby a podporu</w:t>
          </w:r>
        </w:p>
        <w:p w14:paraId="44460F15" w14:textId="3D001753" w:rsidR="00AB1FA3" w:rsidRPr="00516ABD" w:rsidRDefault="00AB1FA3" w:rsidP="00AB1FA3">
          <w:pPr>
            <w:pStyle w:val="EN"/>
            <w:spacing w:beforeLines="20" w:before="62" w:afterLines="20" w:after="62"/>
            <w:ind w:left="340" w:firstLine="437"/>
            <w:rPr>
              <w:rFonts w:cs="Arial"/>
            </w:rPr>
          </w:pPr>
          <w:bookmarkStart w:id="2" w:name="_Hlk137632090"/>
          <w:r w:rsidRPr="00516ABD">
            <w:rPr>
              <w:rFonts w:cs="Arial"/>
              <w:noProof/>
              <w:lang w:val="en-US"/>
            </w:rPr>
            <w:drawing>
              <wp:anchor distT="0" distB="0" distL="114300" distR="114300" simplePos="0" relativeHeight="251665408" behindDoc="0" locked="0" layoutInCell="1" allowOverlap="1" wp14:anchorId="70368768" wp14:editId="76F5979D">
                <wp:simplePos x="0" y="0"/>
                <wp:positionH relativeFrom="column">
                  <wp:posOffset>182880</wp:posOffset>
                </wp:positionH>
                <wp:positionV relativeFrom="paragraph">
                  <wp:posOffset>12700</wp:posOffset>
                </wp:positionV>
                <wp:extent cx="257810" cy="172085"/>
                <wp:effectExtent l="0" t="0" r="8890" b="0"/>
                <wp:wrapNone/>
                <wp:docPr id="131" name="图片 3" descr="C:\Documents and Settings\A12202\桌面\MaxiSys-User Manual\MaxiSys说明书图片\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 descr="C:\Documents and Settings\A12202\桌面\MaxiSys-User Manual\MaxiSys说明书图片\03.jpg"/>
                        <pic:cNvPicPr>
                          <a:picLocks noChangeAspect="1" noChangeArrowheads="1"/>
                        </pic:cNvPicPr>
                      </pic:nvPicPr>
                      <pic:blipFill>
                        <a:blip r:embed="rId18" cstate="print"/>
                        <a:srcRect/>
                        <a:stretch>
                          <a:fillRect/>
                        </a:stretch>
                      </pic:blipFill>
                      <pic:spPr>
                        <a:xfrm>
                          <a:off x="0" y="0"/>
                          <a:ext cx="257810" cy="172085"/>
                        </a:xfrm>
                        <a:prstGeom prst="rect">
                          <a:avLst/>
                        </a:prstGeom>
                        <a:noFill/>
                        <a:ln w="9525">
                          <a:noFill/>
                          <a:miter lim="800000"/>
                          <a:headEnd/>
                          <a:tailEnd/>
                        </a:ln>
                      </pic:spPr>
                    </pic:pic>
                  </a:graphicData>
                </a:graphic>
              </wp:anchor>
            </w:drawing>
          </w:r>
          <w:hyperlink r:id="rId19" w:history="1">
            <w:r w:rsidRPr="00516ABD">
              <w:rPr>
                <w:rStyle w:val="ab"/>
                <w:rFonts w:cs="Arial"/>
              </w:rPr>
              <w:t>pro.autel.com</w:t>
            </w:r>
          </w:hyperlink>
        </w:p>
        <w:p w14:paraId="4EBD82E0" w14:textId="5508C1A4" w:rsidR="00AB1FA3" w:rsidRPr="00516ABD" w:rsidRDefault="00000000" w:rsidP="00AB1FA3">
          <w:pPr>
            <w:pStyle w:val="EN"/>
            <w:spacing w:beforeLines="20" w:before="62" w:afterLines="20" w:after="62"/>
            <w:ind w:left="340" w:firstLine="437"/>
            <w:rPr>
              <w:rFonts w:cs="Arial"/>
            </w:rPr>
          </w:pPr>
          <w:hyperlink r:id="rId20" w:history="1">
            <w:r w:rsidR="00AB1FA3" w:rsidRPr="00516ABD">
              <w:rPr>
                <w:rStyle w:val="ab"/>
                <w:rFonts w:cs="Arial"/>
              </w:rPr>
              <w:t>www.autel.com</w:t>
            </w:r>
          </w:hyperlink>
        </w:p>
        <w:p w14:paraId="5752BAF1" w14:textId="77777777" w:rsidR="00AB1FA3" w:rsidRPr="00516ABD" w:rsidRDefault="00AB1FA3" w:rsidP="00AB1FA3">
          <w:pPr>
            <w:spacing w:beforeLines="20" w:before="62" w:afterLines="20" w:after="62"/>
            <w:ind w:left="340" w:firstLine="437"/>
            <w:rPr>
              <w:rFonts w:cs="Arial"/>
            </w:rPr>
          </w:pPr>
          <w:r w:rsidRPr="00516ABD">
            <w:rPr>
              <w:rFonts w:cs="Arial"/>
              <w:b/>
              <w:noProof/>
              <w:lang w:val="en-US"/>
            </w:rPr>
            <w:drawing>
              <wp:anchor distT="0" distB="0" distL="114300" distR="114300" simplePos="0" relativeHeight="251667456" behindDoc="0" locked="0" layoutInCell="1" allowOverlap="1" wp14:anchorId="46C66589" wp14:editId="44320A37">
                <wp:simplePos x="0" y="0"/>
                <wp:positionH relativeFrom="column">
                  <wp:posOffset>180782</wp:posOffset>
                </wp:positionH>
                <wp:positionV relativeFrom="paragraph">
                  <wp:posOffset>5080</wp:posOffset>
                </wp:positionV>
                <wp:extent cx="215900" cy="161925"/>
                <wp:effectExtent l="0" t="0" r="0" b="9525"/>
                <wp:wrapNone/>
                <wp:docPr id="637041180" name="图片 637041180" descr="C:\Documents and Settings\A12202\桌面\MaxiSys-User Manual\MaxiSys说明书图片\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5" descr="C:\Documents and Settings\A12202\桌面\MaxiSys-User Manual\MaxiSys说明书图片\01.jpg"/>
                        <pic:cNvPicPr>
                          <a:picLocks noChangeAspect="1" noChangeArrowheads="1"/>
                        </pic:cNvPicPr>
                      </pic:nvPicPr>
                      <pic:blipFill>
                        <a:blip r:embed="rId21" cstate="print"/>
                        <a:srcRect/>
                        <a:stretch>
                          <a:fillRect/>
                        </a:stretch>
                      </pic:blipFill>
                      <pic:spPr>
                        <a:xfrm>
                          <a:off x="0" y="0"/>
                          <a:ext cx="215900" cy="161925"/>
                        </a:xfrm>
                        <a:prstGeom prst="rect">
                          <a:avLst/>
                        </a:prstGeom>
                        <a:noFill/>
                        <a:ln w="9525">
                          <a:noFill/>
                          <a:miter lim="800000"/>
                          <a:headEnd/>
                          <a:tailEnd/>
                        </a:ln>
                      </pic:spPr>
                    </pic:pic>
                  </a:graphicData>
                </a:graphic>
                <wp14:sizeRelV relativeFrom="margin">
                  <wp14:pctHeight>0</wp14:pctHeight>
                </wp14:sizeRelV>
              </wp:anchor>
            </w:drawing>
          </w:r>
          <w:r w:rsidRPr="00516ABD">
            <w:rPr>
              <w:rFonts w:cs="Arial"/>
            </w:rPr>
            <w:t>1-855-288-3587 (Severní Amerika)</w:t>
          </w:r>
        </w:p>
        <w:p w14:paraId="1BDA9B26" w14:textId="77777777" w:rsidR="00AB1FA3" w:rsidRPr="00516ABD" w:rsidRDefault="00AB1FA3" w:rsidP="00AB1FA3">
          <w:pPr>
            <w:spacing w:beforeLines="20" w:before="62" w:afterLines="20" w:after="62"/>
            <w:ind w:left="340" w:firstLine="437"/>
            <w:rPr>
              <w:rFonts w:cs="Arial"/>
            </w:rPr>
          </w:pPr>
          <w:bookmarkStart w:id="3" w:name="_Hlk137632107"/>
          <w:r w:rsidRPr="00516ABD">
            <w:rPr>
              <w:rFonts w:cs="Arial"/>
              <w:noProof/>
              <w:lang w:val="en-US"/>
            </w:rPr>
            <w:drawing>
              <wp:anchor distT="0" distB="0" distL="114300" distR="114300" simplePos="0" relativeHeight="251668480" behindDoc="0" locked="0" layoutInCell="1" allowOverlap="1" wp14:anchorId="4EBECAD4" wp14:editId="0878019C">
                <wp:simplePos x="0" y="0"/>
                <wp:positionH relativeFrom="column">
                  <wp:posOffset>189230</wp:posOffset>
                </wp:positionH>
                <wp:positionV relativeFrom="paragraph">
                  <wp:posOffset>173907</wp:posOffset>
                </wp:positionV>
                <wp:extent cx="215900" cy="147912"/>
                <wp:effectExtent l="0" t="0" r="0" b="5080"/>
                <wp:wrapNone/>
                <wp:docPr id="1618298576" name="图片 1618298576" descr="C:\Documents and Settings\A12202\桌面\MaxiSys-User Manual\MaxiSys说明书图片\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4" descr="C:\Documents and Settings\A12202\桌面\MaxiSys-User Manual\MaxiSys说明书图片\02.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a:xfrm>
                          <a:off x="0" y="0"/>
                          <a:ext cx="215900" cy="14791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16ABD">
            <w:rPr>
              <w:rFonts w:cs="Arial"/>
            </w:rPr>
            <w:t xml:space="preserve">+86 (0755) 8614-7779 </w:t>
          </w:r>
          <w:bookmarkEnd w:id="3"/>
          <w:r w:rsidRPr="00516ABD">
            <w:rPr>
              <w:rFonts w:cs="Arial"/>
            </w:rPr>
            <w:t>(Čína)</w:t>
          </w:r>
        </w:p>
        <w:p w14:paraId="2C7ED45A" w14:textId="3FF51465" w:rsidR="00AB1FA3" w:rsidRPr="00516ABD" w:rsidRDefault="00000000" w:rsidP="00AB1FA3">
          <w:pPr>
            <w:pStyle w:val="EN"/>
            <w:spacing w:beforeLines="20" w:before="62" w:afterLines="20" w:after="62"/>
            <w:ind w:left="340" w:firstLine="437"/>
            <w:rPr>
              <w:rFonts w:cs="Arial"/>
              <w:color w:val="0000FF"/>
              <w:u w:val="single"/>
            </w:rPr>
          </w:pPr>
          <w:hyperlink r:id="rId23" w:history="1">
            <w:r w:rsidR="00AB1FA3" w:rsidRPr="00516ABD">
              <w:rPr>
                <w:rStyle w:val="ab"/>
                <w:rFonts w:cs="Arial"/>
              </w:rPr>
              <w:t>support@autel.com</w:t>
            </w:r>
          </w:hyperlink>
        </w:p>
        <w:p w14:paraId="18A5487B" w14:textId="12659093" w:rsidR="00AB1FA3" w:rsidRPr="00516ABD" w:rsidRDefault="00AB1FA3" w:rsidP="00AB1FA3">
          <w:pPr>
            <w:spacing w:beforeLines="0" w:afterLines="0" w:after="0"/>
            <w:rPr>
              <w:rFonts w:cs="Arial"/>
              <w:szCs w:val="18"/>
            </w:rPr>
          </w:pPr>
          <w:r w:rsidRPr="00516ABD">
            <w:rPr>
              <w:rFonts w:cs="Arial"/>
            </w:rPr>
            <w:t xml:space="preserve">Pro technickou pomoc na všech ostatních trzích </w:t>
          </w:r>
          <w:bookmarkStart w:id="4" w:name="_Hlk137632119"/>
          <w:r w:rsidRPr="00516ABD">
            <w:rPr>
              <w:rFonts w:cs="Arial"/>
            </w:rPr>
            <w:t>prosím odkaz na</w:t>
          </w:r>
          <w:bookmarkEnd w:id="2"/>
          <w:bookmarkEnd w:id="4"/>
          <w:r w:rsidRPr="00516ABD">
            <w:rPr>
              <w:rFonts w:cs="Arial"/>
            </w:rPr>
            <w:t xml:space="preserve"> </w:t>
          </w:r>
          <w:r w:rsidRPr="00516ABD">
            <w:rPr>
              <w:rFonts w:cs="Arial"/>
              <w:i/>
              <w:iCs/>
              <w:color w:val="0000FF"/>
            </w:rPr>
            <w:fldChar w:fldCharType="begin"/>
          </w:r>
          <w:r w:rsidRPr="00516ABD">
            <w:rPr>
              <w:rFonts w:cs="Arial"/>
              <w:i/>
              <w:iCs/>
              <w:color w:val="0000FF"/>
            </w:rPr>
            <w:instrText xml:space="preserve"> REF _Ref138326273 \h  \* MERGEFORMAT </w:instrText>
          </w:r>
          <w:r w:rsidRPr="00516ABD">
            <w:rPr>
              <w:rFonts w:cs="Arial"/>
              <w:i/>
              <w:iCs/>
              <w:color w:val="0000FF"/>
            </w:rPr>
          </w:r>
          <w:r w:rsidRPr="00516ABD">
            <w:rPr>
              <w:rFonts w:cs="Arial"/>
              <w:i/>
              <w:iCs/>
              <w:color w:val="0000FF"/>
            </w:rPr>
            <w:fldChar w:fldCharType="separate"/>
          </w:r>
          <w:r w:rsidR="00187D73" w:rsidRPr="00516ABD">
            <w:rPr>
              <w:rFonts w:cs="Arial"/>
              <w:i/>
              <w:iCs/>
              <w:color w:val="0000FF"/>
            </w:rPr>
            <w:t>Technická podpora</w:t>
          </w:r>
          <w:r w:rsidRPr="00516ABD">
            <w:rPr>
              <w:rFonts w:cs="Arial"/>
              <w:i/>
              <w:iCs/>
              <w:color w:val="0000FF"/>
            </w:rPr>
            <w:fldChar w:fldCharType="end"/>
          </w:r>
          <w:r w:rsidRPr="00516ABD">
            <w:rPr>
              <w:rFonts w:cs="Arial"/>
              <w:i/>
              <w:iCs/>
              <w:color w:val="0000FF"/>
            </w:rPr>
            <w:t xml:space="preserve"> </w:t>
          </w:r>
          <w:r w:rsidRPr="00516ABD">
            <w:rPr>
              <w:rFonts w:cs="Arial"/>
            </w:rPr>
            <w:t>v této příručce</w:t>
          </w:r>
          <w:r w:rsidR="000125F5" w:rsidRPr="00516ABD">
            <w:rPr>
              <w:rFonts w:cs="Arial"/>
            </w:rPr>
            <w:t>.</w:t>
          </w:r>
        </w:p>
        <w:p w14:paraId="70D47A47" w14:textId="77777777" w:rsidR="00AB1FA3" w:rsidRPr="00516ABD" w:rsidRDefault="00AB1FA3" w:rsidP="00AB1FA3">
          <w:pPr>
            <w:pStyle w:val="Trademark"/>
            <w:spacing w:before="156" w:after="156"/>
            <w:rPr>
              <w:rFonts w:cs="Arial"/>
            </w:rPr>
          </w:pPr>
          <w:r w:rsidRPr="00516ABD">
            <w:rPr>
              <w:rFonts w:cs="Arial"/>
            </w:rPr>
            <w:t>Bezpečnostní informace</w:t>
          </w:r>
        </w:p>
        <w:p w14:paraId="2263FC97" w14:textId="77777777" w:rsidR="00AB1FA3" w:rsidRPr="00516ABD" w:rsidRDefault="00AB1FA3" w:rsidP="00AB1FA3">
          <w:pPr>
            <w:pStyle w:val="Text"/>
            <w:spacing w:before="156" w:after="156"/>
            <w:rPr>
              <w:rFonts w:cs="Arial"/>
            </w:rPr>
          </w:pPr>
          <w:r w:rsidRPr="00516ABD">
            <w:rPr>
              <w:rFonts w:cs="Arial"/>
            </w:rPr>
            <w:lastRenderedPageBreak/>
            <w:t>Pro vaši vlastní bezpečnost a bezpečnost ostatních a pro zabránění poškození zařízení a vozidel, na kterých je používáno, je důležité, aby si všechny osoby, které zařízení obsluhují nebo s ním přicházejí do kontaktu, přečetly a porozuměly bezpečnostním pokynům uvedeným v této příručce.</w:t>
          </w:r>
        </w:p>
        <w:p w14:paraId="70DDFE00" w14:textId="77777777" w:rsidR="00AB1FA3" w:rsidRPr="00516ABD" w:rsidRDefault="00AB1FA3" w:rsidP="00AB1FA3">
          <w:pPr>
            <w:pStyle w:val="Text"/>
            <w:spacing w:before="156" w:after="156"/>
            <w:rPr>
              <w:rFonts w:cs="Arial"/>
            </w:rPr>
          </w:pPr>
          <w:r w:rsidRPr="00516ABD">
            <w:rPr>
              <w:rFonts w:cs="Arial"/>
            </w:rPr>
            <w:t>Pro servis vozidel je zapotřebí řada postupů, technik, nástrojů a dílů, stejně jako dovednosti osoby provádějící práci. Vzhledem k obrovskému počtu testovacích aplikací a variacím produktů, které lze s tímto zařízením testovat, nemůžeme předvídat ani poskytovat rady či bezpečnostní informace pro každou situaci. Je odpovědností automobilového technika být obeznámen s testovaným systémem. Je zásadní používat správné servisní metody a testovací postupy. Je nezbytné provádět testy vhodným a přijatelným způsobem, který neohrožuje vaši bezpečnost, bezpečnost ostatních v pracovním prostoru, používané zařízení ani testované vozidlo.</w:t>
          </w:r>
        </w:p>
        <w:p w14:paraId="0F663B57" w14:textId="77777777" w:rsidR="00AB1FA3" w:rsidRPr="00516ABD" w:rsidRDefault="00AB1FA3" w:rsidP="00AB1FA3">
          <w:pPr>
            <w:pStyle w:val="Text"/>
            <w:spacing w:before="156" w:after="156"/>
            <w:rPr>
              <w:rFonts w:cs="Arial"/>
            </w:rPr>
          </w:pPr>
          <w:r w:rsidRPr="00516ABD">
            <w:rPr>
              <w:rFonts w:cs="Arial"/>
            </w:rPr>
            <w:t>Před použitím zařízení si vždy přečtěte a dodržujte bezpečnostní pokyny a příslušné zkušební postupy poskytnuté výrobcem testovaného vozidla nebo zařízení. Zařízení používejte pouze tak, jak je popsáno v této příručce. Ujistěte se, že jste si přečetli, porozuměli a dodržovali všechny bezpečnostní pokyny a pokyny v této příručce.</w:t>
          </w:r>
        </w:p>
        <w:p w14:paraId="5FFF3D77" w14:textId="77777777" w:rsidR="00AB1FA3" w:rsidRPr="00516ABD" w:rsidRDefault="00AB1FA3" w:rsidP="00AB1FA3">
          <w:pPr>
            <w:pStyle w:val="Trademark"/>
            <w:spacing w:before="156" w:after="156"/>
            <w:rPr>
              <w:rFonts w:cs="Arial"/>
            </w:rPr>
          </w:pPr>
          <w:r w:rsidRPr="00516ABD">
            <w:rPr>
              <w:rFonts w:cs="Arial"/>
            </w:rPr>
            <w:t>Bezpečnostní zprávy</w:t>
          </w:r>
        </w:p>
        <w:p w14:paraId="5DE5D54C" w14:textId="7D05B96E" w:rsidR="00AB1FA3" w:rsidRPr="00516ABD" w:rsidRDefault="00AB1FA3" w:rsidP="00AB1FA3">
          <w:pPr>
            <w:spacing w:before="156" w:after="156"/>
            <w:rPr>
              <w:rFonts w:cs="Arial"/>
            </w:rPr>
          </w:pPr>
          <w:r w:rsidRPr="00516ABD">
            <w:rPr>
              <w:rFonts w:cs="Arial"/>
              <w:bCs/>
              <w:szCs w:val="20"/>
            </w:rPr>
            <w:t>Bezpečnostní sdělení jsou poskytována proto, aby se zabránilo zranění osob a poškození zařízení. Všechna bezpečnostní sdělení jsou uvedena signálním slovem označujícím úroveň nebezpečí</w:t>
          </w:r>
          <w:r w:rsidR="000125F5" w:rsidRPr="00516ABD">
            <w:rPr>
              <w:rFonts w:cs="Arial"/>
              <w:bCs/>
              <w:szCs w:val="20"/>
            </w:rPr>
            <w:t>.</w:t>
          </w:r>
        </w:p>
        <w:p w14:paraId="5534A0FF" w14:textId="77777777" w:rsidR="00AB1FA3" w:rsidRPr="00516ABD" w:rsidRDefault="00AB1FA3" w:rsidP="00AB1FA3">
          <w:pPr>
            <w:pBdr>
              <w:top w:val="single" w:sz="4" w:space="1" w:color="auto"/>
            </w:pBdr>
            <w:spacing w:before="156" w:afterLines="0" w:after="0"/>
            <w:rPr>
              <w:rFonts w:cs="Arial"/>
              <w:b/>
            </w:rPr>
          </w:pPr>
          <w:r w:rsidRPr="00516ABD">
            <w:rPr>
              <w:rFonts w:cs="Arial"/>
              <w:b/>
              <w:noProof/>
              <w:lang w:val="en-US"/>
            </w:rPr>
            <w:drawing>
              <wp:anchor distT="0" distB="0" distL="114300" distR="114300" simplePos="0" relativeHeight="251670528" behindDoc="0" locked="0" layoutInCell="1" allowOverlap="1" wp14:anchorId="10F3516B" wp14:editId="618734CF">
                <wp:simplePos x="0" y="0"/>
                <wp:positionH relativeFrom="column">
                  <wp:posOffset>4445</wp:posOffset>
                </wp:positionH>
                <wp:positionV relativeFrom="paragraph">
                  <wp:posOffset>31750</wp:posOffset>
                </wp:positionV>
                <wp:extent cx="160655" cy="144145"/>
                <wp:effectExtent l="0" t="0" r="0" b="8890"/>
                <wp:wrapNone/>
                <wp:docPr id="132" name="图片 0" descr="D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0" descr="DANGER.jpg"/>
                        <pic:cNvPicPr>
                          <a:picLocks noChangeAspect="1"/>
                        </pic:cNvPicPr>
                      </pic:nvPicPr>
                      <pic:blipFill>
                        <a:blip r:embed="rId24" cstate="print">
                          <a:extLst>
                            <a:ext uri="{28A0092B-C50C-407E-A947-70E740481C1C}">
                              <a14:useLocalDpi xmlns:a14="http://schemas.microsoft.com/office/drawing/2010/main"/>
                            </a:ext>
                          </a:extLst>
                        </a:blip>
                        <a:stretch>
                          <a:fillRect/>
                        </a:stretch>
                      </pic:blipFill>
                      <pic:spPr>
                        <a:xfrm>
                          <a:off x="0" y="0"/>
                          <a:ext cx="160941" cy="144000"/>
                        </a:xfrm>
                        <a:prstGeom prst="rect">
                          <a:avLst/>
                        </a:prstGeom>
                      </pic:spPr>
                    </pic:pic>
                  </a:graphicData>
                </a:graphic>
              </wp:anchor>
            </w:drawing>
          </w:r>
          <w:r w:rsidRPr="00516ABD">
            <w:rPr>
              <w:rFonts w:cs="Arial"/>
              <w:b/>
            </w:rPr>
            <w:t>NEBEZPEČÍ</w:t>
          </w:r>
        </w:p>
        <w:p w14:paraId="5F112F0D" w14:textId="77777777" w:rsidR="00AB1FA3" w:rsidRPr="00516ABD" w:rsidRDefault="00AB1FA3" w:rsidP="00AB1FA3">
          <w:pPr>
            <w:pBdr>
              <w:bottom w:val="single" w:sz="4" w:space="1" w:color="auto"/>
            </w:pBdr>
            <w:spacing w:beforeLines="0" w:before="0" w:after="156"/>
            <w:rPr>
              <w:rFonts w:cs="Arial"/>
            </w:rPr>
          </w:pPr>
          <w:r w:rsidRPr="00516ABD">
            <w:rPr>
              <w:rFonts w:cs="Arial"/>
            </w:rPr>
            <w:t>Označuje bezprostředně nebezpečnou situaci, která, pokud se jí nezabrání, může mít za následek smrt nebo vážné zranění obsluhy nebo kolemjdoucích.</w:t>
          </w:r>
        </w:p>
        <w:p w14:paraId="3146EC73" w14:textId="77777777" w:rsidR="00AB1FA3" w:rsidRPr="00516ABD" w:rsidRDefault="00AB1FA3" w:rsidP="00AB1FA3">
          <w:pPr>
            <w:pBdr>
              <w:top w:val="single" w:sz="4" w:space="1" w:color="auto"/>
            </w:pBdr>
            <w:spacing w:before="156" w:afterLines="0" w:after="0"/>
            <w:rPr>
              <w:rFonts w:cs="Arial"/>
              <w:b/>
            </w:rPr>
          </w:pPr>
          <w:r w:rsidRPr="00516ABD">
            <w:rPr>
              <w:rFonts w:cs="Arial"/>
              <w:b/>
              <w:noProof/>
              <w:lang w:val="en-US"/>
            </w:rPr>
            <w:drawing>
              <wp:anchor distT="0" distB="0" distL="114300" distR="114300" simplePos="0" relativeHeight="251671552" behindDoc="0" locked="0" layoutInCell="1" allowOverlap="1" wp14:anchorId="1B01D938" wp14:editId="30F70207">
                <wp:simplePos x="0" y="0"/>
                <wp:positionH relativeFrom="column">
                  <wp:posOffset>1905</wp:posOffset>
                </wp:positionH>
                <wp:positionV relativeFrom="paragraph">
                  <wp:posOffset>27940</wp:posOffset>
                </wp:positionV>
                <wp:extent cx="156210" cy="144145"/>
                <wp:effectExtent l="0" t="0" r="0" b="8890"/>
                <wp:wrapNone/>
                <wp:docPr id="133" name="图片 1" descr="WARNIN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 descr="WARNING-01.jpg"/>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156424" cy="144000"/>
                        </a:xfrm>
                        <a:prstGeom prst="rect">
                          <a:avLst/>
                        </a:prstGeom>
                      </pic:spPr>
                    </pic:pic>
                  </a:graphicData>
                </a:graphic>
              </wp:anchor>
            </w:drawing>
          </w:r>
          <w:r w:rsidRPr="00516ABD">
            <w:rPr>
              <w:rFonts w:cs="Arial"/>
              <w:b/>
            </w:rPr>
            <w:t>VAROVÁNÍ</w:t>
          </w:r>
        </w:p>
        <w:p w14:paraId="08E9D2BE" w14:textId="3F97C62E" w:rsidR="00AB1FA3" w:rsidRPr="00516ABD" w:rsidRDefault="00AB1FA3" w:rsidP="00AB1FA3">
          <w:pPr>
            <w:pBdr>
              <w:bottom w:val="single" w:sz="4" w:space="1" w:color="auto"/>
            </w:pBdr>
            <w:spacing w:beforeLines="0" w:before="0" w:after="156"/>
            <w:rPr>
              <w:rFonts w:cs="Arial"/>
            </w:rPr>
          </w:pPr>
          <w:r w:rsidRPr="00516ABD">
            <w:rPr>
              <w:rFonts w:cs="Arial"/>
              <w:bCs/>
            </w:rPr>
            <w:t>Označuje potenciálně nebezpečnou situaci, která, pokud se jí nezabrání, může mít za následek smrt nebo vážné zranění obsluhy nebo kolemjdoucích</w:t>
          </w:r>
          <w:r w:rsidR="000125F5" w:rsidRPr="00516ABD">
            <w:rPr>
              <w:rFonts w:cs="Arial"/>
              <w:bCs/>
            </w:rPr>
            <w:t>.</w:t>
          </w:r>
        </w:p>
        <w:p w14:paraId="0D468A22" w14:textId="77777777" w:rsidR="00AB1FA3" w:rsidRPr="00516ABD" w:rsidRDefault="00AB1FA3" w:rsidP="00AB1FA3">
          <w:pPr>
            <w:pStyle w:val="Trademark"/>
            <w:tabs>
              <w:tab w:val="center" w:pos="3770"/>
            </w:tabs>
            <w:spacing w:before="156" w:after="156"/>
            <w:rPr>
              <w:rFonts w:cs="Arial"/>
            </w:rPr>
          </w:pPr>
          <w:bookmarkStart w:id="5" w:name="_Toc492987972"/>
          <w:bookmarkStart w:id="6" w:name="_Toc493249198"/>
          <w:bookmarkStart w:id="7" w:name="_Toc480271854"/>
          <w:bookmarkStart w:id="8" w:name="_Toc38114372"/>
          <w:r w:rsidRPr="00516ABD">
            <w:rPr>
              <w:rFonts w:cs="Arial"/>
            </w:rPr>
            <w:t>Bezpečnostní pokyny</w:t>
          </w:r>
          <w:bookmarkEnd w:id="5"/>
          <w:bookmarkEnd w:id="6"/>
          <w:bookmarkEnd w:id="7"/>
          <w:bookmarkEnd w:id="8"/>
          <w:r w:rsidRPr="00516ABD">
            <w:rPr>
              <w:rFonts w:cs="Arial"/>
            </w:rPr>
            <w:tab/>
          </w:r>
        </w:p>
        <w:p w14:paraId="662DFC49" w14:textId="77777777" w:rsidR="00AB1FA3" w:rsidRPr="00516ABD" w:rsidRDefault="00AB1FA3" w:rsidP="00AB1FA3">
          <w:pPr>
            <w:pStyle w:val="Text"/>
            <w:spacing w:before="156" w:after="156"/>
            <w:rPr>
              <w:rFonts w:cs="Arial"/>
            </w:rPr>
          </w:pPr>
          <w:r w:rsidRPr="00516ABD">
            <w:rPr>
              <w:rFonts w:cs="Arial"/>
            </w:rPr>
            <w:t>Bezpečnostní upozornění uvedená v tomto dokumentu se týkají situací, kterých si je společnost Autel vědoma v době publikace. Společnost Autel nemůže znát, vyhodnocovat ani vám radit ohledně všech možných rizik. Musíte si být jisti, že jakákoli situace nebo servisní postup, se kterým se setkáte, neohrožuje vaši osobní bezpečnost.</w:t>
          </w:r>
        </w:p>
        <w:p w14:paraId="0D3476BB" w14:textId="77777777" w:rsidR="00AB1FA3" w:rsidRPr="00516ABD" w:rsidRDefault="00AB1FA3" w:rsidP="00AB1FA3">
          <w:pPr>
            <w:pStyle w:val="NOTE0"/>
            <w:spacing w:before="62" w:after="62"/>
            <w:rPr>
              <w:rFonts w:cs="Arial"/>
            </w:rPr>
          </w:pPr>
          <w:r w:rsidRPr="00516ABD">
            <w:rPr>
              <w:rFonts w:cs="Arial"/>
              <w:noProof/>
              <w:lang w:val="en-US"/>
            </w:rPr>
            <w:drawing>
              <wp:anchor distT="0" distB="0" distL="114300" distR="114300" simplePos="0" relativeHeight="251672576" behindDoc="0" locked="0" layoutInCell="1" allowOverlap="1" wp14:anchorId="0F15815D" wp14:editId="471096D0">
                <wp:simplePos x="0" y="0"/>
                <wp:positionH relativeFrom="margin">
                  <wp:align>left</wp:align>
                </wp:positionH>
                <wp:positionV relativeFrom="paragraph">
                  <wp:posOffset>24130</wp:posOffset>
                </wp:positionV>
                <wp:extent cx="172720" cy="144145"/>
                <wp:effectExtent l="0" t="0" r="0" b="8255"/>
                <wp:wrapNone/>
                <wp:docPr id="134" name="图片 0" descr="D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0" descr="DANGER.jpg"/>
                        <pic:cNvPicPr>
                          <a:picLocks noChangeAspect="1"/>
                        </pic:cNvPicPr>
                      </pic:nvPicPr>
                      <pic:blipFill>
                        <a:blip r:embed="rId24" cstate="print">
                          <a:extLst>
                            <a:ext uri="{28A0092B-C50C-407E-A947-70E740481C1C}">
                              <a14:useLocalDpi xmlns:a14="http://schemas.microsoft.com/office/drawing/2010/main"/>
                            </a:ext>
                          </a:extLst>
                        </a:blip>
                        <a:stretch>
                          <a:fillRect/>
                        </a:stretch>
                      </pic:blipFill>
                      <pic:spPr>
                        <a:xfrm>
                          <a:off x="0" y="0"/>
                          <a:ext cx="172720" cy="144145"/>
                        </a:xfrm>
                        <a:prstGeom prst="rect">
                          <a:avLst/>
                        </a:prstGeom>
                      </pic:spPr>
                    </pic:pic>
                  </a:graphicData>
                </a:graphic>
              </wp:anchor>
            </w:drawing>
          </w:r>
          <w:r w:rsidRPr="00516ABD">
            <w:rPr>
              <w:rFonts w:cs="Arial"/>
            </w:rPr>
            <w:t>NEBEZPEČÍ</w:t>
          </w:r>
        </w:p>
        <w:p w14:paraId="30BBA13A" w14:textId="77777777" w:rsidR="00AB1FA3" w:rsidRPr="00516ABD" w:rsidRDefault="00AB1FA3" w:rsidP="00AB1FA3">
          <w:pPr>
            <w:pStyle w:val="NOTE1"/>
            <w:spacing w:before="62" w:after="62"/>
            <w:rPr>
              <w:rFonts w:cs="Arial"/>
              <w:b/>
            </w:rPr>
          </w:pPr>
          <w:r w:rsidRPr="00516ABD">
            <w:rPr>
              <w:rFonts w:cs="Arial"/>
            </w:rPr>
            <w:t>Pokud je motor v provozu, DOBŘE VĚTREJTE servisní prostor nebo k výfukovému systému motoru připojte systém pro odsávání výfukových plynů z budovy. Motory produkují oxid uhelnatý, jedovatý plyn bez zápachu, který způsobuje pomalejší reakční dobu a může vést k vážnému zranění osob nebo ke ztrátě života.</w:t>
          </w:r>
        </w:p>
        <w:p w14:paraId="2924F7E0" w14:textId="77777777" w:rsidR="00AB1FA3" w:rsidRPr="00516ABD" w:rsidRDefault="00AB1FA3" w:rsidP="00AB1FA3">
          <w:pPr>
            <w:spacing w:before="156" w:afterLines="0" w:after="0"/>
            <w:ind w:firstLineChars="50" w:firstLine="90"/>
            <w:rPr>
              <w:rFonts w:cs="Arial"/>
              <w:b/>
            </w:rPr>
          </w:pPr>
          <w:r w:rsidRPr="00516ABD">
            <w:rPr>
              <w:rFonts w:cs="Arial"/>
              <w:noProof/>
              <w:lang w:val="en-US"/>
            </w:rPr>
            <w:lastRenderedPageBreak/>
            <w:drawing>
              <wp:anchor distT="0" distB="0" distL="114300" distR="114300" simplePos="0" relativeHeight="251674624" behindDoc="0" locked="0" layoutInCell="1" allowOverlap="1" wp14:anchorId="62769515" wp14:editId="7A423991">
                <wp:simplePos x="0" y="0"/>
                <wp:positionH relativeFrom="column">
                  <wp:posOffset>1905</wp:posOffset>
                </wp:positionH>
                <wp:positionV relativeFrom="paragraph">
                  <wp:posOffset>39209</wp:posOffset>
                </wp:positionV>
                <wp:extent cx="169545" cy="143510"/>
                <wp:effectExtent l="0" t="0" r="1905" b="8890"/>
                <wp:wrapNone/>
                <wp:docPr id="107" name="图片 32" descr="CE07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2" descr="CE0700-01.jpg"/>
                        <pic:cNvPicPr>
                          <a:picLocks noChangeAspect="1"/>
                        </pic:cNvPicPr>
                      </pic:nvPicPr>
                      <pic:blipFill>
                        <a:blip r:embed="rId26" cstate="print">
                          <a:extLst>
                            <a:ext uri="{28A0092B-C50C-407E-A947-70E740481C1C}">
                              <a14:useLocalDpi xmlns:a14="http://schemas.microsoft.com/office/drawing/2010/main"/>
                            </a:ext>
                          </a:extLst>
                        </a:blip>
                        <a:stretch>
                          <a:fillRect/>
                        </a:stretch>
                      </pic:blipFill>
                      <pic:spPr>
                        <a:xfrm>
                          <a:off x="0" y="0"/>
                          <a:ext cx="169545" cy="143510"/>
                        </a:xfrm>
                        <a:prstGeom prst="rect">
                          <a:avLst/>
                        </a:prstGeom>
                      </pic:spPr>
                    </pic:pic>
                  </a:graphicData>
                </a:graphic>
              </wp:anchor>
            </w:drawing>
          </w:r>
          <w:r w:rsidRPr="00516ABD">
            <w:rPr>
              <w:rFonts w:cs="Arial"/>
              <w:b/>
            </w:rPr>
            <w:t>Nedoporučuje se používat sluchátka při vysoké hlasitosti</w:t>
          </w:r>
        </w:p>
        <w:p w14:paraId="0A4622FF" w14:textId="77777777" w:rsidR="00AB1FA3" w:rsidRPr="00516ABD" w:rsidRDefault="00AB1FA3" w:rsidP="00AB1FA3">
          <w:pPr>
            <w:pStyle w:val="BodytextUserManual"/>
            <w:spacing w:beforeLines="0" w:before="0" w:after="156"/>
            <w:ind w:firstLineChars="50" w:firstLine="90"/>
          </w:pPr>
          <w:r w:rsidRPr="00516ABD">
            <w:t>Dlouhodobý poslech při vysoké hlasitosti může vést ke ztrátě sluchu.</w:t>
          </w:r>
        </w:p>
        <w:p w14:paraId="3FB94337" w14:textId="77777777" w:rsidR="00AB1FA3" w:rsidRPr="00516ABD" w:rsidRDefault="00AB1FA3" w:rsidP="00AB1FA3">
          <w:pPr>
            <w:pStyle w:val="Text"/>
            <w:spacing w:before="156" w:after="156"/>
            <w:rPr>
              <w:rFonts w:cs="Arial"/>
              <w:b/>
              <w:bCs/>
            </w:rPr>
          </w:pPr>
          <w:r w:rsidRPr="00516ABD">
            <w:rPr>
              <w:rFonts w:cs="Arial"/>
              <w:b/>
              <w:bCs/>
              <w:noProof/>
              <w:lang w:val="en-US"/>
            </w:rPr>
            <w:drawing>
              <wp:anchor distT="0" distB="0" distL="114300" distR="114300" simplePos="0" relativeHeight="251673600" behindDoc="0" locked="0" layoutInCell="1" allowOverlap="1" wp14:anchorId="59A761F1" wp14:editId="0565348B">
                <wp:simplePos x="0" y="0"/>
                <wp:positionH relativeFrom="margin">
                  <wp:align>left</wp:align>
                </wp:positionH>
                <wp:positionV relativeFrom="paragraph">
                  <wp:posOffset>3988</wp:posOffset>
                </wp:positionV>
                <wp:extent cx="159385" cy="144145"/>
                <wp:effectExtent l="0" t="0" r="0" b="8255"/>
                <wp:wrapNone/>
                <wp:docPr id="109" name="图片 1" descr="WARNIN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 descr="WARNING-01.jpg"/>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159385" cy="144145"/>
                        </a:xfrm>
                        <a:prstGeom prst="rect">
                          <a:avLst/>
                        </a:prstGeom>
                      </pic:spPr>
                    </pic:pic>
                  </a:graphicData>
                </a:graphic>
              </wp:anchor>
            </w:drawing>
          </w:r>
          <w:r w:rsidRPr="00516ABD">
            <w:rPr>
              <w:rFonts w:cs="Arial"/>
              <w:b/>
              <w:bCs/>
            </w:rPr>
            <w:t>Bezpečnostní varování</w:t>
          </w:r>
        </w:p>
        <w:p w14:paraId="41545FC2" w14:textId="77777777" w:rsidR="00AB1FA3" w:rsidRPr="00516ABD" w:rsidRDefault="00AB1FA3" w:rsidP="00BE283D">
          <w:pPr>
            <w:pStyle w:val="Text"/>
            <w:numPr>
              <w:ilvl w:val="0"/>
              <w:numId w:val="2"/>
            </w:numPr>
            <w:spacing w:beforeLines="20" w:before="62" w:afterLines="20" w:after="62"/>
            <w:ind w:left="641" w:hanging="357"/>
            <w:rPr>
              <w:rFonts w:cs="Arial"/>
            </w:rPr>
          </w:pPr>
          <w:r w:rsidRPr="00516ABD">
            <w:rPr>
              <w:rFonts w:cs="Arial"/>
            </w:rPr>
            <w:t>Vždy provádějte testování automobilů v bezpečném prostředí.</w:t>
          </w:r>
        </w:p>
        <w:p w14:paraId="5CEA79F4" w14:textId="77777777" w:rsidR="00AB1FA3" w:rsidRPr="00516ABD" w:rsidRDefault="00AB1FA3" w:rsidP="00BE283D">
          <w:pPr>
            <w:pStyle w:val="Text"/>
            <w:numPr>
              <w:ilvl w:val="0"/>
              <w:numId w:val="2"/>
            </w:numPr>
            <w:spacing w:beforeLines="20" w:before="62" w:afterLines="20" w:after="62"/>
            <w:ind w:left="641" w:hanging="357"/>
            <w:rPr>
              <w:rFonts w:cs="Arial"/>
            </w:rPr>
          </w:pPr>
          <w:r w:rsidRPr="00516ABD">
            <w:rPr>
              <w:rFonts w:cs="Arial"/>
            </w:rPr>
            <w:t>Používejte ochranné brýle, které splňují normy ANSI.</w:t>
          </w:r>
        </w:p>
        <w:p w14:paraId="2A5575BC" w14:textId="77777777" w:rsidR="00AB1FA3" w:rsidRPr="00516ABD" w:rsidRDefault="00AB1FA3" w:rsidP="00BE283D">
          <w:pPr>
            <w:pStyle w:val="Text"/>
            <w:numPr>
              <w:ilvl w:val="0"/>
              <w:numId w:val="2"/>
            </w:numPr>
            <w:spacing w:beforeLines="20" w:before="62" w:afterLines="20" w:after="62"/>
            <w:ind w:left="641" w:hanging="357"/>
            <w:rPr>
              <w:rFonts w:cs="Arial"/>
            </w:rPr>
          </w:pPr>
          <w:r w:rsidRPr="00516ABD">
            <w:rPr>
              <w:rFonts w:cs="Arial"/>
            </w:rPr>
            <w:t>Udržujte oděv, vlasy, ruce, nářadí, testovací zařízení atd. v dostatečné vzdálenosti od všech pohyblivých nebo horkých částí motoru.</w:t>
          </w:r>
        </w:p>
        <w:p w14:paraId="2B927CF2" w14:textId="77777777" w:rsidR="00AB1FA3" w:rsidRPr="00516ABD" w:rsidRDefault="00AB1FA3" w:rsidP="00BE283D">
          <w:pPr>
            <w:pStyle w:val="Text"/>
            <w:numPr>
              <w:ilvl w:val="0"/>
              <w:numId w:val="2"/>
            </w:numPr>
            <w:spacing w:beforeLines="20" w:before="62" w:afterLines="20" w:after="62"/>
            <w:ind w:left="641" w:hanging="357"/>
            <w:rPr>
              <w:rFonts w:cs="Arial"/>
            </w:rPr>
          </w:pPr>
          <w:r w:rsidRPr="00516ABD">
            <w:rPr>
              <w:rFonts w:cs="Arial"/>
            </w:rPr>
            <w:t>Provozujte vozidlo v dobře větraném pracovním prostoru, protože výfukové plyny jsou jedovaté.</w:t>
          </w:r>
        </w:p>
        <w:p w14:paraId="2DD02CFA" w14:textId="77777777" w:rsidR="00AB1FA3" w:rsidRPr="00516ABD" w:rsidRDefault="00AB1FA3" w:rsidP="00BE283D">
          <w:pPr>
            <w:pStyle w:val="Text"/>
            <w:numPr>
              <w:ilvl w:val="0"/>
              <w:numId w:val="2"/>
            </w:numPr>
            <w:spacing w:beforeLines="20" w:before="62" w:afterLines="20" w:after="62"/>
            <w:ind w:left="641" w:hanging="357"/>
            <w:rPr>
              <w:rFonts w:cs="Arial"/>
            </w:rPr>
          </w:pPr>
          <w:r w:rsidRPr="00516ABD">
            <w:rPr>
              <w:rFonts w:cs="Arial"/>
            </w:rPr>
            <w:t>Zařaďte řadicí páku do polohy PARK (u automatické převodovky) nebo NEUTRAL (u manuální převodovky) a ujistěte se, že je zatažená parkovací brzda.</w:t>
          </w:r>
        </w:p>
        <w:p w14:paraId="265A3D3A" w14:textId="77777777" w:rsidR="00AB1FA3" w:rsidRPr="00516ABD" w:rsidRDefault="00AB1FA3" w:rsidP="00BE283D">
          <w:pPr>
            <w:pStyle w:val="Text"/>
            <w:numPr>
              <w:ilvl w:val="0"/>
              <w:numId w:val="2"/>
            </w:numPr>
            <w:spacing w:beforeLines="20" w:before="62" w:afterLines="20" w:after="62"/>
            <w:ind w:left="641" w:hanging="357"/>
            <w:rPr>
              <w:rFonts w:cs="Arial"/>
            </w:rPr>
          </w:pPr>
          <w:r w:rsidRPr="00516ABD">
            <w:rPr>
              <w:rFonts w:cs="Arial"/>
            </w:rPr>
            <w:t>Umístěte před hnací kola bloky a během testování nikdy nenechávejte vozidlo bez dozoru.</w:t>
          </w:r>
        </w:p>
        <w:p w14:paraId="6EEB9BB4" w14:textId="77777777" w:rsidR="00AB1FA3" w:rsidRPr="00516ABD" w:rsidRDefault="00AB1FA3" w:rsidP="00BE283D">
          <w:pPr>
            <w:pStyle w:val="Text"/>
            <w:numPr>
              <w:ilvl w:val="0"/>
              <w:numId w:val="2"/>
            </w:numPr>
            <w:spacing w:beforeLines="20" w:before="62" w:afterLines="20" w:after="62"/>
            <w:ind w:left="641" w:hanging="357"/>
            <w:rPr>
              <w:rFonts w:cs="Arial"/>
            </w:rPr>
          </w:pPr>
          <w:r w:rsidRPr="00516ABD">
            <w:rPr>
              <w:rFonts w:cs="Arial"/>
            </w:rPr>
            <w:t>Při práci v blízkosti zapalovací cívky, víka rozdělovače, zapalovacích kabelů a zapalovacích svíček buďte obzvláště opatrní. Tyto součásti vytvářejí za chodu motoru nebezpečné napětí.</w:t>
          </w:r>
        </w:p>
        <w:p w14:paraId="5FC14D16" w14:textId="77777777" w:rsidR="00AB1FA3" w:rsidRPr="00516ABD" w:rsidRDefault="00AB1FA3" w:rsidP="00BE283D">
          <w:pPr>
            <w:pStyle w:val="Text"/>
            <w:numPr>
              <w:ilvl w:val="0"/>
              <w:numId w:val="2"/>
            </w:numPr>
            <w:spacing w:beforeLines="20" w:before="62" w:afterLines="20" w:after="62"/>
            <w:ind w:left="641" w:hanging="357"/>
            <w:rPr>
              <w:rFonts w:cs="Arial"/>
            </w:rPr>
          </w:pPr>
          <w:r w:rsidRPr="00516ABD">
            <w:rPr>
              <w:rFonts w:cs="Arial"/>
            </w:rPr>
            <w:t>Mějte poblíž hasicí přístroj vhodný pro hašení požárů benzínu, chemikálií a elektrických zařízení.</w:t>
          </w:r>
        </w:p>
        <w:p w14:paraId="15B73935" w14:textId="77777777" w:rsidR="00AB1FA3" w:rsidRPr="00516ABD" w:rsidRDefault="00AB1FA3" w:rsidP="00BE283D">
          <w:pPr>
            <w:pStyle w:val="Text"/>
            <w:numPr>
              <w:ilvl w:val="0"/>
              <w:numId w:val="2"/>
            </w:numPr>
            <w:spacing w:beforeLines="20" w:before="62" w:afterLines="20" w:after="62"/>
            <w:ind w:left="641" w:hanging="357"/>
            <w:rPr>
              <w:rFonts w:cs="Arial"/>
            </w:rPr>
          </w:pPr>
          <w:r w:rsidRPr="00516ABD">
            <w:rPr>
              <w:rFonts w:cs="Arial"/>
            </w:rPr>
            <w:t>Nepřipojujte ani neodpojujte žádné testovací zařízení, když je zapnuté zapalování nebo běží motor.</w:t>
          </w:r>
        </w:p>
        <w:p w14:paraId="311A7587" w14:textId="1FC93540" w:rsidR="00AB1FA3" w:rsidRPr="00516ABD" w:rsidRDefault="009E7D5E" w:rsidP="00BE283D">
          <w:pPr>
            <w:pStyle w:val="Text"/>
            <w:numPr>
              <w:ilvl w:val="0"/>
              <w:numId w:val="2"/>
            </w:numPr>
            <w:spacing w:beforeLines="20" w:before="62" w:afterLines="20" w:after="62"/>
            <w:ind w:left="641" w:hanging="357"/>
            <w:rPr>
              <w:rFonts w:cs="Arial"/>
            </w:rPr>
          </w:pPr>
          <w:r w:rsidRPr="00516ABD">
            <w:rPr>
              <w:rFonts w:eastAsiaTheme="minorEastAsia" w:cs="Arial"/>
              <w:szCs w:val="18"/>
            </w:rPr>
            <w:t>Udržujte zkušební zařízení suché, čisté a bez oleje, vody nebo mastnoty. V případě potřeby použijte k čištění vnější strany zařízení čistý hadřík navlhčený jemným čisticím prostředkem.</w:t>
          </w:r>
        </w:p>
        <w:p w14:paraId="5F1B9CA0" w14:textId="77777777" w:rsidR="00AB1FA3" w:rsidRPr="00516ABD" w:rsidRDefault="00AB1FA3" w:rsidP="00BE283D">
          <w:pPr>
            <w:pStyle w:val="Text"/>
            <w:numPr>
              <w:ilvl w:val="0"/>
              <w:numId w:val="2"/>
            </w:numPr>
            <w:spacing w:beforeLines="20" w:before="62" w:afterLines="20" w:after="62"/>
            <w:ind w:left="641" w:hanging="357"/>
            <w:rPr>
              <w:rFonts w:cs="Arial"/>
            </w:rPr>
          </w:pPr>
          <w:r w:rsidRPr="00516ABD">
            <w:rPr>
              <w:rFonts w:cs="Arial"/>
            </w:rPr>
            <w:t>Neřiďte vozidlo a neobsluhujte testovací zařízení současně. Jakékoli rozptýlení může způsobit nehodu.</w:t>
          </w:r>
        </w:p>
        <w:p w14:paraId="41548522" w14:textId="77777777" w:rsidR="00AB1FA3" w:rsidRPr="00516ABD" w:rsidRDefault="00AB1FA3" w:rsidP="00BE283D">
          <w:pPr>
            <w:pStyle w:val="Text"/>
            <w:numPr>
              <w:ilvl w:val="0"/>
              <w:numId w:val="2"/>
            </w:numPr>
            <w:spacing w:beforeLines="20" w:before="62" w:afterLines="20" w:after="62"/>
            <w:ind w:left="641" w:hanging="357"/>
            <w:rPr>
              <w:rFonts w:cs="Arial"/>
            </w:rPr>
          </w:pPr>
          <w:r w:rsidRPr="00516ABD">
            <w:rPr>
              <w:rFonts w:cs="Arial"/>
            </w:rPr>
            <w:t>Řiďte se servisní příručkou k servisovanému vozidlu a dodržujte všechny diagnostické postupy a bezpečnostní opatření. Nedodržení těchto pokynů může vést ke zranění osob nebo poškození testovacího zařízení.</w:t>
          </w:r>
        </w:p>
        <w:p w14:paraId="62844F7A" w14:textId="77777777" w:rsidR="00AB1FA3" w:rsidRPr="00516ABD" w:rsidRDefault="00AB1FA3" w:rsidP="00BE283D">
          <w:pPr>
            <w:pStyle w:val="Text"/>
            <w:numPr>
              <w:ilvl w:val="0"/>
              <w:numId w:val="2"/>
            </w:numPr>
            <w:spacing w:beforeLines="20" w:before="62" w:afterLines="20" w:after="62"/>
            <w:ind w:left="641" w:hanging="357"/>
            <w:rPr>
              <w:rFonts w:cs="Arial"/>
            </w:rPr>
          </w:pPr>
          <w:r w:rsidRPr="00516ABD">
            <w:rPr>
              <w:rFonts w:cs="Arial"/>
            </w:rPr>
            <w:t>Abyste předešli poškození testovacího zařízení nebo generování falešných dat, ujistěte se, že je baterie vozidla plně nabitá a že je připojení k DLC vozidla čisté a bezpečné.</w:t>
          </w:r>
        </w:p>
        <w:p w14:paraId="1EBAFD90" w14:textId="0FC7FA04" w:rsidR="00AB1FA3" w:rsidRPr="00516ABD" w:rsidRDefault="00AB1FA3" w:rsidP="00BE283D">
          <w:pPr>
            <w:pStyle w:val="Text"/>
            <w:numPr>
              <w:ilvl w:val="0"/>
              <w:numId w:val="2"/>
            </w:numPr>
            <w:spacing w:beforeLines="20" w:before="62" w:afterLines="20" w:after="62"/>
            <w:ind w:left="641" w:hanging="357"/>
            <w:rPr>
              <w:rFonts w:cs="Arial"/>
            </w:rPr>
          </w:pPr>
          <w:r w:rsidRPr="00516ABD">
            <w:rPr>
              <w:rFonts w:cs="Arial"/>
            </w:rPr>
            <w:t>Neumisťujte testovací zařízení na rozdělovač vozidla. Silné elektromagnetické rušení může zařízení poškodit.</w:t>
          </w:r>
        </w:p>
        <w:p w14:paraId="4A865C70" w14:textId="144E2C27" w:rsidR="00B557B2" w:rsidRPr="00516ABD" w:rsidRDefault="00B557B2" w:rsidP="00AB1FA3">
          <w:pPr>
            <w:spacing w:beforeLines="0" w:afterLines="0" w:after="0"/>
            <w:rPr>
              <w:rFonts w:cs="Arial"/>
              <w:szCs w:val="18"/>
            </w:rPr>
          </w:pPr>
          <w:r w:rsidRPr="00516ABD">
            <w:rPr>
              <w:rFonts w:cs="Arial"/>
              <w:szCs w:val="18"/>
            </w:rPr>
            <w:br w:type="page"/>
          </w:r>
        </w:p>
        <w:sdt>
          <w:sdtPr>
            <w:rPr>
              <w:rFonts w:cs="Arial"/>
              <w:b w:val="0"/>
              <w:kern w:val="2"/>
              <w:sz w:val="18"/>
              <w:szCs w:val="24"/>
              <w:lang w:val="zh-CN"/>
            </w:rPr>
            <w:id w:val="-1534882132"/>
            <w:docPartObj>
              <w:docPartGallery w:val="Table of Contents"/>
              <w:docPartUnique/>
            </w:docPartObj>
          </w:sdtPr>
          <w:sdtEndPr>
            <w:rPr>
              <w:bCs/>
            </w:rPr>
          </w:sdtEndPr>
          <w:sdtContent>
            <w:p w14:paraId="6A24399D" w14:textId="66CCB0C3" w:rsidR="00AB1FA3" w:rsidRPr="00516ABD" w:rsidRDefault="00AB1FA3">
              <w:pPr>
                <w:pStyle w:val="TOC"/>
                <w:spacing w:before="156" w:after="156"/>
                <w:rPr>
                  <w:rFonts w:cs="Arial"/>
                  <w:sz w:val="28"/>
                  <w:szCs w:val="28"/>
                </w:rPr>
              </w:pPr>
              <w:r w:rsidRPr="00516ABD">
                <w:rPr>
                  <w:rFonts w:cs="Arial"/>
                  <w:sz w:val="28"/>
                  <w:szCs w:val="28"/>
                  <w:lang w:val="zh-CN"/>
                </w:rPr>
                <w:t>OBSAH</w:t>
              </w:r>
            </w:p>
            <w:p w14:paraId="0083E97A" w14:textId="78CD42E0" w:rsidR="00516ABD" w:rsidRPr="00516ABD" w:rsidRDefault="00703CFB">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r w:rsidRPr="00516ABD">
                <w:rPr>
                  <w:rFonts w:cs="Arial"/>
                  <w:b w:val="0"/>
                  <w:bCs w:val="0"/>
                  <w:caps w:val="0"/>
                </w:rPr>
                <w:fldChar w:fldCharType="begin"/>
              </w:r>
              <w:r w:rsidRPr="00516ABD">
                <w:rPr>
                  <w:rFonts w:cs="Arial"/>
                  <w:b w:val="0"/>
                  <w:bCs w:val="0"/>
                  <w:caps w:val="0"/>
                </w:rPr>
                <w:instrText xml:space="preserve"> TOC \o "1-2" \h \z \u </w:instrText>
              </w:r>
              <w:r w:rsidRPr="00516ABD">
                <w:rPr>
                  <w:rFonts w:cs="Arial"/>
                  <w:b w:val="0"/>
                  <w:bCs w:val="0"/>
                  <w:caps w:val="0"/>
                </w:rPr>
                <w:fldChar w:fldCharType="separate"/>
              </w:r>
              <w:hyperlink w:anchor="_Toc203586536" w:history="1">
                <w:r w:rsidR="00516ABD" w:rsidRPr="00516ABD">
                  <w:rPr>
                    <w:rStyle w:val="ab"/>
                    <w:noProof/>
                  </w:rPr>
                  <w:t>1</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Používání této příručky</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_Toc203586536 \h </w:instrText>
                </w:r>
                <w:r w:rsidR="00516ABD" w:rsidRPr="00516ABD">
                  <w:rPr>
                    <w:noProof/>
                    <w:webHidden/>
                  </w:rPr>
                </w:r>
                <w:r w:rsidR="00516ABD" w:rsidRPr="00516ABD">
                  <w:rPr>
                    <w:noProof/>
                    <w:webHidden/>
                  </w:rPr>
                  <w:fldChar w:fldCharType="separate"/>
                </w:r>
                <w:r w:rsidR="004D5CF7">
                  <w:rPr>
                    <w:noProof/>
                    <w:webHidden/>
                  </w:rPr>
                  <w:t>8</w:t>
                </w:r>
                <w:r w:rsidR="00516ABD" w:rsidRPr="00516ABD">
                  <w:rPr>
                    <w:noProof/>
                    <w:webHidden/>
                  </w:rPr>
                  <w:fldChar w:fldCharType="end"/>
                </w:r>
              </w:hyperlink>
            </w:p>
            <w:p w14:paraId="5FA09E9F" w14:textId="5BB2942E"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37" w:history="1">
                <w:r w:rsidR="00516ABD" w:rsidRPr="00516ABD">
                  <w:rPr>
                    <w:rStyle w:val="ab"/>
                    <w:rFonts w:cs="Arial"/>
                    <w:noProof/>
                  </w:rPr>
                  <w:t>1.1</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Konvence</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_Toc203586537 \h </w:instrText>
                </w:r>
                <w:r w:rsidR="00516ABD" w:rsidRPr="00516ABD">
                  <w:rPr>
                    <w:noProof/>
                    <w:webHidden/>
                  </w:rPr>
                </w:r>
                <w:r w:rsidR="00516ABD" w:rsidRPr="00516ABD">
                  <w:rPr>
                    <w:noProof/>
                    <w:webHidden/>
                  </w:rPr>
                  <w:fldChar w:fldCharType="separate"/>
                </w:r>
                <w:r w:rsidR="004D5CF7">
                  <w:rPr>
                    <w:noProof/>
                    <w:webHidden/>
                  </w:rPr>
                  <w:t>8</w:t>
                </w:r>
                <w:r w:rsidR="00516ABD" w:rsidRPr="00516ABD">
                  <w:rPr>
                    <w:noProof/>
                    <w:webHidden/>
                  </w:rPr>
                  <w:fldChar w:fldCharType="end"/>
                </w:r>
              </w:hyperlink>
            </w:p>
            <w:p w14:paraId="2FF22789" w14:textId="59FEEF2C" w:rsidR="00516ABD" w:rsidRPr="00516ABD" w:rsidRDefault="00000000">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hyperlink w:anchor="_Toc203586538" w:history="1">
                <w:r w:rsidR="00516ABD" w:rsidRPr="00516ABD">
                  <w:rPr>
                    <w:rStyle w:val="ab"/>
                    <w:noProof/>
                  </w:rPr>
                  <w:t>2</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Obecný úvod</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_Toc203586538 \h </w:instrText>
                </w:r>
                <w:r w:rsidR="00516ABD" w:rsidRPr="00516ABD">
                  <w:rPr>
                    <w:noProof/>
                    <w:webHidden/>
                  </w:rPr>
                </w:r>
                <w:r w:rsidR="00516ABD" w:rsidRPr="00516ABD">
                  <w:rPr>
                    <w:noProof/>
                    <w:webHidden/>
                  </w:rPr>
                  <w:fldChar w:fldCharType="separate"/>
                </w:r>
                <w:r w:rsidR="004D5CF7">
                  <w:rPr>
                    <w:noProof/>
                    <w:webHidden/>
                  </w:rPr>
                  <w:t>10</w:t>
                </w:r>
                <w:r w:rsidR="00516ABD" w:rsidRPr="00516ABD">
                  <w:rPr>
                    <w:noProof/>
                    <w:webHidden/>
                  </w:rPr>
                  <w:fldChar w:fldCharType="end"/>
                </w:r>
              </w:hyperlink>
            </w:p>
            <w:p w14:paraId="77E375AD" w14:textId="329826CA"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39" w:history="1">
                <w:r w:rsidR="00516ABD" w:rsidRPr="00516ABD">
                  <w:rPr>
                    <w:rStyle w:val="ab"/>
                    <w:rFonts w:cs="Arial"/>
                    <w:noProof/>
                  </w:rPr>
                  <w:t>2.1</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Tableta MaxiSys</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_Toc203586539 \h </w:instrText>
                </w:r>
                <w:r w:rsidR="00516ABD" w:rsidRPr="00516ABD">
                  <w:rPr>
                    <w:noProof/>
                    <w:webHidden/>
                  </w:rPr>
                </w:r>
                <w:r w:rsidR="00516ABD" w:rsidRPr="00516ABD">
                  <w:rPr>
                    <w:noProof/>
                    <w:webHidden/>
                  </w:rPr>
                  <w:fldChar w:fldCharType="separate"/>
                </w:r>
                <w:r w:rsidR="004D5CF7">
                  <w:rPr>
                    <w:noProof/>
                    <w:webHidden/>
                  </w:rPr>
                  <w:t>10</w:t>
                </w:r>
                <w:r w:rsidR="00516ABD" w:rsidRPr="00516ABD">
                  <w:rPr>
                    <w:noProof/>
                    <w:webHidden/>
                  </w:rPr>
                  <w:fldChar w:fldCharType="end"/>
                </w:r>
              </w:hyperlink>
            </w:p>
            <w:p w14:paraId="6C2675EA" w14:textId="1E815CBE"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40" w:history="1">
                <w:r w:rsidR="00516ABD" w:rsidRPr="00516ABD">
                  <w:rPr>
                    <w:rStyle w:val="ab"/>
                    <w:rFonts w:cs="Arial"/>
                    <w:noProof/>
                  </w:rPr>
                  <w:t>2.2</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MaxiFlash VCI2</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_Toc203586540 \h </w:instrText>
                </w:r>
                <w:r w:rsidR="00516ABD" w:rsidRPr="00516ABD">
                  <w:rPr>
                    <w:noProof/>
                    <w:webHidden/>
                  </w:rPr>
                </w:r>
                <w:r w:rsidR="00516ABD" w:rsidRPr="00516ABD">
                  <w:rPr>
                    <w:noProof/>
                    <w:webHidden/>
                  </w:rPr>
                  <w:fldChar w:fldCharType="separate"/>
                </w:r>
                <w:r w:rsidR="004D5CF7">
                  <w:rPr>
                    <w:noProof/>
                    <w:webHidden/>
                  </w:rPr>
                  <w:t>15</w:t>
                </w:r>
                <w:r w:rsidR="00516ABD" w:rsidRPr="00516ABD">
                  <w:rPr>
                    <w:noProof/>
                    <w:webHidden/>
                  </w:rPr>
                  <w:fldChar w:fldCharType="end"/>
                </w:r>
              </w:hyperlink>
            </w:p>
            <w:p w14:paraId="1A868CD1" w14:textId="587D29F4"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41" w:history="1">
                <w:r w:rsidR="00516ABD" w:rsidRPr="00516ABD">
                  <w:rPr>
                    <w:rStyle w:val="ab"/>
                    <w:rFonts w:cs="Arial"/>
                    <w:noProof/>
                  </w:rPr>
                  <w:t>2.3</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Sada příslušenství</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_Toc203586541 \h </w:instrText>
                </w:r>
                <w:r w:rsidR="00516ABD" w:rsidRPr="00516ABD">
                  <w:rPr>
                    <w:noProof/>
                    <w:webHidden/>
                  </w:rPr>
                </w:r>
                <w:r w:rsidR="00516ABD" w:rsidRPr="00516ABD">
                  <w:rPr>
                    <w:noProof/>
                    <w:webHidden/>
                  </w:rPr>
                  <w:fldChar w:fldCharType="separate"/>
                </w:r>
                <w:r w:rsidR="004D5CF7">
                  <w:rPr>
                    <w:noProof/>
                    <w:webHidden/>
                  </w:rPr>
                  <w:t>18</w:t>
                </w:r>
                <w:r w:rsidR="00516ABD" w:rsidRPr="00516ABD">
                  <w:rPr>
                    <w:noProof/>
                    <w:webHidden/>
                  </w:rPr>
                  <w:fldChar w:fldCharType="end"/>
                </w:r>
              </w:hyperlink>
            </w:p>
            <w:p w14:paraId="36D4FCAD" w14:textId="0CBB894B"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42" w:history="1">
                <w:r w:rsidR="00516ABD" w:rsidRPr="00516ABD">
                  <w:rPr>
                    <w:rStyle w:val="ab"/>
                    <w:rFonts w:cs="Arial"/>
                    <w:noProof/>
                  </w:rPr>
                  <w:t>2.4</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Další příslušenství</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_Toc203586542 \h </w:instrText>
                </w:r>
                <w:r w:rsidR="00516ABD" w:rsidRPr="00516ABD">
                  <w:rPr>
                    <w:noProof/>
                    <w:webHidden/>
                  </w:rPr>
                </w:r>
                <w:r w:rsidR="00516ABD" w:rsidRPr="00516ABD">
                  <w:rPr>
                    <w:noProof/>
                    <w:webHidden/>
                  </w:rPr>
                  <w:fldChar w:fldCharType="separate"/>
                </w:r>
                <w:r w:rsidR="004D5CF7">
                  <w:rPr>
                    <w:noProof/>
                    <w:webHidden/>
                  </w:rPr>
                  <w:t>20</w:t>
                </w:r>
                <w:r w:rsidR="00516ABD" w:rsidRPr="00516ABD">
                  <w:rPr>
                    <w:noProof/>
                    <w:webHidden/>
                  </w:rPr>
                  <w:fldChar w:fldCharType="end"/>
                </w:r>
              </w:hyperlink>
            </w:p>
            <w:p w14:paraId="23EE4F04" w14:textId="1D7D584C" w:rsidR="00516ABD" w:rsidRPr="00516ABD" w:rsidRDefault="00000000">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hyperlink w:anchor="_Toc203586543" w:history="1">
                <w:r w:rsidR="00516ABD" w:rsidRPr="00516ABD">
                  <w:rPr>
                    <w:rStyle w:val="ab"/>
                    <w:noProof/>
                  </w:rPr>
                  <w:t>3</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Začínáme</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_Toc203586543 \h </w:instrText>
                </w:r>
                <w:r w:rsidR="00516ABD" w:rsidRPr="00516ABD">
                  <w:rPr>
                    <w:noProof/>
                    <w:webHidden/>
                  </w:rPr>
                </w:r>
                <w:r w:rsidR="00516ABD" w:rsidRPr="00516ABD">
                  <w:rPr>
                    <w:noProof/>
                    <w:webHidden/>
                  </w:rPr>
                  <w:fldChar w:fldCharType="separate"/>
                </w:r>
                <w:r w:rsidR="004D5CF7">
                  <w:rPr>
                    <w:noProof/>
                    <w:webHidden/>
                  </w:rPr>
                  <w:t>21</w:t>
                </w:r>
                <w:r w:rsidR="00516ABD" w:rsidRPr="00516ABD">
                  <w:rPr>
                    <w:noProof/>
                    <w:webHidden/>
                  </w:rPr>
                  <w:fldChar w:fldCharType="end"/>
                </w:r>
              </w:hyperlink>
            </w:p>
            <w:p w14:paraId="085A21F3" w14:textId="1B85BF21"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44" w:history="1">
                <w:r w:rsidR="00516ABD" w:rsidRPr="00516ABD">
                  <w:rPr>
                    <w:rStyle w:val="ab"/>
                    <w:rFonts w:cs="Arial"/>
                    <w:noProof/>
                  </w:rPr>
                  <w:t>3.1</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Zapněte</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_Toc203586544 \h </w:instrText>
                </w:r>
                <w:r w:rsidR="00516ABD" w:rsidRPr="00516ABD">
                  <w:rPr>
                    <w:noProof/>
                    <w:webHidden/>
                  </w:rPr>
                </w:r>
                <w:r w:rsidR="00516ABD" w:rsidRPr="00516ABD">
                  <w:rPr>
                    <w:noProof/>
                    <w:webHidden/>
                  </w:rPr>
                  <w:fldChar w:fldCharType="separate"/>
                </w:r>
                <w:r w:rsidR="004D5CF7">
                  <w:rPr>
                    <w:noProof/>
                    <w:webHidden/>
                  </w:rPr>
                  <w:t>21</w:t>
                </w:r>
                <w:r w:rsidR="00516ABD" w:rsidRPr="00516ABD">
                  <w:rPr>
                    <w:noProof/>
                    <w:webHidden/>
                  </w:rPr>
                  <w:fldChar w:fldCharType="end"/>
                </w:r>
              </w:hyperlink>
            </w:p>
            <w:p w14:paraId="04D5246C" w14:textId="23494B0E"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45" w:history="1">
                <w:r w:rsidR="00516ABD" w:rsidRPr="00516ABD">
                  <w:rPr>
                    <w:rStyle w:val="ab"/>
                    <w:rFonts w:cs="Arial"/>
                    <w:noProof/>
                  </w:rPr>
                  <w:t>3.2</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Vypnutí napájení</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_Toc203586545 \h </w:instrText>
                </w:r>
                <w:r w:rsidR="00516ABD" w:rsidRPr="00516ABD">
                  <w:rPr>
                    <w:noProof/>
                    <w:webHidden/>
                  </w:rPr>
                </w:r>
                <w:r w:rsidR="00516ABD" w:rsidRPr="00516ABD">
                  <w:rPr>
                    <w:noProof/>
                    <w:webHidden/>
                  </w:rPr>
                  <w:fldChar w:fldCharType="separate"/>
                </w:r>
                <w:r w:rsidR="004D5CF7">
                  <w:rPr>
                    <w:noProof/>
                    <w:webHidden/>
                  </w:rPr>
                  <w:t>26</w:t>
                </w:r>
                <w:r w:rsidR="00516ABD" w:rsidRPr="00516ABD">
                  <w:rPr>
                    <w:noProof/>
                    <w:webHidden/>
                  </w:rPr>
                  <w:fldChar w:fldCharType="end"/>
                </w:r>
              </w:hyperlink>
            </w:p>
            <w:p w14:paraId="7FE2FF19" w14:textId="02D64819" w:rsidR="00516ABD" w:rsidRPr="00516ABD" w:rsidRDefault="00000000">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hyperlink w:anchor="_Toc203586546" w:history="1">
                <w:r w:rsidR="00516ABD" w:rsidRPr="00516ABD">
                  <w:rPr>
                    <w:rStyle w:val="ab"/>
                    <w:noProof/>
                  </w:rPr>
                  <w:t>4</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Asistent technika umělé inteligence</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_Toc203586546 \h </w:instrText>
                </w:r>
                <w:r w:rsidR="00516ABD" w:rsidRPr="00516ABD">
                  <w:rPr>
                    <w:noProof/>
                    <w:webHidden/>
                  </w:rPr>
                </w:r>
                <w:r w:rsidR="00516ABD" w:rsidRPr="00516ABD">
                  <w:rPr>
                    <w:noProof/>
                    <w:webHidden/>
                  </w:rPr>
                  <w:fldChar w:fldCharType="separate"/>
                </w:r>
                <w:r w:rsidR="004D5CF7">
                  <w:rPr>
                    <w:noProof/>
                    <w:webHidden/>
                  </w:rPr>
                  <w:t>27</w:t>
                </w:r>
                <w:r w:rsidR="00516ABD" w:rsidRPr="00516ABD">
                  <w:rPr>
                    <w:noProof/>
                    <w:webHidden/>
                  </w:rPr>
                  <w:fldChar w:fldCharType="end"/>
                </w:r>
              </w:hyperlink>
            </w:p>
            <w:p w14:paraId="4261674E" w14:textId="368DDBAC" w:rsidR="00516ABD" w:rsidRPr="00516ABD" w:rsidRDefault="00000000">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hyperlink w:anchor="_Toc203586547" w:history="1">
                <w:r w:rsidR="00516ABD" w:rsidRPr="00516ABD">
                  <w:rPr>
                    <w:rStyle w:val="ab"/>
                    <w:noProof/>
                  </w:rPr>
                  <w:t>5</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Digitální inspekce vozidel</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_Toc203586547 \h </w:instrText>
                </w:r>
                <w:r w:rsidR="00516ABD" w:rsidRPr="00516ABD">
                  <w:rPr>
                    <w:noProof/>
                    <w:webHidden/>
                  </w:rPr>
                </w:r>
                <w:r w:rsidR="00516ABD" w:rsidRPr="00516ABD">
                  <w:rPr>
                    <w:noProof/>
                    <w:webHidden/>
                  </w:rPr>
                  <w:fldChar w:fldCharType="separate"/>
                </w:r>
                <w:r w:rsidR="004D5CF7">
                  <w:rPr>
                    <w:noProof/>
                    <w:webHidden/>
                  </w:rPr>
                  <w:t>29</w:t>
                </w:r>
                <w:r w:rsidR="00516ABD" w:rsidRPr="00516ABD">
                  <w:rPr>
                    <w:noProof/>
                    <w:webHidden/>
                  </w:rPr>
                  <w:fldChar w:fldCharType="end"/>
                </w:r>
              </w:hyperlink>
            </w:p>
            <w:p w14:paraId="2DC4F3AE" w14:textId="7EAEF650" w:rsidR="00516ABD" w:rsidRPr="00516ABD" w:rsidRDefault="00000000">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hyperlink w:anchor="_Toc203586548" w:history="1">
                <w:r w:rsidR="00516ABD" w:rsidRPr="00516ABD">
                  <w:rPr>
                    <w:rStyle w:val="ab"/>
                    <w:noProof/>
                  </w:rPr>
                  <w:t>6</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Diagnostika</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_Toc203586548 \h </w:instrText>
                </w:r>
                <w:r w:rsidR="00516ABD" w:rsidRPr="00516ABD">
                  <w:rPr>
                    <w:noProof/>
                    <w:webHidden/>
                  </w:rPr>
                </w:r>
                <w:r w:rsidR="00516ABD" w:rsidRPr="00516ABD">
                  <w:rPr>
                    <w:noProof/>
                    <w:webHidden/>
                  </w:rPr>
                  <w:fldChar w:fldCharType="separate"/>
                </w:r>
                <w:r w:rsidR="004D5CF7">
                  <w:rPr>
                    <w:noProof/>
                    <w:webHidden/>
                  </w:rPr>
                  <w:t>33</w:t>
                </w:r>
                <w:r w:rsidR="00516ABD" w:rsidRPr="00516ABD">
                  <w:rPr>
                    <w:noProof/>
                    <w:webHidden/>
                  </w:rPr>
                  <w:fldChar w:fldCharType="end"/>
                </w:r>
              </w:hyperlink>
            </w:p>
            <w:p w14:paraId="77C5139A" w14:textId="136C2ECF"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49" w:history="1">
                <w:r w:rsidR="00516ABD" w:rsidRPr="00516ABD">
                  <w:rPr>
                    <w:rStyle w:val="ab"/>
                    <w:rFonts w:cs="Arial"/>
                    <w:noProof/>
                  </w:rPr>
                  <w:t>6.1</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Navázání komunikace s vozidlem</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_Toc203586549 \h </w:instrText>
                </w:r>
                <w:r w:rsidR="00516ABD" w:rsidRPr="00516ABD">
                  <w:rPr>
                    <w:noProof/>
                    <w:webHidden/>
                  </w:rPr>
                </w:r>
                <w:r w:rsidR="00516ABD" w:rsidRPr="00516ABD">
                  <w:rPr>
                    <w:noProof/>
                    <w:webHidden/>
                  </w:rPr>
                  <w:fldChar w:fldCharType="separate"/>
                </w:r>
                <w:r w:rsidR="004D5CF7">
                  <w:rPr>
                    <w:noProof/>
                    <w:webHidden/>
                  </w:rPr>
                  <w:t>33</w:t>
                </w:r>
                <w:r w:rsidR="00516ABD" w:rsidRPr="00516ABD">
                  <w:rPr>
                    <w:noProof/>
                    <w:webHidden/>
                  </w:rPr>
                  <w:fldChar w:fldCharType="end"/>
                </w:r>
              </w:hyperlink>
            </w:p>
            <w:p w14:paraId="5E8E0064" w14:textId="4DE1ABAE"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50" w:history="1">
                <w:r w:rsidR="00516ABD" w:rsidRPr="00516ABD">
                  <w:rPr>
                    <w:rStyle w:val="ab"/>
                    <w:rFonts w:cs="Arial"/>
                    <w:noProof/>
                  </w:rPr>
                  <w:t>6.2</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Začínáme</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_Toc203586550 \h </w:instrText>
                </w:r>
                <w:r w:rsidR="00516ABD" w:rsidRPr="00516ABD">
                  <w:rPr>
                    <w:noProof/>
                    <w:webHidden/>
                  </w:rPr>
                </w:r>
                <w:r w:rsidR="00516ABD" w:rsidRPr="00516ABD">
                  <w:rPr>
                    <w:noProof/>
                    <w:webHidden/>
                  </w:rPr>
                  <w:fldChar w:fldCharType="separate"/>
                </w:r>
                <w:r w:rsidR="004D5CF7">
                  <w:rPr>
                    <w:noProof/>
                    <w:webHidden/>
                  </w:rPr>
                  <w:t>38</w:t>
                </w:r>
                <w:r w:rsidR="00516ABD" w:rsidRPr="00516ABD">
                  <w:rPr>
                    <w:noProof/>
                    <w:webHidden/>
                  </w:rPr>
                  <w:fldChar w:fldCharType="end"/>
                </w:r>
              </w:hyperlink>
            </w:p>
            <w:p w14:paraId="08B1E981" w14:textId="5FEC36DF"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51" w:history="1">
                <w:r w:rsidR="00516ABD" w:rsidRPr="00516ABD">
                  <w:rPr>
                    <w:rStyle w:val="ab"/>
                    <w:rFonts w:cs="Arial"/>
                    <w:noProof/>
                  </w:rPr>
                  <w:t>6.3</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Identifikace vozidla</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_Toc203586551 \h </w:instrText>
                </w:r>
                <w:r w:rsidR="00516ABD" w:rsidRPr="00516ABD">
                  <w:rPr>
                    <w:noProof/>
                    <w:webHidden/>
                  </w:rPr>
                </w:r>
                <w:r w:rsidR="00516ABD" w:rsidRPr="00516ABD">
                  <w:rPr>
                    <w:noProof/>
                    <w:webHidden/>
                  </w:rPr>
                  <w:fldChar w:fldCharType="separate"/>
                </w:r>
                <w:r w:rsidR="004D5CF7">
                  <w:rPr>
                    <w:noProof/>
                    <w:webHidden/>
                  </w:rPr>
                  <w:t>39</w:t>
                </w:r>
                <w:r w:rsidR="00516ABD" w:rsidRPr="00516ABD">
                  <w:rPr>
                    <w:noProof/>
                    <w:webHidden/>
                  </w:rPr>
                  <w:fldChar w:fldCharType="end"/>
                </w:r>
              </w:hyperlink>
            </w:p>
            <w:p w14:paraId="2C579FEE" w14:textId="388E14FD"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52" w:history="1">
                <w:r w:rsidR="00516ABD" w:rsidRPr="00516ABD">
                  <w:rPr>
                    <w:rStyle w:val="ab"/>
                    <w:rFonts w:cs="Arial"/>
                    <w:noProof/>
                  </w:rPr>
                  <w:t>6.4</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Navigace</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_Toc203586552 \h </w:instrText>
                </w:r>
                <w:r w:rsidR="00516ABD" w:rsidRPr="00516ABD">
                  <w:rPr>
                    <w:noProof/>
                    <w:webHidden/>
                  </w:rPr>
                </w:r>
                <w:r w:rsidR="00516ABD" w:rsidRPr="00516ABD">
                  <w:rPr>
                    <w:noProof/>
                    <w:webHidden/>
                  </w:rPr>
                  <w:fldChar w:fldCharType="separate"/>
                </w:r>
                <w:r w:rsidR="004D5CF7">
                  <w:rPr>
                    <w:noProof/>
                    <w:webHidden/>
                  </w:rPr>
                  <w:t>44</w:t>
                </w:r>
                <w:r w:rsidR="00516ABD" w:rsidRPr="00516ABD">
                  <w:rPr>
                    <w:noProof/>
                    <w:webHidden/>
                  </w:rPr>
                  <w:fldChar w:fldCharType="end"/>
                </w:r>
              </w:hyperlink>
            </w:p>
            <w:p w14:paraId="389F2B6D" w14:textId="51514A41"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53" w:history="1">
                <w:r w:rsidR="00516ABD" w:rsidRPr="00516ABD">
                  <w:rPr>
                    <w:rStyle w:val="ab"/>
                    <w:rFonts w:cs="Arial"/>
                    <w:noProof/>
                  </w:rPr>
                  <w:t>6.5</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Diagnostické menu</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_Toc203586553 \h </w:instrText>
                </w:r>
                <w:r w:rsidR="00516ABD" w:rsidRPr="00516ABD">
                  <w:rPr>
                    <w:noProof/>
                    <w:webHidden/>
                  </w:rPr>
                </w:r>
                <w:r w:rsidR="00516ABD" w:rsidRPr="00516ABD">
                  <w:rPr>
                    <w:noProof/>
                    <w:webHidden/>
                  </w:rPr>
                  <w:fldChar w:fldCharType="separate"/>
                </w:r>
                <w:r w:rsidR="004D5CF7">
                  <w:rPr>
                    <w:noProof/>
                    <w:webHidden/>
                  </w:rPr>
                  <w:t>47</w:t>
                </w:r>
                <w:r w:rsidR="00516ABD" w:rsidRPr="00516ABD">
                  <w:rPr>
                    <w:noProof/>
                    <w:webHidden/>
                  </w:rPr>
                  <w:fldChar w:fldCharType="end"/>
                </w:r>
              </w:hyperlink>
            </w:p>
            <w:p w14:paraId="4D51D6C1" w14:textId="557B4E1C"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54" w:history="1">
                <w:r w:rsidR="00516ABD" w:rsidRPr="00516ABD">
                  <w:rPr>
                    <w:rStyle w:val="ab"/>
                    <w:rFonts w:cs="Arial"/>
                    <w:noProof/>
                  </w:rPr>
                  <w:t>6.6</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Diagnostické funkce</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_Toc203586554 \h </w:instrText>
                </w:r>
                <w:r w:rsidR="00516ABD" w:rsidRPr="00516ABD">
                  <w:rPr>
                    <w:noProof/>
                    <w:webHidden/>
                  </w:rPr>
                </w:r>
                <w:r w:rsidR="00516ABD" w:rsidRPr="00516ABD">
                  <w:rPr>
                    <w:noProof/>
                    <w:webHidden/>
                  </w:rPr>
                  <w:fldChar w:fldCharType="separate"/>
                </w:r>
                <w:r w:rsidR="004D5CF7">
                  <w:rPr>
                    <w:noProof/>
                    <w:webHidden/>
                  </w:rPr>
                  <w:t>47</w:t>
                </w:r>
                <w:r w:rsidR="00516ABD" w:rsidRPr="00516ABD">
                  <w:rPr>
                    <w:noProof/>
                    <w:webHidden/>
                  </w:rPr>
                  <w:fldChar w:fldCharType="end"/>
                </w:r>
              </w:hyperlink>
            </w:p>
            <w:p w14:paraId="57A88201" w14:textId="36CA610A"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55" w:history="1">
                <w:r w:rsidR="00516ABD" w:rsidRPr="00516ABD">
                  <w:rPr>
                    <w:rStyle w:val="ab"/>
                    <w:rFonts w:cs="Arial"/>
                    <w:noProof/>
                  </w:rPr>
                  <w:t>6.7</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Grafická diagnostika</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_Toc203586555 \h </w:instrText>
                </w:r>
                <w:r w:rsidR="00516ABD" w:rsidRPr="00516ABD">
                  <w:rPr>
                    <w:noProof/>
                    <w:webHidden/>
                  </w:rPr>
                </w:r>
                <w:r w:rsidR="00516ABD" w:rsidRPr="00516ABD">
                  <w:rPr>
                    <w:noProof/>
                    <w:webHidden/>
                  </w:rPr>
                  <w:fldChar w:fldCharType="separate"/>
                </w:r>
                <w:r w:rsidR="004D5CF7">
                  <w:rPr>
                    <w:noProof/>
                    <w:webHidden/>
                  </w:rPr>
                  <w:t>65</w:t>
                </w:r>
                <w:r w:rsidR="00516ABD" w:rsidRPr="00516ABD">
                  <w:rPr>
                    <w:noProof/>
                    <w:webHidden/>
                  </w:rPr>
                  <w:fldChar w:fldCharType="end"/>
                </w:r>
              </w:hyperlink>
            </w:p>
            <w:p w14:paraId="76903CAC" w14:textId="5DBAAD52"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56" w:history="1">
                <w:r w:rsidR="00516ABD" w:rsidRPr="00516ABD">
                  <w:rPr>
                    <w:rStyle w:val="ab"/>
                    <w:rFonts w:cs="Arial"/>
                    <w:noProof/>
                  </w:rPr>
                  <w:t>6.8</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Fúze živých dat</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_Toc203586556 \h </w:instrText>
                </w:r>
                <w:r w:rsidR="00516ABD" w:rsidRPr="00516ABD">
                  <w:rPr>
                    <w:noProof/>
                    <w:webHidden/>
                  </w:rPr>
                </w:r>
                <w:r w:rsidR="00516ABD" w:rsidRPr="00516ABD">
                  <w:rPr>
                    <w:noProof/>
                    <w:webHidden/>
                  </w:rPr>
                  <w:fldChar w:fldCharType="separate"/>
                </w:r>
                <w:r w:rsidR="004D5CF7">
                  <w:rPr>
                    <w:noProof/>
                    <w:webHidden/>
                  </w:rPr>
                  <w:t>66</w:t>
                </w:r>
                <w:r w:rsidR="00516ABD" w:rsidRPr="00516ABD">
                  <w:rPr>
                    <w:noProof/>
                    <w:webHidden/>
                  </w:rPr>
                  <w:fldChar w:fldCharType="end"/>
                </w:r>
              </w:hyperlink>
            </w:p>
            <w:p w14:paraId="16748A4C" w14:textId="47783F85"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57" w:history="1">
                <w:r w:rsidR="00516ABD" w:rsidRPr="00516ABD">
                  <w:rPr>
                    <w:rStyle w:val="ab"/>
                    <w:rFonts w:cs="Arial"/>
                    <w:noProof/>
                  </w:rPr>
                  <w:t>6.9</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Programování a kódování</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_Toc203586557 \h </w:instrText>
                </w:r>
                <w:r w:rsidR="00516ABD" w:rsidRPr="00516ABD">
                  <w:rPr>
                    <w:noProof/>
                    <w:webHidden/>
                  </w:rPr>
                </w:r>
                <w:r w:rsidR="00516ABD" w:rsidRPr="00516ABD">
                  <w:rPr>
                    <w:noProof/>
                    <w:webHidden/>
                  </w:rPr>
                  <w:fldChar w:fldCharType="separate"/>
                </w:r>
                <w:r w:rsidR="004D5CF7">
                  <w:rPr>
                    <w:noProof/>
                    <w:webHidden/>
                  </w:rPr>
                  <w:t>67</w:t>
                </w:r>
                <w:r w:rsidR="00516ABD" w:rsidRPr="00516ABD">
                  <w:rPr>
                    <w:noProof/>
                    <w:webHidden/>
                  </w:rPr>
                  <w:fldChar w:fldCharType="end"/>
                </w:r>
              </w:hyperlink>
            </w:p>
            <w:p w14:paraId="0FEA4A2C" w14:textId="592DA267"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58" w:history="1">
                <w:r w:rsidR="00516ABD" w:rsidRPr="00516ABD">
                  <w:rPr>
                    <w:rStyle w:val="ab"/>
                    <w:rFonts w:cs="Arial"/>
                    <w:noProof/>
                  </w:rPr>
                  <w:t>6.10</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Obecné operace OBDII</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_Toc203586558 \h </w:instrText>
                </w:r>
                <w:r w:rsidR="00516ABD" w:rsidRPr="00516ABD">
                  <w:rPr>
                    <w:noProof/>
                    <w:webHidden/>
                  </w:rPr>
                </w:r>
                <w:r w:rsidR="00516ABD" w:rsidRPr="00516ABD">
                  <w:rPr>
                    <w:noProof/>
                    <w:webHidden/>
                  </w:rPr>
                  <w:fldChar w:fldCharType="separate"/>
                </w:r>
                <w:r w:rsidR="004D5CF7">
                  <w:rPr>
                    <w:noProof/>
                    <w:webHidden/>
                  </w:rPr>
                  <w:t>69</w:t>
                </w:r>
                <w:r w:rsidR="00516ABD" w:rsidRPr="00516ABD">
                  <w:rPr>
                    <w:noProof/>
                    <w:webHidden/>
                  </w:rPr>
                  <w:fldChar w:fldCharType="end"/>
                </w:r>
              </w:hyperlink>
            </w:p>
            <w:p w14:paraId="2A2C352E" w14:textId="4FE627B6"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59" w:history="1">
                <w:r w:rsidR="00516ABD" w:rsidRPr="00516ABD">
                  <w:rPr>
                    <w:rStyle w:val="ab"/>
                    <w:rFonts w:cs="Arial"/>
                    <w:noProof/>
                  </w:rPr>
                  <w:t>6.11</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Diagnostická zpráva</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_Toc203586559 \h </w:instrText>
                </w:r>
                <w:r w:rsidR="00516ABD" w:rsidRPr="00516ABD">
                  <w:rPr>
                    <w:noProof/>
                    <w:webHidden/>
                  </w:rPr>
                </w:r>
                <w:r w:rsidR="00516ABD" w:rsidRPr="00516ABD">
                  <w:rPr>
                    <w:noProof/>
                    <w:webHidden/>
                  </w:rPr>
                  <w:fldChar w:fldCharType="separate"/>
                </w:r>
                <w:r w:rsidR="004D5CF7">
                  <w:rPr>
                    <w:noProof/>
                    <w:webHidden/>
                  </w:rPr>
                  <w:t>73</w:t>
                </w:r>
                <w:r w:rsidR="00516ABD" w:rsidRPr="00516ABD">
                  <w:rPr>
                    <w:noProof/>
                    <w:webHidden/>
                  </w:rPr>
                  <w:fldChar w:fldCharType="end"/>
                </w:r>
              </w:hyperlink>
            </w:p>
            <w:p w14:paraId="7D00EC37" w14:textId="61722546"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60" w:history="1">
                <w:r w:rsidR="00516ABD" w:rsidRPr="00516ABD">
                  <w:rPr>
                    <w:rStyle w:val="ab"/>
                    <w:rFonts w:cs="Arial"/>
                    <w:noProof/>
                  </w:rPr>
                  <w:t>6.12</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Diagnostika ukončení</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_Toc203586560 \h </w:instrText>
                </w:r>
                <w:r w:rsidR="00516ABD" w:rsidRPr="00516ABD">
                  <w:rPr>
                    <w:noProof/>
                    <w:webHidden/>
                  </w:rPr>
                </w:r>
                <w:r w:rsidR="00516ABD" w:rsidRPr="00516ABD">
                  <w:rPr>
                    <w:noProof/>
                    <w:webHidden/>
                  </w:rPr>
                  <w:fldChar w:fldCharType="separate"/>
                </w:r>
                <w:r w:rsidR="004D5CF7">
                  <w:rPr>
                    <w:noProof/>
                    <w:webHidden/>
                  </w:rPr>
                  <w:t>78</w:t>
                </w:r>
                <w:r w:rsidR="00516ABD" w:rsidRPr="00516ABD">
                  <w:rPr>
                    <w:noProof/>
                    <w:webHidden/>
                  </w:rPr>
                  <w:fldChar w:fldCharType="end"/>
                </w:r>
              </w:hyperlink>
            </w:p>
            <w:p w14:paraId="2772F743" w14:textId="5A8C283F" w:rsidR="00516ABD" w:rsidRPr="00516ABD" w:rsidRDefault="00000000">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hyperlink w:anchor="_Toc203586561" w:history="1">
                <w:r w:rsidR="00516ABD" w:rsidRPr="00516ABD">
                  <w:rPr>
                    <w:rStyle w:val="ab"/>
                    <w:noProof/>
                  </w:rPr>
                  <w:t>7</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Servis</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_Toc203586561 \h </w:instrText>
                </w:r>
                <w:r w:rsidR="00516ABD" w:rsidRPr="00516ABD">
                  <w:rPr>
                    <w:noProof/>
                    <w:webHidden/>
                  </w:rPr>
                </w:r>
                <w:r w:rsidR="00516ABD" w:rsidRPr="00516ABD">
                  <w:rPr>
                    <w:noProof/>
                    <w:webHidden/>
                  </w:rPr>
                  <w:fldChar w:fldCharType="separate"/>
                </w:r>
                <w:r w:rsidR="004D5CF7">
                  <w:rPr>
                    <w:noProof/>
                    <w:webHidden/>
                  </w:rPr>
                  <w:t>79</w:t>
                </w:r>
                <w:r w:rsidR="00516ABD" w:rsidRPr="00516ABD">
                  <w:rPr>
                    <w:noProof/>
                    <w:webHidden/>
                  </w:rPr>
                  <w:fldChar w:fldCharType="end"/>
                </w:r>
              </w:hyperlink>
            </w:p>
            <w:p w14:paraId="008493CB" w14:textId="3B747241"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62" w:history="1">
                <w:r w:rsidR="00516ABD" w:rsidRPr="00516ABD">
                  <w:rPr>
                    <w:rStyle w:val="ab"/>
                    <w:rFonts w:cs="Arial"/>
                    <w:noProof/>
                  </w:rPr>
                  <w:t>7.1</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Služba resetování oleje</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_Toc203586562 \h </w:instrText>
                </w:r>
                <w:r w:rsidR="00516ABD" w:rsidRPr="00516ABD">
                  <w:rPr>
                    <w:noProof/>
                    <w:webHidden/>
                  </w:rPr>
                </w:r>
                <w:r w:rsidR="00516ABD" w:rsidRPr="00516ABD">
                  <w:rPr>
                    <w:noProof/>
                    <w:webHidden/>
                  </w:rPr>
                  <w:fldChar w:fldCharType="separate"/>
                </w:r>
                <w:r w:rsidR="004D5CF7">
                  <w:rPr>
                    <w:noProof/>
                    <w:webHidden/>
                  </w:rPr>
                  <w:t>79</w:t>
                </w:r>
                <w:r w:rsidR="00516ABD" w:rsidRPr="00516ABD">
                  <w:rPr>
                    <w:noProof/>
                    <w:webHidden/>
                  </w:rPr>
                  <w:fldChar w:fldCharType="end"/>
                </w:r>
              </w:hyperlink>
            </w:p>
            <w:p w14:paraId="79268D0A" w14:textId="7B1C7C8A"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63" w:history="1">
                <w:r w:rsidR="00516ABD" w:rsidRPr="00516ABD">
                  <w:rPr>
                    <w:rStyle w:val="ab"/>
                    <w:rFonts w:cs="Arial"/>
                    <w:noProof/>
                  </w:rPr>
                  <w:t>7.2</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Servis elektrické parkovací brzdy (EPB)</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_Toc203586563 \h </w:instrText>
                </w:r>
                <w:r w:rsidR="00516ABD" w:rsidRPr="00516ABD">
                  <w:rPr>
                    <w:noProof/>
                    <w:webHidden/>
                  </w:rPr>
                </w:r>
                <w:r w:rsidR="00516ABD" w:rsidRPr="00516ABD">
                  <w:rPr>
                    <w:noProof/>
                    <w:webHidden/>
                  </w:rPr>
                  <w:fldChar w:fldCharType="separate"/>
                </w:r>
                <w:r w:rsidR="004D5CF7">
                  <w:rPr>
                    <w:noProof/>
                    <w:webHidden/>
                  </w:rPr>
                  <w:t>80</w:t>
                </w:r>
                <w:r w:rsidR="00516ABD" w:rsidRPr="00516ABD">
                  <w:rPr>
                    <w:noProof/>
                    <w:webHidden/>
                  </w:rPr>
                  <w:fldChar w:fldCharType="end"/>
                </w:r>
              </w:hyperlink>
            </w:p>
            <w:p w14:paraId="56FD9E9C" w14:textId="1A26B07C"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64" w:history="1">
                <w:r w:rsidR="00516ABD" w:rsidRPr="00516ABD">
                  <w:rPr>
                    <w:rStyle w:val="ab"/>
                    <w:rFonts w:cs="Arial"/>
                    <w:noProof/>
                  </w:rPr>
                  <w:t>7.3</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Servis systému sledování tlaku v pneumatikách (TPMS)</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_Toc203586564 \h </w:instrText>
                </w:r>
                <w:r w:rsidR="00516ABD" w:rsidRPr="00516ABD">
                  <w:rPr>
                    <w:noProof/>
                    <w:webHidden/>
                  </w:rPr>
                </w:r>
                <w:r w:rsidR="00516ABD" w:rsidRPr="00516ABD">
                  <w:rPr>
                    <w:noProof/>
                    <w:webHidden/>
                  </w:rPr>
                  <w:fldChar w:fldCharType="separate"/>
                </w:r>
                <w:r w:rsidR="004D5CF7">
                  <w:rPr>
                    <w:noProof/>
                    <w:webHidden/>
                  </w:rPr>
                  <w:t>80</w:t>
                </w:r>
                <w:r w:rsidR="00516ABD" w:rsidRPr="00516ABD">
                  <w:rPr>
                    <w:noProof/>
                    <w:webHidden/>
                  </w:rPr>
                  <w:fldChar w:fldCharType="end"/>
                </w:r>
              </w:hyperlink>
            </w:p>
            <w:p w14:paraId="5ABAB44A" w14:textId="2E13EEA8"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65" w:history="1">
                <w:r w:rsidR="00516ABD" w:rsidRPr="00516ABD">
                  <w:rPr>
                    <w:rStyle w:val="ab"/>
                    <w:rFonts w:cs="Arial"/>
                    <w:noProof/>
                  </w:rPr>
                  <w:t>7.4</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Servis systému správy baterií (BMS)</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_Toc203586565 \h </w:instrText>
                </w:r>
                <w:r w:rsidR="00516ABD" w:rsidRPr="00516ABD">
                  <w:rPr>
                    <w:noProof/>
                    <w:webHidden/>
                  </w:rPr>
                </w:r>
                <w:r w:rsidR="00516ABD" w:rsidRPr="00516ABD">
                  <w:rPr>
                    <w:noProof/>
                    <w:webHidden/>
                  </w:rPr>
                  <w:fldChar w:fldCharType="separate"/>
                </w:r>
                <w:r w:rsidR="004D5CF7">
                  <w:rPr>
                    <w:noProof/>
                    <w:webHidden/>
                  </w:rPr>
                  <w:t>80</w:t>
                </w:r>
                <w:r w:rsidR="00516ABD" w:rsidRPr="00516ABD">
                  <w:rPr>
                    <w:noProof/>
                    <w:webHidden/>
                  </w:rPr>
                  <w:fldChar w:fldCharType="end"/>
                </w:r>
              </w:hyperlink>
            </w:p>
            <w:p w14:paraId="47A3711F" w14:textId="1EBAEAB9"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66" w:history="1">
                <w:r w:rsidR="00516ABD" w:rsidRPr="00516ABD">
                  <w:rPr>
                    <w:rStyle w:val="ab"/>
                    <w:rFonts w:cs="Arial"/>
                    <w:noProof/>
                  </w:rPr>
                  <w:t>7.5</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Servis filtru pevných částic (DPF)</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_Toc203586566 \h </w:instrText>
                </w:r>
                <w:r w:rsidR="00516ABD" w:rsidRPr="00516ABD">
                  <w:rPr>
                    <w:noProof/>
                    <w:webHidden/>
                  </w:rPr>
                </w:r>
                <w:r w:rsidR="00516ABD" w:rsidRPr="00516ABD">
                  <w:rPr>
                    <w:noProof/>
                    <w:webHidden/>
                  </w:rPr>
                  <w:fldChar w:fldCharType="separate"/>
                </w:r>
                <w:r w:rsidR="004D5CF7">
                  <w:rPr>
                    <w:noProof/>
                    <w:webHidden/>
                  </w:rPr>
                  <w:t>81</w:t>
                </w:r>
                <w:r w:rsidR="00516ABD" w:rsidRPr="00516ABD">
                  <w:rPr>
                    <w:noProof/>
                    <w:webHidden/>
                  </w:rPr>
                  <w:fldChar w:fldCharType="end"/>
                </w:r>
              </w:hyperlink>
            </w:p>
            <w:p w14:paraId="64377DDD" w14:textId="47025112"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67" w:history="1">
                <w:r w:rsidR="00516ABD" w:rsidRPr="00516ABD">
                  <w:rPr>
                    <w:rStyle w:val="ab"/>
                    <w:rFonts w:cs="Arial"/>
                    <w:noProof/>
                  </w:rPr>
                  <w:t>7.6</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Servis snímače úhlu řízení (SAS)</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_Toc203586567 \h </w:instrText>
                </w:r>
                <w:r w:rsidR="00516ABD" w:rsidRPr="00516ABD">
                  <w:rPr>
                    <w:noProof/>
                    <w:webHidden/>
                  </w:rPr>
                </w:r>
                <w:r w:rsidR="00516ABD" w:rsidRPr="00516ABD">
                  <w:rPr>
                    <w:noProof/>
                    <w:webHidden/>
                  </w:rPr>
                  <w:fldChar w:fldCharType="separate"/>
                </w:r>
                <w:r w:rsidR="004D5CF7">
                  <w:rPr>
                    <w:noProof/>
                    <w:webHidden/>
                  </w:rPr>
                  <w:t>82</w:t>
                </w:r>
                <w:r w:rsidR="00516ABD" w:rsidRPr="00516ABD">
                  <w:rPr>
                    <w:noProof/>
                    <w:webHidden/>
                  </w:rPr>
                  <w:fldChar w:fldCharType="end"/>
                </w:r>
              </w:hyperlink>
            </w:p>
            <w:p w14:paraId="3FE46BB0" w14:textId="1A1CD2E8" w:rsidR="00516ABD" w:rsidRPr="00516ABD" w:rsidRDefault="00000000">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hyperlink w:anchor="_Toc203586568" w:history="1">
                <w:r w:rsidR="00516ABD" w:rsidRPr="00516ABD">
                  <w:rPr>
                    <w:rStyle w:val="ab"/>
                    <w:noProof/>
                  </w:rPr>
                  <w:t>8</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ADAS</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_Toc203586568 \h </w:instrText>
                </w:r>
                <w:r w:rsidR="00516ABD" w:rsidRPr="00516ABD">
                  <w:rPr>
                    <w:noProof/>
                    <w:webHidden/>
                  </w:rPr>
                </w:r>
                <w:r w:rsidR="00516ABD" w:rsidRPr="00516ABD">
                  <w:rPr>
                    <w:noProof/>
                    <w:webHidden/>
                  </w:rPr>
                  <w:fldChar w:fldCharType="separate"/>
                </w:r>
                <w:r w:rsidR="004D5CF7">
                  <w:rPr>
                    <w:noProof/>
                    <w:webHidden/>
                  </w:rPr>
                  <w:t>84</w:t>
                </w:r>
                <w:r w:rsidR="00516ABD" w:rsidRPr="00516ABD">
                  <w:rPr>
                    <w:noProof/>
                    <w:webHidden/>
                  </w:rPr>
                  <w:fldChar w:fldCharType="end"/>
                </w:r>
              </w:hyperlink>
            </w:p>
            <w:p w14:paraId="39042810" w14:textId="5E488671" w:rsidR="00516ABD" w:rsidRPr="00516ABD" w:rsidRDefault="00000000">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hyperlink w:anchor="_Toc203586569" w:history="1">
                <w:r w:rsidR="00516ABD" w:rsidRPr="00516ABD">
                  <w:rPr>
                    <w:rStyle w:val="ab"/>
                    <w:noProof/>
                  </w:rPr>
                  <w:t>9</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Správce dat</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_Toc203586569 \h </w:instrText>
                </w:r>
                <w:r w:rsidR="00516ABD" w:rsidRPr="00516ABD">
                  <w:rPr>
                    <w:noProof/>
                    <w:webHidden/>
                  </w:rPr>
                </w:r>
                <w:r w:rsidR="00516ABD" w:rsidRPr="00516ABD">
                  <w:rPr>
                    <w:noProof/>
                    <w:webHidden/>
                  </w:rPr>
                  <w:fldChar w:fldCharType="separate"/>
                </w:r>
                <w:r w:rsidR="004D5CF7">
                  <w:rPr>
                    <w:noProof/>
                    <w:webHidden/>
                  </w:rPr>
                  <w:t>85</w:t>
                </w:r>
                <w:r w:rsidR="00516ABD" w:rsidRPr="00516ABD">
                  <w:rPr>
                    <w:noProof/>
                    <w:webHidden/>
                  </w:rPr>
                  <w:fldChar w:fldCharType="end"/>
                </w:r>
              </w:hyperlink>
            </w:p>
            <w:p w14:paraId="6F81C194" w14:textId="12376601"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70" w:history="1">
                <w:r w:rsidR="00516ABD" w:rsidRPr="00516ABD">
                  <w:rPr>
                    <w:rStyle w:val="ab"/>
                    <w:rFonts w:cs="Arial"/>
                    <w:noProof/>
                  </w:rPr>
                  <w:t>9.1</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Historie vozidla</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_Toc203586570 \h </w:instrText>
                </w:r>
                <w:r w:rsidR="00516ABD" w:rsidRPr="00516ABD">
                  <w:rPr>
                    <w:noProof/>
                    <w:webHidden/>
                  </w:rPr>
                </w:r>
                <w:r w:rsidR="00516ABD" w:rsidRPr="00516ABD">
                  <w:rPr>
                    <w:noProof/>
                    <w:webHidden/>
                  </w:rPr>
                  <w:fldChar w:fldCharType="separate"/>
                </w:r>
                <w:r w:rsidR="004D5CF7">
                  <w:rPr>
                    <w:noProof/>
                    <w:webHidden/>
                  </w:rPr>
                  <w:t>87</w:t>
                </w:r>
                <w:r w:rsidR="00516ABD" w:rsidRPr="00516ABD">
                  <w:rPr>
                    <w:noProof/>
                    <w:webHidden/>
                  </w:rPr>
                  <w:fldChar w:fldCharType="end"/>
                </w:r>
              </w:hyperlink>
            </w:p>
            <w:p w14:paraId="5FEC4DD0" w14:textId="53A05925"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71" w:history="1">
                <w:r w:rsidR="00516ABD" w:rsidRPr="00516ABD">
                  <w:rPr>
                    <w:rStyle w:val="ab"/>
                    <w:rFonts w:cs="Arial"/>
                    <w:noProof/>
                  </w:rPr>
                  <w:t>9.2</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Informace o workshopu</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_Toc203586571 \h </w:instrText>
                </w:r>
                <w:r w:rsidR="00516ABD" w:rsidRPr="00516ABD">
                  <w:rPr>
                    <w:noProof/>
                    <w:webHidden/>
                  </w:rPr>
                </w:r>
                <w:r w:rsidR="00516ABD" w:rsidRPr="00516ABD">
                  <w:rPr>
                    <w:noProof/>
                    <w:webHidden/>
                  </w:rPr>
                  <w:fldChar w:fldCharType="separate"/>
                </w:r>
                <w:r w:rsidR="004D5CF7">
                  <w:rPr>
                    <w:noProof/>
                    <w:webHidden/>
                  </w:rPr>
                  <w:t>89</w:t>
                </w:r>
                <w:r w:rsidR="00516ABD" w:rsidRPr="00516ABD">
                  <w:rPr>
                    <w:noProof/>
                    <w:webHidden/>
                  </w:rPr>
                  <w:fldChar w:fldCharType="end"/>
                </w:r>
              </w:hyperlink>
            </w:p>
            <w:p w14:paraId="077218EE" w14:textId="6973F893"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72" w:history="1">
                <w:r w:rsidR="00516ABD" w:rsidRPr="00516ABD">
                  <w:rPr>
                    <w:rStyle w:val="ab"/>
                    <w:rFonts w:cs="Arial"/>
                    <w:noProof/>
                  </w:rPr>
                  <w:t>9.3</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Zákazník</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_Toc203586572 \h </w:instrText>
                </w:r>
                <w:r w:rsidR="00516ABD" w:rsidRPr="00516ABD">
                  <w:rPr>
                    <w:noProof/>
                    <w:webHidden/>
                  </w:rPr>
                </w:r>
                <w:r w:rsidR="00516ABD" w:rsidRPr="00516ABD">
                  <w:rPr>
                    <w:noProof/>
                    <w:webHidden/>
                  </w:rPr>
                  <w:fldChar w:fldCharType="separate"/>
                </w:r>
                <w:r w:rsidR="004D5CF7">
                  <w:rPr>
                    <w:noProof/>
                    <w:webHidden/>
                  </w:rPr>
                  <w:t>90</w:t>
                </w:r>
                <w:r w:rsidR="00516ABD" w:rsidRPr="00516ABD">
                  <w:rPr>
                    <w:noProof/>
                    <w:webHidden/>
                  </w:rPr>
                  <w:fldChar w:fldCharType="end"/>
                </w:r>
              </w:hyperlink>
            </w:p>
            <w:p w14:paraId="3F33194F" w14:textId="0B17B561"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73" w:history="1">
                <w:r w:rsidR="00516ABD" w:rsidRPr="00516ABD">
                  <w:rPr>
                    <w:rStyle w:val="ab"/>
                    <w:rFonts w:cs="Arial"/>
                    <w:noProof/>
                  </w:rPr>
                  <w:t>9.4</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Obraz</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_Toc203586573 \h </w:instrText>
                </w:r>
                <w:r w:rsidR="00516ABD" w:rsidRPr="00516ABD">
                  <w:rPr>
                    <w:noProof/>
                    <w:webHidden/>
                  </w:rPr>
                </w:r>
                <w:r w:rsidR="00516ABD" w:rsidRPr="00516ABD">
                  <w:rPr>
                    <w:noProof/>
                    <w:webHidden/>
                  </w:rPr>
                  <w:fldChar w:fldCharType="separate"/>
                </w:r>
                <w:r w:rsidR="004D5CF7">
                  <w:rPr>
                    <w:noProof/>
                    <w:webHidden/>
                  </w:rPr>
                  <w:t>91</w:t>
                </w:r>
                <w:r w:rsidR="00516ABD" w:rsidRPr="00516ABD">
                  <w:rPr>
                    <w:noProof/>
                    <w:webHidden/>
                  </w:rPr>
                  <w:fldChar w:fldCharType="end"/>
                </w:r>
              </w:hyperlink>
            </w:p>
            <w:p w14:paraId="265EC40B" w14:textId="42B6A392"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74" w:history="1">
                <w:r w:rsidR="00516ABD" w:rsidRPr="00516ABD">
                  <w:rPr>
                    <w:rStyle w:val="ab"/>
                    <w:rFonts w:cs="Arial"/>
                    <w:noProof/>
                  </w:rPr>
                  <w:t>9.5</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Zpráva o cloudu</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_Toc203586574 \h </w:instrText>
                </w:r>
                <w:r w:rsidR="00516ABD" w:rsidRPr="00516ABD">
                  <w:rPr>
                    <w:noProof/>
                    <w:webHidden/>
                  </w:rPr>
                </w:r>
                <w:r w:rsidR="00516ABD" w:rsidRPr="00516ABD">
                  <w:rPr>
                    <w:noProof/>
                    <w:webHidden/>
                  </w:rPr>
                  <w:fldChar w:fldCharType="separate"/>
                </w:r>
                <w:r w:rsidR="004D5CF7">
                  <w:rPr>
                    <w:noProof/>
                    <w:webHidden/>
                  </w:rPr>
                  <w:t>92</w:t>
                </w:r>
                <w:r w:rsidR="00516ABD" w:rsidRPr="00516ABD">
                  <w:rPr>
                    <w:noProof/>
                    <w:webHidden/>
                  </w:rPr>
                  <w:fldChar w:fldCharType="end"/>
                </w:r>
              </w:hyperlink>
            </w:p>
            <w:p w14:paraId="1C939365" w14:textId="6B63218E"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75" w:history="1">
                <w:r w:rsidR="00516ABD" w:rsidRPr="00516ABD">
                  <w:rPr>
                    <w:rStyle w:val="ab"/>
                    <w:rFonts w:cs="Arial"/>
                    <w:noProof/>
                  </w:rPr>
                  <w:t>9.6</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PDF soubory</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_Toc203586575 \h </w:instrText>
                </w:r>
                <w:r w:rsidR="00516ABD" w:rsidRPr="00516ABD">
                  <w:rPr>
                    <w:noProof/>
                    <w:webHidden/>
                  </w:rPr>
                </w:r>
                <w:r w:rsidR="00516ABD" w:rsidRPr="00516ABD">
                  <w:rPr>
                    <w:noProof/>
                    <w:webHidden/>
                  </w:rPr>
                  <w:fldChar w:fldCharType="separate"/>
                </w:r>
                <w:r w:rsidR="004D5CF7">
                  <w:rPr>
                    <w:noProof/>
                    <w:webHidden/>
                  </w:rPr>
                  <w:t>93</w:t>
                </w:r>
                <w:r w:rsidR="00516ABD" w:rsidRPr="00516ABD">
                  <w:rPr>
                    <w:noProof/>
                    <w:webHidden/>
                  </w:rPr>
                  <w:fldChar w:fldCharType="end"/>
                </w:r>
              </w:hyperlink>
            </w:p>
            <w:p w14:paraId="648A4269" w14:textId="5A2B3455"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76" w:history="1">
                <w:r w:rsidR="00516ABD" w:rsidRPr="00516ABD">
                  <w:rPr>
                    <w:rStyle w:val="ab"/>
                    <w:rFonts w:cs="Arial"/>
                    <w:noProof/>
                  </w:rPr>
                  <w:t>9.7</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Zkontrolovat data</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_Toc203586576 \h </w:instrText>
                </w:r>
                <w:r w:rsidR="00516ABD" w:rsidRPr="00516ABD">
                  <w:rPr>
                    <w:noProof/>
                    <w:webHidden/>
                  </w:rPr>
                </w:r>
                <w:r w:rsidR="00516ABD" w:rsidRPr="00516ABD">
                  <w:rPr>
                    <w:noProof/>
                    <w:webHidden/>
                  </w:rPr>
                  <w:fldChar w:fldCharType="separate"/>
                </w:r>
                <w:r w:rsidR="004D5CF7">
                  <w:rPr>
                    <w:noProof/>
                    <w:webHidden/>
                  </w:rPr>
                  <w:t>93</w:t>
                </w:r>
                <w:r w:rsidR="00516ABD" w:rsidRPr="00516ABD">
                  <w:rPr>
                    <w:noProof/>
                    <w:webHidden/>
                  </w:rPr>
                  <w:fldChar w:fldCharType="end"/>
                </w:r>
              </w:hyperlink>
            </w:p>
            <w:p w14:paraId="2722A33E" w14:textId="71683151"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77" w:history="1">
                <w:r w:rsidR="00516ABD" w:rsidRPr="00516ABD">
                  <w:rPr>
                    <w:rStyle w:val="ab"/>
                    <w:rFonts w:cs="Arial"/>
                    <w:noProof/>
                  </w:rPr>
                  <w:t>9.8</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Referenční hodnota</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_Toc203586577 \h </w:instrText>
                </w:r>
                <w:r w:rsidR="00516ABD" w:rsidRPr="00516ABD">
                  <w:rPr>
                    <w:noProof/>
                    <w:webHidden/>
                  </w:rPr>
                </w:r>
                <w:r w:rsidR="00516ABD" w:rsidRPr="00516ABD">
                  <w:rPr>
                    <w:noProof/>
                    <w:webHidden/>
                  </w:rPr>
                  <w:fldChar w:fldCharType="separate"/>
                </w:r>
                <w:r w:rsidR="004D5CF7">
                  <w:rPr>
                    <w:noProof/>
                    <w:webHidden/>
                  </w:rPr>
                  <w:t>93</w:t>
                </w:r>
                <w:r w:rsidR="00516ABD" w:rsidRPr="00516ABD">
                  <w:rPr>
                    <w:noProof/>
                    <w:webHidden/>
                  </w:rPr>
                  <w:fldChar w:fldCharType="end"/>
                </w:r>
              </w:hyperlink>
            </w:p>
            <w:p w14:paraId="76DD46FB" w14:textId="235BA4D3"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78" w:history="1">
                <w:r w:rsidR="00516ABD" w:rsidRPr="00516ABD">
                  <w:rPr>
                    <w:rStyle w:val="ab"/>
                    <w:rFonts w:cs="Arial"/>
                    <w:noProof/>
                  </w:rPr>
                  <w:t>9.9</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Záznam dat</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_Toc203586578 \h </w:instrText>
                </w:r>
                <w:r w:rsidR="00516ABD" w:rsidRPr="00516ABD">
                  <w:rPr>
                    <w:noProof/>
                    <w:webHidden/>
                  </w:rPr>
                </w:r>
                <w:r w:rsidR="00516ABD" w:rsidRPr="00516ABD">
                  <w:rPr>
                    <w:noProof/>
                    <w:webHidden/>
                  </w:rPr>
                  <w:fldChar w:fldCharType="separate"/>
                </w:r>
                <w:r w:rsidR="004D5CF7">
                  <w:rPr>
                    <w:noProof/>
                    <w:webHidden/>
                  </w:rPr>
                  <w:t>95</w:t>
                </w:r>
                <w:r w:rsidR="00516ABD" w:rsidRPr="00516ABD">
                  <w:rPr>
                    <w:noProof/>
                    <w:webHidden/>
                  </w:rPr>
                  <w:fldChar w:fldCharType="end"/>
                </w:r>
              </w:hyperlink>
            </w:p>
            <w:p w14:paraId="21F8F3A3" w14:textId="5BDD84C3"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79" w:history="1">
                <w:r w:rsidR="00516ABD" w:rsidRPr="00516ABD">
                  <w:rPr>
                    <w:rStyle w:val="ab"/>
                    <w:rFonts w:cs="Arial"/>
                    <w:noProof/>
                  </w:rPr>
                  <w:t>9.10</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Odinstalace aplikací</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_Toc203586579 \h </w:instrText>
                </w:r>
                <w:r w:rsidR="00516ABD" w:rsidRPr="00516ABD">
                  <w:rPr>
                    <w:noProof/>
                    <w:webHidden/>
                  </w:rPr>
                </w:r>
                <w:r w:rsidR="00516ABD" w:rsidRPr="00516ABD">
                  <w:rPr>
                    <w:noProof/>
                    <w:webHidden/>
                  </w:rPr>
                  <w:fldChar w:fldCharType="separate"/>
                </w:r>
                <w:r w:rsidR="004D5CF7">
                  <w:rPr>
                    <w:noProof/>
                    <w:webHidden/>
                  </w:rPr>
                  <w:t>95</w:t>
                </w:r>
                <w:r w:rsidR="00516ABD" w:rsidRPr="00516ABD">
                  <w:rPr>
                    <w:noProof/>
                    <w:webHidden/>
                  </w:rPr>
                  <w:fldChar w:fldCharType="end"/>
                </w:r>
              </w:hyperlink>
            </w:p>
            <w:p w14:paraId="66A76FC8" w14:textId="4AF82B4D"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80" w:history="1">
                <w:r w:rsidR="00516ABD" w:rsidRPr="00516ABD">
                  <w:rPr>
                    <w:rStyle w:val="ab"/>
                    <w:rFonts w:cs="Arial"/>
                    <w:noProof/>
                  </w:rPr>
                  <w:t>9.11</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Zálohování a obnovení</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_Toc203586580 \h </w:instrText>
                </w:r>
                <w:r w:rsidR="00516ABD" w:rsidRPr="00516ABD">
                  <w:rPr>
                    <w:noProof/>
                    <w:webHidden/>
                  </w:rPr>
                </w:r>
                <w:r w:rsidR="00516ABD" w:rsidRPr="00516ABD">
                  <w:rPr>
                    <w:noProof/>
                    <w:webHidden/>
                  </w:rPr>
                  <w:fldChar w:fldCharType="separate"/>
                </w:r>
                <w:r w:rsidR="004D5CF7">
                  <w:rPr>
                    <w:noProof/>
                    <w:webHidden/>
                  </w:rPr>
                  <w:t>95</w:t>
                </w:r>
                <w:r w:rsidR="00516ABD" w:rsidRPr="00516ABD">
                  <w:rPr>
                    <w:noProof/>
                    <w:webHidden/>
                  </w:rPr>
                  <w:fldChar w:fldCharType="end"/>
                </w:r>
              </w:hyperlink>
            </w:p>
            <w:p w14:paraId="40783501" w14:textId="6D656E1F" w:rsidR="00516ABD" w:rsidRPr="00516ABD" w:rsidRDefault="00000000">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hyperlink w:anchor="_Toc203586581" w:history="1">
                <w:r w:rsidR="00516ABD" w:rsidRPr="00516ABD">
                  <w:rPr>
                    <w:rStyle w:val="ab"/>
                    <w:noProof/>
                  </w:rPr>
                  <w:t>10</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Autel Cloud</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_Toc203586581 \h </w:instrText>
                </w:r>
                <w:r w:rsidR="00516ABD" w:rsidRPr="00516ABD">
                  <w:rPr>
                    <w:noProof/>
                    <w:webHidden/>
                  </w:rPr>
                </w:r>
                <w:r w:rsidR="00516ABD" w:rsidRPr="00516ABD">
                  <w:rPr>
                    <w:noProof/>
                    <w:webHidden/>
                  </w:rPr>
                  <w:fldChar w:fldCharType="separate"/>
                </w:r>
                <w:r w:rsidR="004D5CF7">
                  <w:rPr>
                    <w:noProof/>
                    <w:webHidden/>
                  </w:rPr>
                  <w:t>97</w:t>
                </w:r>
                <w:r w:rsidR="00516ABD" w:rsidRPr="00516ABD">
                  <w:rPr>
                    <w:noProof/>
                    <w:webHidden/>
                  </w:rPr>
                  <w:fldChar w:fldCharType="end"/>
                </w:r>
              </w:hyperlink>
            </w:p>
            <w:p w14:paraId="5E965009" w14:textId="2167E6F0"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82" w:history="1">
                <w:r w:rsidR="00516ABD" w:rsidRPr="00516ABD">
                  <w:rPr>
                    <w:rStyle w:val="ab"/>
                    <w:rFonts w:cs="Arial"/>
                    <w:noProof/>
                  </w:rPr>
                  <w:t>10.1</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Registrace a přihlášení</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_Toc203586582 \h </w:instrText>
                </w:r>
                <w:r w:rsidR="00516ABD" w:rsidRPr="00516ABD">
                  <w:rPr>
                    <w:noProof/>
                    <w:webHidden/>
                  </w:rPr>
                </w:r>
                <w:r w:rsidR="00516ABD" w:rsidRPr="00516ABD">
                  <w:rPr>
                    <w:noProof/>
                    <w:webHidden/>
                  </w:rPr>
                  <w:fldChar w:fldCharType="separate"/>
                </w:r>
                <w:r w:rsidR="004D5CF7">
                  <w:rPr>
                    <w:noProof/>
                    <w:webHidden/>
                  </w:rPr>
                  <w:t>98</w:t>
                </w:r>
                <w:r w:rsidR="00516ABD" w:rsidRPr="00516ABD">
                  <w:rPr>
                    <w:noProof/>
                    <w:webHidden/>
                  </w:rPr>
                  <w:fldChar w:fldCharType="end"/>
                </w:r>
              </w:hyperlink>
            </w:p>
            <w:p w14:paraId="47895FF5" w14:textId="108DB885"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83" w:history="1">
                <w:r w:rsidR="00516ABD" w:rsidRPr="00516ABD">
                  <w:rPr>
                    <w:rStyle w:val="ab"/>
                    <w:rFonts w:cs="Arial"/>
                    <w:noProof/>
                  </w:rPr>
                  <w:t>10.2</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Správa zařízení</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_Toc203586583 \h </w:instrText>
                </w:r>
                <w:r w:rsidR="00516ABD" w:rsidRPr="00516ABD">
                  <w:rPr>
                    <w:noProof/>
                    <w:webHidden/>
                  </w:rPr>
                </w:r>
                <w:r w:rsidR="00516ABD" w:rsidRPr="00516ABD">
                  <w:rPr>
                    <w:noProof/>
                    <w:webHidden/>
                  </w:rPr>
                  <w:fldChar w:fldCharType="separate"/>
                </w:r>
                <w:r w:rsidR="004D5CF7">
                  <w:rPr>
                    <w:noProof/>
                    <w:webHidden/>
                  </w:rPr>
                  <w:t>98</w:t>
                </w:r>
                <w:r w:rsidR="00516ABD" w:rsidRPr="00516ABD">
                  <w:rPr>
                    <w:noProof/>
                    <w:webHidden/>
                  </w:rPr>
                  <w:fldChar w:fldCharType="end"/>
                </w:r>
              </w:hyperlink>
            </w:p>
            <w:p w14:paraId="7C33090D" w14:textId="43653BFE"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84" w:history="1">
                <w:r w:rsidR="00516ABD" w:rsidRPr="00516ABD">
                  <w:rPr>
                    <w:rStyle w:val="ab"/>
                    <w:rFonts w:cs="Arial"/>
                    <w:noProof/>
                  </w:rPr>
                  <w:t>10.3</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Správa souborů</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_Toc203586584 \h </w:instrText>
                </w:r>
                <w:r w:rsidR="00516ABD" w:rsidRPr="00516ABD">
                  <w:rPr>
                    <w:noProof/>
                    <w:webHidden/>
                  </w:rPr>
                </w:r>
                <w:r w:rsidR="00516ABD" w:rsidRPr="00516ABD">
                  <w:rPr>
                    <w:noProof/>
                    <w:webHidden/>
                  </w:rPr>
                  <w:fldChar w:fldCharType="separate"/>
                </w:r>
                <w:r w:rsidR="004D5CF7">
                  <w:rPr>
                    <w:noProof/>
                    <w:webHidden/>
                  </w:rPr>
                  <w:t>102</w:t>
                </w:r>
                <w:r w:rsidR="00516ABD" w:rsidRPr="00516ABD">
                  <w:rPr>
                    <w:noProof/>
                    <w:webHidden/>
                  </w:rPr>
                  <w:fldChar w:fldCharType="end"/>
                </w:r>
              </w:hyperlink>
            </w:p>
            <w:p w14:paraId="4CEF29C3" w14:textId="24268744"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85" w:history="1">
                <w:r w:rsidR="00516ABD" w:rsidRPr="00516ABD">
                  <w:rPr>
                    <w:rStyle w:val="ab"/>
                    <w:rFonts w:cs="Arial"/>
                    <w:noProof/>
                  </w:rPr>
                  <w:t>10.4</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Správa zákazníků</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_Toc203586585 \h </w:instrText>
                </w:r>
                <w:r w:rsidR="00516ABD" w:rsidRPr="00516ABD">
                  <w:rPr>
                    <w:noProof/>
                    <w:webHidden/>
                  </w:rPr>
                </w:r>
                <w:r w:rsidR="00516ABD" w:rsidRPr="00516ABD">
                  <w:rPr>
                    <w:noProof/>
                    <w:webHidden/>
                  </w:rPr>
                  <w:fldChar w:fldCharType="separate"/>
                </w:r>
                <w:r w:rsidR="004D5CF7">
                  <w:rPr>
                    <w:noProof/>
                    <w:webHidden/>
                  </w:rPr>
                  <w:t>105</w:t>
                </w:r>
                <w:r w:rsidR="00516ABD" w:rsidRPr="00516ABD">
                  <w:rPr>
                    <w:noProof/>
                    <w:webHidden/>
                  </w:rPr>
                  <w:fldChar w:fldCharType="end"/>
                </w:r>
              </w:hyperlink>
            </w:p>
            <w:p w14:paraId="0E22095E" w14:textId="04CDC12A"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86" w:history="1">
                <w:r w:rsidR="00516ABD" w:rsidRPr="00516ABD">
                  <w:rPr>
                    <w:rStyle w:val="ab"/>
                    <w:rFonts w:cs="Arial"/>
                    <w:noProof/>
                  </w:rPr>
                  <w:t>10.5</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Informace o workshopu</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_Toc203586586 \h </w:instrText>
                </w:r>
                <w:r w:rsidR="00516ABD" w:rsidRPr="00516ABD">
                  <w:rPr>
                    <w:noProof/>
                    <w:webHidden/>
                  </w:rPr>
                </w:r>
                <w:r w:rsidR="00516ABD" w:rsidRPr="00516ABD">
                  <w:rPr>
                    <w:noProof/>
                    <w:webHidden/>
                  </w:rPr>
                  <w:fldChar w:fldCharType="separate"/>
                </w:r>
                <w:r w:rsidR="004D5CF7">
                  <w:rPr>
                    <w:noProof/>
                    <w:webHidden/>
                  </w:rPr>
                  <w:t>106</w:t>
                </w:r>
                <w:r w:rsidR="00516ABD" w:rsidRPr="00516ABD">
                  <w:rPr>
                    <w:noProof/>
                    <w:webHidden/>
                  </w:rPr>
                  <w:fldChar w:fldCharType="end"/>
                </w:r>
              </w:hyperlink>
            </w:p>
            <w:p w14:paraId="4ACE015D" w14:textId="558099A8"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87" w:history="1">
                <w:r w:rsidR="00516ABD" w:rsidRPr="00516ABD">
                  <w:rPr>
                    <w:rStyle w:val="ab"/>
                    <w:rFonts w:cs="Arial"/>
                    <w:noProof/>
                  </w:rPr>
                  <w:t>10.6</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Zálohování dat</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_Toc203586587 \h </w:instrText>
                </w:r>
                <w:r w:rsidR="00516ABD" w:rsidRPr="00516ABD">
                  <w:rPr>
                    <w:noProof/>
                    <w:webHidden/>
                  </w:rPr>
                </w:r>
                <w:r w:rsidR="00516ABD" w:rsidRPr="00516ABD">
                  <w:rPr>
                    <w:noProof/>
                    <w:webHidden/>
                  </w:rPr>
                  <w:fldChar w:fldCharType="separate"/>
                </w:r>
                <w:r w:rsidR="004D5CF7">
                  <w:rPr>
                    <w:noProof/>
                    <w:webHidden/>
                  </w:rPr>
                  <w:t>107</w:t>
                </w:r>
                <w:r w:rsidR="00516ABD" w:rsidRPr="00516ABD">
                  <w:rPr>
                    <w:noProof/>
                    <w:webHidden/>
                  </w:rPr>
                  <w:fldChar w:fldCharType="end"/>
                </w:r>
              </w:hyperlink>
            </w:p>
            <w:p w14:paraId="5C1718B0" w14:textId="10AED7C8" w:rsidR="00516ABD" w:rsidRPr="00516ABD" w:rsidRDefault="00000000">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hyperlink w:anchor="_Toc203586588" w:history="1">
                <w:r w:rsidR="00516ABD" w:rsidRPr="00516ABD">
                  <w:rPr>
                    <w:rStyle w:val="ab"/>
                    <w:noProof/>
                  </w:rPr>
                  <w:t>11</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Test baterie</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_Toc203586588 \h </w:instrText>
                </w:r>
                <w:r w:rsidR="00516ABD" w:rsidRPr="00516ABD">
                  <w:rPr>
                    <w:noProof/>
                    <w:webHidden/>
                  </w:rPr>
                </w:r>
                <w:r w:rsidR="00516ABD" w:rsidRPr="00516ABD">
                  <w:rPr>
                    <w:noProof/>
                    <w:webHidden/>
                  </w:rPr>
                  <w:fldChar w:fldCharType="separate"/>
                </w:r>
                <w:r w:rsidR="004D5CF7">
                  <w:rPr>
                    <w:noProof/>
                    <w:webHidden/>
                  </w:rPr>
                  <w:t>109</w:t>
                </w:r>
                <w:r w:rsidR="00516ABD" w:rsidRPr="00516ABD">
                  <w:rPr>
                    <w:noProof/>
                    <w:webHidden/>
                  </w:rPr>
                  <w:fldChar w:fldCharType="end"/>
                </w:r>
              </w:hyperlink>
            </w:p>
            <w:p w14:paraId="7D1AF1D9" w14:textId="320A4095"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89" w:history="1">
                <w:r w:rsidR="00516ABD" w:rsidRPr="00516ABD">
                  <w:rPr>
                    <w:rStyle w:val="ab"/>
                    <w:rFonts w:cs="Arial"/>
                    <w:noProof/>
                  </w:rPr>
                  <w:t>11.1</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Tester baterií MaxiBAS BT506</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_Toc203586589 \h </w:instrText>
                </w:r>
                <w:r w:rsidR="00516ABD" w:rsidRPr="00516ABD">
                  <w:rPr>
                    <w:noProof/>
                    <w:webHidden/>
                  </w:rPr>
                </w:r>
                <w:r w:rsidR="00516ABD" w:rsidRPr="00516ABD">
                  <w:rPr>
                    <w:noProof/>
                    <w:webHidden/>
                  </w:rPr>
                  <w:fldChar w:fldCharType="separate"/>
                </w:r>
                <w:r w:rsidR="004D5CF7">
                  <w:rPr>
                    <w:noProof/>
                    <w:webHidden/>
                  </w:rPr>
                  <w:t>110</w:t>
                </w:r>
                <w:r w:rsidR="00516ABD" w:rsidRPr="00516ABD">
                  <w:rPr>
                    <w:noProof/>
                    <w:webHidden/>
                  </w:rPr>
                  <w:fldChar w:fldCharType="end"/>
                </w:r>
              </w:hyperlink>
            </w:p>
            <w:p w14:paraId="0DBD10D7" w14:textId="502CE7A0"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90" w:history="1">
                <w:r w:rsidR="00516ABD" w:rsidRPr="00516ABD">
                  <w:rPr>
                    <w:rStyle w:val="ab"/>
                    <w:rFonts w:cs="Arial"/>
                    <w:noProof/>
                  </w:rPr>
                  <w:t>11.2</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Příprava na test</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_Toc203586590 \h </w:instrText>
                </w:r>
                <w:r w:rsidR="00516ABD" w:rsidRPr="00516ABD">
                  <w:rPr>
                    <w:noProof/>
                    <w:webHidden/>
                  </w:rPr>
                </w:r>
                <w:r w:rsidR="00516ABD" w:rsidRPr="00516ABD">
                  <w:rPr>
                    <w:noProof/>
                    <w:webHidden/>
                  </w:rPr>
                  <w:fldChar w:fldCharType="separate"/>
                </w:r>
                <w:r w:rsidR="004D5CF7">
                  <w:rPr>
                    <w:noProof/>
                    <w:webHidden/>
                  </w:rPr>
                  <w:t>112</w:t>
                </w:r>
                <w:r w:rsidR="00516ABD" w:rsidRPr="00516ABD">
                  <w:rPr>
                    <w:noProof/>
                    <w:webHidden/>
                  </w:rPr>
                  <w:fldChar w:fldCharType="end"/>
                </w:r>
              </w:hyperlink>
            </w:p>
            <w:p w14:paraId="293BB716" w14:textId="310151EE"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91" w:history="1">
                <w:r w:rsidR="00516ABD" w:rsidRPr="00516ABD">
                  <w:rPr>
                    <w:rStyle w:val="ab"/>
                    <w:rFonts w:cs="Arial"/>
                    <w:noProof/>
                  </w:rPr>
                  <w:t>11.3</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Test ve vozidle</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_Toc203586591 \h </w:instrText>
                </w:r>
                <w:r w:rsidR="00516ABD" w:rsidRPr="00516ABD">
                  <w:rPr>
                    <w:noProof/>
                    <w:webHidden/>
                  </w:rPr>
                </w:r>
                <w:r w:rsidR="00516ABD" w:rsidRPr="00516ABD">
                  <w:rPr>
                    <w:noProof/>
                    <w:webHidden/>
                  </w:rPr>
                  <w:fldChar w:fldCharType="separate"/>
                </w:r>
                <w:r w:rsidR="004D5CF7">
                  <w:rPr>
                    <w:noProof/>
                    <w:webHidden/>
                  </w:rPr>
                  <w:t>113</w:t>
                </w:r>
                <w:r w:rsidR="00516ABD" w:rsidRPr="00516ABD">
                  <w:rPr>
                    <w:noProof/>
                    <w:webHidden/>
                  </w:rPr>
                  <w:fldChar w:fldCharType="end"/>
                </w:r>
              </w:hyperlink>
            </w:p>
            <w:p w14:paraId="72EB9C8F" w14:textId="43EEC8D1"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92" w:history="1">
                <w:r w:rsidR="00516ABD" w:rsidRPr="00516ABD">
                  <w:rPr>
                    <w:rStyle w:val="ab"/>
                    <w:rFonts w:cs="Arial"/>
                    <w:noProof/>
                  </w:rPr>
                  <w:t>11.4</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Test mimo vozidlo</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_Toc203586592 \h </w:instrText>
                </w:r>
                <w:r w:rsidR="00516ABD" w:rsidRPr="00516ABD">
                  <w:rPr>
                    <w:noProof/>
                    <w:webHidden/>
                  </w:rPr>
                </w:r>
                <w:r w:rsidR="00516ABD" w:rsidRPr="00516ABD">
                  <w:rPr>
                    <w:noProof/>
                    <w:webHidden/>
                  </w:rPr>
                  <w:fldChar w:fldCharType="separate"/>
                </w:r>
                <w:r w:rsidR="004D5CF7">
                  <w:rPr>
                    <w:noProof/>
                    <w:webHidden/>
                  </w:rPr>
                  <w:t>118</w:t>
                </w:r>
                <w:r w:rsidR="00516ABD" w:rsidRPr="00516ABD">
                  <w:rPr>
                    <w:noProof/>
                    <w:webHidden/>
                  </w:rPr>
                  <w:fldChar w:fldCharType="end"/>
                </w:r>
              </w:hyperlink>
            </w:p>
            <w:p w14:paraId="53E2046C" w14:textId="6D892C35" w:rsidR="00516ABD" w:rsidRPr="00516ABD" w:rsidRDefault="00000000">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hyperlink w:anchor="_Toc203586593" w:history="1">
                <w:r w:rsidR="00516ABD" w:rsidRPr="00516ABD">
                  <w:rPr>
                    <w:rStyle w:val="ab"/>
                    <w:noProof/>
                  </w:rPr>
                  <w:t>12</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Nastavení</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_Toc203586593 \h </w:instrText>
                </w:r>
                <w:r w:rsidR="00516ABD" w:rsidRPr="00516ABD">
                  <w:rPr>
                    <w:noProof/>
                    <w:webHidden/>
                  </w:rPr>
                </w:r>
                <w:r w:rsidR="00516ABD" w:rsidRPr="00516ABD">
                  <w:rPr>
                    <w:noProof/>
                    <w:webHidden/>
                  </w:rPr>
                  <w:fldChar w:fldCharType="separate"/>
                </w:r>
                <w:r w:rsidR="004D5CF7">
                  <w:rPr>
                    <w:noProof/>
                    <w:webHidden/>
                  </w:rPr>
                  <w:t>120</w:t>
                </w:r>
                <w:r w:rsidR="00516ABD" w:rsidRPr="00516ABD">
                  <w:rPr>
                    <w:noProof/>
                    <w:webHidden/>
                  </w:rPr>
                  <w:fldChar w:fldCharType="end"/>
                </w:r>
              </w:hyperlink>
            </w:p>
            <w:p w14:paraId="20D0816C" w14:textId="22BDF1D3"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94" w:history="1">
                <w:r w:rsidR="00516ABD" w:rsidRPr="00516ABD">
                  <w:rPr>
                    <w:rStyle w:val="ab"/>
                    <w:rFonts w:cs="Arial"/>
                    <w:noProof/>
                  </w:rPr>
                  <w:t>12.1</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Jednotka</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_Toc203586594 \h </w:instrText>
                </w:r>
                <w:r w:rsidR="00516ABD" w:rsidRPr="00516ABD">
                  <w:rPr>
                    <w:noProof/>
                    <w:webHidden/>
                  </w:rPr>
                </w:r>
                <w:r w:rsidR="00516ABD" w:rsidRPr="00516ABD">
                  <w:rPr>
                    <w:noProof/>
                    <w:webHidden/>
                  </w:rPr>
                  <w:fldChar w:fldCharType="separate"/>
                </w:r>
                <w:r w:rsidR="004D5CF7">
                  <w:rPr>
                    <w:noProof/>
                    <w:webHidden/>
                  </w:rPr>
                  <w:t>120</w:t>
                </w:r>
                <w:r w:rsidR="00516ABD" w:rsidRPr="00516ABD">
                  <w:rPr>
                    <w:noProof/>
                    <w:webHidden/>
                  </w:rPr>
                  <w:fldChar w:fldCharType="end"/>
                </w:r>
              </w:hyperlink>
            </w:p>
            <w:p w14:paraId="7A01CC12" w14:textId="02004E05"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95" w:history="1">
                <w:r w:rsidR="00516ABD" w:rsidRPr="00516ABD">
                  <w:rPr>
                    <w:rStyle w:val="ab"/>
                    <w:rFonts w:cs="Arial"/>
                    <w:noProof/>
                  </w:rPr>
                  <w:t>12.2</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Jazyk</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_Toc203586595 \h </w:instrText>
                </w:r>
                <w:r w:rsidR="00516ABD" w:rsidRPr="00516ABD">
                  <w:rPr>
                    <w:noProof/>
                    <w:webHidden/>
                  </w:rPr>
                </w:r>
                <w:r w:rsidR="00516ABD" w:rsidRPr="00516ABD">
                  <w:rPr>
                    <w:noProof/>
                    <w:webHidden/>
                  </w:rPr>
                  <w:fldChar w:fldCharType="separate"/>
                </w:r>
                <w:r w:rsidR="004D5CF7">
                  <w:rPr>
                    <w:noProof/>
                    <w:webHidden/>
                  </w:rPr>
                  <w:t>121</w:t>
                </w:r>
                <w:r w:rsidR="00516ABD" w:rsidRPr="00516ABD">
                  <w:rPr>
                    <w:noProof/>
                    <w:webHidden/>
                  </w:rPr>
                  <w:fldChar w:fldCharType="end"/>
                </w:r>
              </w:hyperlink>
            </w:p>
            <w:p w14:paraId="31FEC574" w14:textId="1A6DF8AF"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96" w:history="1">
                <w:r w:rsidR="00516ABD" w:rsidRPr="00516ABD">
                  <w:rPr>
                    <w:rStyle w:val="ab"/>
                    <w:rFonts w:cs="Arial"/>
                    <w:noProof/>
                  </w:rPr>
                  <w:t>12.3</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Nastavení tisku</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_Toc203586596 \h </w:instrText>
                </w:r>
                <w:r w:rsidR="00516ABD" w:rsidRPr="00516ABD">
                  <w:rPr>
                    <w:noProof/>
                    <w:webHidden/>
                  </w:rPr>
                </w:r>
                <w:r w:rsidR="00516ABD" w:rsidRPr="00516ABD">
                  <w:rPr>
                    <w:noProof/>
                    <w:webHidden/>
                  </w:rPr>
                  <w:fldChar w:fldCharType="separate"/>
                </w:r>
                <w:r w:rsidR="004D5CF7">
                  <w:rPr>
                    <w:noProof/>
                    <w:webHidden/>
                  </w:rPr>
                  <w:t>121</w:t>
                </w:r>
                <w:r w:rsidR="00516ABD" w:rsidRPr="00516ABD">
                  <w:rPr>
                    <w:noProof/>
                    <w:webHidden/>
                  </w:rPr>
                  <w:fldChar w:fldCharType="end"/>
                </w:r>
              </w:hyperlink>
            </w:p>
            <w:p w14:paraId="15E9B0CF" w14:textId="49D614E3"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97" w:history="1">
                <w:r w:rsidR="00516ABD" w:rsidRPr="00516ABD">
                  <w:rPr>
                    <w:rStyle w:val="ab"/>
                    <w:rFonts w:cs="Arial"/>
                    <w:noProof/>
                  </w:rPr>
                  <w:t>12.4</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Nastavení přehledu</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_Toc203586597 \h </w:instrText>
                </w:r>
                <w:r w:rsidR="00516ABD" w:rsidRPr="00516ABD">
                  <w:rPr>
                    <w:noProof/>
                    <w:webHidden/>
                  </w:rPr>
                </w:r>
                <w:r w:rsidR="00516ABD" w:rsidRPr="00516ABD">
                  <w:rPr>
                    <w:noProof/>
                    <w:webHidden/>
                  </w:rPr>
                  <w:fldChar w:fldCharType="separate"/>
                </w:r>
                <w:r w:rsidR="004D5CF7">
                  <w:rPr>
                    <w:noProof/>
                    <w:webHidden/>
                  </w:rPr>
                  <w:t>122</w:t>
                </w:r>
                <w:r w:rsidR="00516ABD" w:rsidRPr="00516ABD">
                  <w:rPr>
                    <w:noProof/>
                    <w:webHidden/>
                  </w:rPr>
                  <w:fldChar w:fldCharType="end"/>
                </w:r>
              </w:hyperlink>
            </w:p>
            <w:p w14:paraId="4130BB7B" w14:textId="31A53C0C"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98" w:history="1">
                <w:r w:rsidR="00516ABD" w:rsidRPr="00516ABD">
                  <w:rPr>
                    <w:rStyle w:val="ab"/>
                    <w:rFonts w:cs="Arial"/>
                    <w:noProof/>
                  </w:rPr>
                  <w:t>12.5</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Push notifikace</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_Toc203586598 \h </w:instrText>
                </w:r>
                <w:r w:rsidR="00516ABD" w:rsidRPr="00516ABD">
                  <w:rPr>
                    <w:noProof/>
                    <w:webHidden/>
                  </w:rPr>
                </w:r>
                <w:r w:rsidR="00516ABD" w:rsidRPr="00516ABD">
                  <w:rPr>
                    <w:noProof/>
                    <w:webHidden/>
                  </w:rPr>
                  <w:fldChar w:fldCharType="separate"/>
                </w:r>
                <w:r w:rsidR="004D5CF7">
                  <w:rPr>
                    <w:noProof/>
                    <w:webHidden/>
                  </w:rPr>
                  <w:t>123</w:t>
                </w:r>
                <w:r w:rsidR="00516ABD" w:rsidRPr="00516ABD">
                  <w:rPr>
                    <w:noProof/>
                    <w:webHidden/>
                  </w:rPr>
                  <w:fldChar w:fldCharType="end"/>
                </w:r>
              </w:hyperlink>
            </w:p>
            <w:p w14:paraId="05954610" w14:textId="02AA2290"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599" w:history="1">
                <w:r w:rsidR="00516ABD" w:rsidRPr="00516ABD">
                  <w:rPr>
                    <w:rStyle w:val="ab"/>
                    <w:rFonts w:cs="Arial"/>
                    <w:noProof/>
                  </w:rPr>
                  <w:t>12.6</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Automatická aktualizace</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_Toc203586599 \h </w:instrText>
                </w:r>
                <w:r w:rsidR="00516ABD" w:rsidRPr="00516ABD">
                  <w:rPr>
                    <w:noProof/>
                    <w:webHidden/>
                  </w:rPr>
                </w:r>
                <w:r w:rsidR="00516ABD" w:rsidRPr="00516ABD">
                  <w:rPr>
                    <w:noProof/>
                    <w:webHidden/>
                  </w:rPr>
                  <w:fldChar w:fldCharType="separate"/>
                </w:r>
                <w:r w:rsidR="004D5CF7">
                  <w:rPr>
                    <w:noProof/>
                    <w:webHidden/>
                  </w:rPr>
                  <w:t>123</w:t>
                </w:r>
                <w:r w:rsidR="00516ABD" w:rsidRPr="00516ABD">
                  <w:rPr>
                    <w:noProof/>
                    <w:webHidden/>
                  </w:rPr>
                  <w:fldChar w:fldCharType="end"/>
                </w:r>
              </w:hyperlink>
            </w:p>
            <w:p w14:paraId="4AAD8843" w14:textId="371907A4"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600" w:history="1">
                <w:r w:rsidR="00516ABD" w:rsidRPr="00516ABD">
                  <w:rPr>
                    <w:rStyle w:val="ab"/>
                    <w:rFonts w:cs="Arial"/>
                    <w:noProof/>
                  </w:rPr>
                  <w:t>12.7</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Nastavení ADAS</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_Toc203586600 \h </w:instrText>
                </w:r>
                <w:r w:rsidR="00516ABD" w:rsidRPr="00516ABD">
                  <w:rPr>
                    <w:noProof/>
                    <w:webHidden/>
                  </w:rPr>
                </w:r>
                <w:r w:rsidR="00516ABD" w:rsidRPr="00516ABD">
                  <w:rPr>
                    <w:noProof/>
                    <w:webHidden/>
                  </w:rPr>
                  <w:fldChar w:fldCharType="separate"/>
                </w:r>
                <w:r w:rsidR="004D5CF7">
                  <w:rPr>
                    <w:noProof/>
                    <w:webHidden/>
                  </w:rPr>
                  <w:t>124</w:t>
                </w:r>
                <w:r w:rsidR="00516ABD" w:rsidRPr="00516ABD">
                  <w:rPr>
                    <w:noProof/>
                    <w:webHidden/>
                  </w:rPr>
                  <w:fldChar w:fldCharType="end"/>
                </w:r>
              </w:hyperlink>
            </w:p>
            <w:p w14:paraId="7E5151DF" w14:textId="4ED1C8D7"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601" w:history="1">
                <w:r w:rsidR="00516ABD" w:rsidRPr="00516ABD">
                  <w:rPr>
                    <w:rStyle w:val="ab"/>
                    <w:rFonts w:cs="Arial"/>
                    <w:noProof/>
                  </w:rPr>
                  <w:t>12.8</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Nahrávání OBFCM</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_Toc203586601 \h </w:instrText>
                </w:r>
                <w:r w:rsidR="00516ABD" w:rsidRPr="00516ABD">
                  <w:rPr>
                    <w:noProof/>
                    <w:webHidden/>
                  </w:rPr>
                </w:r>
                <w:r w:rsidR="00516ABD" w:rsidRPr="00516ABD">
                  <w:rPr>
                    <w:noProof/>
                    <w:webHidden/>
                  </w:rPr>
                  <w:fldChar w:fldCharType="separate"/>
                </w:r>
                <w:r w:rsidR="004D5CF7">
                  <w:rPr>
                    <w:noProof/>
                    <w:webHidden/>
                  </w:rPr>
                  <w:t>124</w:t>
                </w:r>
                <w:r w:rsidR="00516ABD" w:rsidRPr="00516ABD">
                  <w:rPr>
                    <w:noProof/>
                    <w:webHidden/>
                  </w:rPr>
                  <w:fldChar w:fldCharType="end"/>
                </w:r>
              </w:hyperlink>
            </w:p>
            <w:p w14:paraId="10BEC88F" w14:textId="367A9794"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602" w:history="1">
                <w:r w:rsidR="00516ABD" w:rsidRPr="00516ABD">
                  <w:rPr>
                    <w:rStyle w:val="ab"/>
                    <w:rFonts w:cs="Arial"/>
                    <w:noProof/>
                  </w:rPr>
                  <w:t>12.9</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Seznam vozidel</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_Toc203586602 \h </w:instrText>
                </w:r>
                <w:r w:rsidR="00516ABD" w:rsidRPr="00516ABD">
                  <w:rPr>
                    <w:noProof/>
                    <w:webHidden/>
                  </w:rPr>
                </w:r>
                <w:r w:rsidR="00516ABD" w:rsidRPr="00516ABD">
                  <w:rPr>
                    <w:noProof/>
                    <w:webHidden/>
                  </w:rPr>
                  <w:fldChar w:fldCharType="separate"/>
                </w:r>
                <w:r w:rsidR="004D5CF7">
                  <w:rPr>
                    <w:noProof/>
                    <w:webHidden/>
                  </w:rPr>
                  <w:t>124</w:t>
                </w:r>
                <w:r w:rsidR="00516ABD" w:rsidRPr="00516ABD">
                  <w:rPr>
                    <w:noProof/>
                    <w:webHidden/>
                  </w:rPr>
                  <w:fldChar w:fldCharType="end"/>
                </w:r>
              </w:hyperlink>
            </w:p>
            <w:p w14:paraId="0220C2D6" w14:textId="023922F6"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603" w:history="1">
                <w:r w:rsidR="00516ABD" w:rsidRPr="00516ABD">
                  <w:rPr>
                    <w:rStyle w:val="ab"/>
                    <w:rFonts w:cs="Arial"/>
                    <w:noProof/>
                  </w:rPr>
                  <w:t>12.10</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Řazení aplikací</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_Toc203586603 \h </w:instrText>
                </w:r>
                <w:r w:rsidR="00516ABD" w:rsidRPr="00516ABD">
                  <w:rPr>
                    <w:noProof/>
                    <w:webHidden/>
                  </w:rPr>
                </w:r>
                <w:r w:rsidR="00516ABD" w:rsidRPr="00516ABD">
                  <w:rPr>
                    <w:noProof/>
                    <w:webHidden/>
                  </w:rPr>
                  <w:fldChar w:fldCharType="separate"/>
                </w:r>
                <w:r w:rsidR="004D5CF7">
                  <w:rPr>
                    <w:noProof/>
                    <w:webHidden/>
                  </w:rPr>
                  <w:t>125</w:t>
                </w:r>
                <w:r w:rsidR="00516ABD" w:rsidRPr="00516ABD">
                  <w:rPr>
                    <w:noProof/>
                    <w:webHidden/>
                  </w:rPr>
                  <w:fldChar w:fldCharType="end"/>
                </w:r>
              </w:hyperlink>
            </w:p>
            <w:p w14:paraId="3DDF37A7" w14:textId="24DF1B62"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604" w:history="1">
                <w:r w:rsidR="00516ABD" w:rsidRPr="00516ABD">
                  <w:rPr>
                    <w:rStyle w:val="ab"/>
                    <w:rFonts w:cs="Arial"/>
                    <w:noProof/>
                  </w:rPr>
                  <w:t>12.11</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Test baterie</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_Toc203586604 \h </w:instrText>
                </w:r>
                <w:r w:rsidR="00516ABD" w:rsidRPr="00516ABD">
                  <w:rPr>
                    <w:noProof/>
                    <w:webHidden/>
                  </w:rPr>
                </w:r>
                <w:r w:rsidR="00516ABD" w:rsidRPr="00516ABD">
                  <w:rPr>
                    <w:noProof/>
                    <w:webHidden/>
                  </w:rPr>
                  <w:fldChar w:fldCharType="separate"/>
                </w:r>
                <w:r w:rsidR="004D5CF7">
                  <w:rPr>
                    <w:noProof/>
                    <w:webHidden/>
                  </w:rPr>
                  <w:t>125</w:t>
                </w:r>
                <w:r w:rsidR="00516ABD" w:rsidRPr="00516ABD">
                  <w:rPr>
                    <w:noProof/>
                    <w:webHidden/>
                  </w:rPr>
                  <w:fldChar w:fldCharType="end"/>
                </w:r>
              </w:hyperlink>
            </w:p>
            <w:p w14:paraId="3766C615" w14:textId="6AB5844C"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605" w:history="1">
                <w:r w:rsidR="00516ABD" w:rsidRPr="00516ABD">
                  <w:rPr>
                    <w:rStyle w:val="ab"/>
                    <w:rFonts w:cs="Arial"/>
                    <w:noProof/>
                  </w:rPr>
                  <w:t>12.12</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Kód země/oblasti</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_Toc203586605 \h </w:instrText>
                </w:r>
                <w:r w:rsidR="00516ABD" w:rsidRPr="00516ABD">
                  <w:rPr>
                    <w:noProof/>
                    <w:webHidden/>
                  </w:rPr>
                </w:r>
                <w:r w:rsidR="00516ABD" w:rsidRPr="00516ABD">
                  <w:rPr>
                    <w:noProof/>
                    <w:webHidden/>
                  </w:rPr>
                  <w:fldChar w:fldCharType="separate"/>
                </w:r>
                <w:r w:rsidR="004D5CF7">
                  <w:rPr>
                    <w:noProof/>
                    <w:webHidden/>
                  </w:rPr>
                  <w:t>125</w:t>
                </w:r>
                <w:r w:rsidR="00516ABD" w:rsidRPr="00516ABD">
                  <w:rPr>
                    <w:noProof/>
                    <w:webHidden/>
                  </w:rPr>
                  <w:fldChar w:fldCharType="end"/>
                </w:r>
              </w:hyperlink>
            </w:p>
            <w:p w14:paraId="7CC9D7E3" w14:textId="7A5792B9"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606" w:history="1">
                <w:r w:rsidR="00516ABD" w:rsidRPr="00516ABD">
                  <w:rPr>
                    <w:rStyle w:val="ab"/>
                    <w:rFonts w:cs="Arial"/>
                    <w:noProof/>
                  </w:rPr>
                  <w:t>12.13</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Zákony a předpisy</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_Toc203586606 \h </w:instrText>
                </w:r>
                <w:r w:rsidR="00516ABD" w:rsidRPr="00516ABD">
                  <w:rPr>
                    <w:noProof/>
                    <w:webHidden/>
                  </w:rPr>
                </w:r>
                <w:r w:rsidR="00516ABD" w:rsidRPr="00516ABD">
                  <w:rPr>
                    <w:noProof/>
                    <w:webHidden/>
                  </w:rPr>
                  <w:fldChar w:fldCharType="separate"/>
                </w:r>
                <w:r w:rsidR="004D5CF7">
                  <w:rPr>
                    <w:noProof/>
                    <w:webHidden/>
                  </w:rPr>
                  <w:t>125</w:t>
                </w:r>
                <w:r w:rsidR="00516ABD" w:rsidRPr="00516ABD">
                  <w:rPr>
                    <w:noProof/>
                    <w:webHidden/>
                  </w:rPr>
                  <w:fldChar w:fldCharType="end"/>
                </w:r>
              </w:hyperlink>
            </w:p>
            <w:p w14:paraId="666C0B82" w14:textId="47E863DE"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607" w:history="1">
                <w:r w:rsidR="00516ABD" w:rsidRPr="00516ABD">
                  <w:rPr>
                    <w:rStyle w:val="ab"/>
                    <w:rFonts w:cs="Arial"/>
                    <w:noProof/>
                  </w:rPr>
                  <w:t>12.14</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Nastavení systému</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_Toc203586607 \h </w:instrText>
                </w:r>
                <w:r w:rsidR="00516ABD" w:rsidRPr="00516ABD">
                  <w:rPr>
                    <w:noProof/>
                    <w:webHidden/>
                  </w:rPr>
                </w:r>
                <w:r w:rsidR="00516ABD" w:rsidRPr="00516ABD">
                  <w:rPr>
                    <w:noProof/>
                    <w:webHidden/>
                  </w:rPr>
                  <w:fldChar w:fldCharType="separate"/>
                </w:r>
                <w:r w:rsidR="004D5CF7">
                  <w:rPr>
                    <w:noProof/>
                    <w:webHidden/>
                  </w:rPr>
                  <w:t>125</w:t>
                </w:r>
                <w:r w:rsidR="00516ABD" w:rsidRPr="00516ABD">
                  <w:rPr>
                    <w:noProof/>
                    <w:webHidden/>
                  </w:rPr>
                  <w:fldChar w:fldCharType="end"/>
                </w:r>
              </w:hyperlink>
            </w:p>
            <w:p w14:paraId="5A0277BB" w14:textId="440E7F6F"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608" w:history="1">
                <w:r w:rsidR="00516ABD" w:rsidRPr="00516ABD">
                  <w:rPr>
                    <w:rStyle w:val="ab"/>
                    <w:rFonts w:cs="Arial"/>
                    <w:noProof/>
                  </w:rPr>
                  <w:t>12.15</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O</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_Toc203586608 \h </w:instrText>
                </w:r>
                <w:r w:rsidR="00516ABD" w:rsidRPr="00516ABD">
                  <w:rPr>
                    <w:noProof/>
                    <w:webHidden/>
                  </w:rPr>
                </w:r>
                <w:r w:rsidR="00516ABD" w:rsidRPr="00516ABD">
                  <w:rPr>
                    <w:noProof/>
                    <w:webHidden/>
                  </w:rPr>
                  <w:fldChar w:fldCharType="separate"/>
                </w:r>
                <w:r w:rsidR="004D5CF7">
                  <w:rPr>
                    <w:noProof/>
                    <w:webHidden/>
                  </w:rPr>
                  <w:t>126</w:t>
                </w:r>
                <w:r w:rsidR="00516ABD" w:rsidRPr="00516ABD">
                  <w:rPr>
                    <w:noProof/>
                    <w:webHidden/>
                  </w:rPr>
                  <w:fldChar w:fldCharType="end"/>
                </w:r>
              </w:hyperlink>
            </w:p>
            <w:p w14:paraId="2BB8244A" w14:textId="4E02CDE9" w:rsidR="00516ABD" w:rsidRPr="00516ABD" w:rsidRDefault="00000000">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hyperlink w:anchor="_Toc203586609" w:history="1">
                <w:r w:rsidR="00516ABD" w:rsidRPr="00516ABD">
                  <w:rPr>
                    <w:rStyle w:val="ab"/>
                    <w:noProof/>
                  </w:rPr>
                  <w:t>13</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Aktualizace</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_Toc203586609 \h </w:instrText>
                </w:r>
                <w:r w:rsidR="00516ABD" w:rsidRPr="00516ABD">
                  <w:rPr>
                    <w:noProof/>
                    <w:webHidden/>
                  </w:rPr>
                </w:r>
                <w:r w:rsidR="00516ABD" w:rsidRPr="00516ABD">
                  <w:rPr>
                    <w:noProof/>
                    <w:webHidden/>
                  </w:rPr>
                  <w:fldChar w:fldCharType="separate"/>
                </w:r>
                <w:r w:rsidR="004D5CF7">
                  <w:rPr>
                    <w:noProof/>
                    <w:webHidden/>
                  </w:rPr>
                  <w:t>127</w:t>
                </w:r>
                <w:r w:rsidR="00516ABD" w:rsidRPr="00516ABD">
                  <w:rPr>
                    <w:noProof/>
                    <w:webHidden/>
                  </w:rPr>
                  <w:fldChar w:fldCharType="end"/>
                </w:r>
              </w:hyperlink>
            </w:p>
            <w:p w14:paraId="5254FF2D" w14:textId="0CB11CF0" w:rsidR="00516ABD" w:rsidRPr="00516ABD" w:rsidRDefault="00000000">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hyperlink w:anchor="_Toc203586610" w:history="1">
                <w:r w:rsidR="00516ABD" w:rsidRPr="00516ABD">
                  <w:rPr>
                    <w:rStyle w:val="ab"/>
                    <w:noProof/>
                  </w:rPr>
                  <w:t>14</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Správce VCI</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_Toc203586610 \h </w:instrText>
                </w:r>
                <w:r w:rsidR="00516ABD" w:rsidRPr="00516ABD">
                  <w:rPr>
                    <w:noProof/>
                    <w:webHidden/>
                  </w:rPr>
                </w:r>
                <w:r w:rsidR="00516ABD" w:rsidRPr="00516ABD">
                  <w:rPr>
                    <w:noProof/>
                    <w:webHidden/>
                  </w:rPr>
                  <w:fldChar w:fldCharType="separate"/>
                </w:r>
                <w:r w:rsidR="004D5CF7">
                  <w:rPr>
                    <w:noProof/>
                    <w:webHidden/>
                  </w:rPr>
                  <w:t>128</w:t>
                </w:r>
                <w:r w:rsidR="00516ABD" w:rsidRPr="00516ABD">
                  <w:rPr>
                    <w:noProof/>
                    <w:webHidden/>
                  </w:rPr>
                  <w:fldChar w:fldCharType="end"/>
                </w:r>
              </w:hyperlink>
            </w:p>
            <w:p w14:paraId="21CE4873" w14:textId="483FF9D1"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611" w:history="1">
                <w:r w:rsidR="00516ABD" w:rsidRPr="00516ABD">
                  <w:rPr>
                    <w:rStyle w:val="ab"/>
                    <w:rFonts w:cs="Arial"/>
                    <w:noProof/>
                  </w:rPr>
                  <w:t>14.1</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Připojení k Wi-Fi</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_Toc203586611 \h </w:instrText>
                </w:r>
                <w:r w:rsidR="00516ABD" w:rsidRPr="00516ABD">
                  <w:rPr>
                    <w:noProof/>
                    <w:webHidden/>
                  </w:rPr>
                </w:r>
                <w:r w:rsidR="00516ABD" w:rsidRPr="00516ABD">
                  <w:rPr>
                    <w:noProof/>
                    <w:webHidden/>
                  </w:rPr>
                  <w:fldChar w:fldCharType="separate"/>
                </w:r>
                <w:r w:rsidR="004D5CF7">
                  <w:rPr>
                    <w:noProof/>
                    <w:webHidden/>
                  </w:rPr>
                  <w:t>129</w:t>
                </w:r>
                <w:r w:rsidR="00516ABD" w:rsidRPr="00516ABD">
                  <w:rPr>
                    <w:noProof/>
                    <w:webHidden/>
                  </w:rPr>
                  <w:fldChar w:fldCharType="end"/>
                </w:r>
              </w:hyperlink>
            </w:p>
            <w:p w14:paraId="01BE3B39" w14:textId="07ACFF7A"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612" w:history="1">
                <w:r w:rsidR="00516ABD" w:rsidRPr="00516ABD">
                  <w:rPr>
                    <w:rStyle w:val="ab"/>
                    <w:rFonts w:cs="Arial"/>
                    <w:noProof/>
                  </w:rPr>
                  <w:t>14.2</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Párování VCI Bluetooth</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_Toc203586612 \h </w:instrText>
                </w:r>
                <w:r w:rsidR="00516ABD" w:rsidRPr="00516ABD">
                  <w:rPr>
                    <w:noProof/>
                    <w:webHidden/>
                  </w:rPr>
                </w:r>
                <w:r w:rsidR="00516ABD" w:rsidRPr="00516ABD">
                  <w:rPr>
                    <w:noProof/>
                    <w:webHidden/>
                  </w:rPr>
                  <w:fldChar w:fldCharType="separate"/>
                </w:r>
                <w:r w:rsidR="004D5CF7">
                  <w:rPr>
                    <w:noProof/>
                    <w:webHidden/>
                  </w:rPr>
                  <w:t>129</w:t>
                </w:r>
                <w:r w:rsidR="00516ABD" w:rsidRPr="00516ABD">
                  <w:rPr>
                    <w:noProof/>
                    <w:webHidden/>
                  </w:rPr>
                  <w:fldChar w:fldCharType="end"/>
                </w:r>
              </w:hyperlink>
            </w:p>
            <w:p w14:paraId="79F2AC35" w14:textId="73E4A999"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613" w:history="1">
                <w:r w:rsidR="00516ABD" w:rsidRPr="00516ABD">
                  <w:rPr>
                    <w:rStyle w:val="ab"/>
                    <w:rFonts w:cs="Arial"/>
                    <w:noProof/>
                  </w:rPr>
                  <w:t>14.3</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Párování BAS Bluetooth</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_Toc203586613 \h </w:instrText>
                </w:r>
                <w:r w:rsidR="00516ABD" w:rsidRPr="00516ABD">
                  <w:rPr>
                    <w:noProof/>
                    <w:webHidden/>
                  </w:rPr>
                </w:r>
                <w:r w:rsidR="00516ABD" w:rsidRPr="00516ABD">
                  <w:rPr>
                    <w:noProof/>
                    <w:webHidden/>
                  </w:rPr>
                  <w:fldChar w:fldCharType="separate"/>
                </w:r>
                <w:r w:rsidR="004D5CF7">
                  <w:rPr>
                    <w:noProof/>
                    <w:webHidden/>
                  </w:rPr>
                  <w:t>130</w:t>
                </w:r>
                <w:r w:rsidR="00516ABD" w:rsidRPr="00516ABD">
                  <w:rPr>
                    <w:noProof/>
                    <w:webHidden/>
                  </w:rPr>
                  <w:fldChar w:fldCharType="end"/>
                </w:r>
              </w:hyperlink>
            </w:p>
            <w:p w14:paraId="6DC5576D" w14:textId="70F84140"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614" w:history="1">
                <w:r w:rsidR="00516ABD" w:rsidRPr="00516ABD">
                  <w:rPr>
                    <w:rStyle w:val="ab"/>
                    <w:rFonts w:cs="Arial"/>
                    <w:noProof/>
                  </w:rPr>
                  <w:t>14.4</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Aktualizace VCI</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_Toc203586614 \h </w:instrText>
                </w:r>
                <w:r w:rsidR="00516ABD" w:rsidRPr="00516ABD">
                  <w:rPr>
                    <w:noProof/>
                    <w:webHidden/>
                  </w:rPr>
                </w:r>
                <w:r w:rsidR="00516ABD" w:rsidRPr="00516ABD">
                  <w:rPr>
                    <w:noProof/>
                    <w:webHidden/>
                  </w:rPr>
                  <w:fldChar w:fldCharType="separate"/>
                </w:r>
                <w:r w:rsidR="004D5CF7">
                  <w:rPr>
                    <w:noProof/>
                    <w:webHidden/>
                  </w:rPr>
                  <w:t>130</w:t>
                </w:r>
                <w:r w:rsidR="00516ABD" w:rsidRPr="00516ABD">
                  <w:rPr>
                    <w:noProof/>
                    <w:webHidden/>
                  </w:rPr>
                  <w:fldChar w:fldCharType="end"/>
                </w:r>
              </w:hyperlink>
            </w:p>
            <w:p w14:paraId="46B7F033" w14:textId="7480C94A"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615" w:history="1">
                <w:r w:rsidR="00516ABD" w:rsidRPr="00516ABD">
                  <w:rPr>
                    <w:rStyle w:val="ab"/>
                    <w:rFonts w:cs="Arial"/>
                    <w:noProof/>
                  </w:rPr>
                  <w:t>14.5</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Aktualizace BAS</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_Toc203586615 \h </w:instrText>
                </w:r>
                <w:r w:rsidR="00516ABD" w:rsidRPr="00516ABD">
                  <w:rPr>
                    <w:noProof/>
                    <w:webHidden/>
                  </w:rPr>
                </w:r>
                <w:r w:rsidR="00516ABD" w:rsidRPr="00516ABD">
                  <w:rPr>
                    <w:noProof/>
                    <w:webHidden/>
                  </w:rPr>
                  <w:fldChar w:fldCharType="separate"/>
                </w:r>
                <w:r w:rsidR="004D5CF7">
                  <w:rPr>
                    <w:noProof/>
                    <w:webHidden/>
                  </w:rPr>
                  <w:t>131</w:t>
                </w:r>
                <w:r w:rsidR="00516ABD" w:rsidRPr="00516ABD">
                  <w:rPr>
                    <w:noProof/>
                    <w:webHidden/>
                  </w:rPr>
                  <w:fldChar w:fldCharType="end"/>
                </w:r>
              </w:hyperlink>
            </w:p>
            <w:p w14:paraId="1986BB42" w14:textId="40B579F7" w:rsidR="00516ABD" w:rsidRPr="00516ABD" w:rsidRDefault="00000000">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hyperlink w:anchor="_Toc203586616" w:history="1">
                <w:r w:rsidR="00516ABD" w:rsidRPr="00516ABD">
                  <w:rPr>
                    <w:rStyle w:val="ab"/>
                    <w:noProof/>
                  </w:rPr>
                  <w:t>15</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Ruční inklinometr</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_Toc203586616 \h </w:instrText>
                </w:r>
                <w:r w:rsidR="00516ABD" w:rsidRPr="00516ABD">
                  <w:rPr>
                    <w:noProof/>
                    <w:webHidden/>
                  </w:rPr>
                </w:r>
                <w:r w:rsidR="00516ABD" w:rsidRPr="00516ABD">
                  <w:rPr>
                    <w:noProof/>
                    <w:webHidden/>
                  </w:rPr>
                  <w:fldChar w:fldCharType="separate"/>
                </w:r>
                <w:r w:rsidR="004D5CF7">
                  <w:rPr>
                    <w:noProof/>
                    <w:webHidden/>
                  </w:rPr>
                  <w:t>132</w:t>
                </w:r>
                <w:r w:rsidR="00516ABD" w:rsidRPr="00516ABD">
                  <w:rPr>
                    <w:noProof/>
                    <w:webHidden/>
                  </w:rPr>
                  <w:fldChar w:fldCharType="end"/>
                </w:r>
              </w:hyperlink>
            </w:p>
            <w:p w14:paraId="60CA8793" w14:textId="0F370F9A" w:rsidR="00516ABD" w:rsidRPr="00516ABD" w:rsidRDefault="00000000">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hyperlink w:anchor="_Toc203586617" w:history="1">
                <w:r w:rsidR="00516ABD" w:rsidRPr="00516ABD">
                  <w:rPr>
                    <w:rStyle w:val="ab"/>
                    <w:noProof/>
                  </w:rPr>
                  <w:t>16</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Podpora</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_Toc203586617 \h </w:instrText>
                </w:r>
                <w:r w:rsidR="00516ABD" w:rsidRPr="00516ABD">
                  <w:rPr>
                    <w:noProof/>
                    <w:webHidden/>
                  </w:rPr>
                </w:r>
                <w:r w:rsidR="00516ABD" w:rsidRPr="00516ABD">
                  <w:rPr>
                    <w:noProof/>
                    <w:webHidden/>
                  </w:rPr>
                  <w:fldChar w:fldCharType="separate"/>
                </w:r>
                <w:r w:rsidR="004D5CF7">
                  <w:rPr>
                    <w:noProof/>
                    <w:webHidden/>
                  </w:rPr>
                  <w:t>134</w:t>
                </w:r>
                <w:r w:rsidR="00516ABD" w:rsidRPr="00516ABD">
                  <w:rPr>
                    <w:noProof/>
                    <w:webHidden/>
                  </w:rPr>
                  <w:fldChar w:fldCharType="end"/>
                </w:r>
              </w:hyperlink>
            </w:p>
            <w:p w14:paraId="54BFFFDF" w14:textId="763930FB"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618" w:history="1">
                <w:r w:rsidR="00516ABD" w:rsidRPr="00516ABD">
                  <w:rPr>
                    <w:rStyle w:val="ab"/>
                    <w:rFonts w:cs="Arial"/>
                    <w:noProof/>
                  </w:rPr>
                  <w:t>16.1</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Rozvržení obrazovky podpory</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_Toc203586618 \h </w:instrText>
                </w:r>
                <w:r w:rsidR="00516ABD" w:rsidRPr="00516ABD">
                  <w:rPr>
                    <w:noProof/>
                    <w:webHidden/>
                  </w:rPr>
                </w:r>
                <w:r w:rsidR="00516ABD" w:rsidRPr="00516ABD">
                  <w:rPr>
                    <w:noProof/>
                    <w:webHidden/>
                  </w:rPr>
                  <w:fldChar w:fldCharType="separate"/>
                </w:r>
                <w:r w:rsidR="004D5CF7">
                  <w:rPr>
                    <w:noProof/>
                    <w:webHidden/>
                  </w:rPr>
                  <w:t>134</w:t>
                </w:r>
                <w:r w:rsidR="00516ABD" w:rsidRPr="00516ABD">
                  <w:rPr>
                    <w:noProof/>
                    <w:webHidden/>
                  </w:rPr>
                  <w:fldChar w:fldCharType="end"/>
                </w:r>
              </w:hyperlink>
            </w:p>
            <w:p w14:paraId="64C7F64F" w14:textId="5A1C381C"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619" w:history="1">
                <w:r w:rsidR="00516ABD" w:rsidRPr="00516ABD">
                  <w:rPr>
                    <w:rStyle w:val="ab"/>
                    <w:rFonts w:cs="Arial"/>
                    <w:noProof/>
                  </w:rPr>
                  <w:t>16.2</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Můj Účet</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_Toc203586619 \h </w:instrText>
                </w:r>
                <w:r w:rsidR="00516ABD" w:rsidRPr="00516ABD">
                  <w:rPr>
                    <w:noProof/>
                    <w:webHidden/>
                  </w:rPr>
                </w:r>
                <w:r w:rsidR="00516ABD" w:rsidRPr="00516ABD">
                  <w:rPr>
                    <w:noProof/>
                    <w:webHidden/>
                  </w:rPr>
                  <w:fldChar w:fldCharType="separate"/>
                </w:r>
                <w:r w:rsidR="004D5CF7">
                  <w:rPr>
                    <w:noProof/>
                    <w:webHidden/>
                  </w:rPr>
                  <w:t>134</w:t>
                </w:r>
                <w:r w:rsidR="00516ABD" w:rsidRPr="00516ABD">
                  <w:rPr>
                    <w:noProof/>
                    <w:webHidden/>
                  </w:rPr>
                  <w:fldChar w:fldCharType="end"/>
                </w:r>
              </w:hyperlink>
            </w:p>
            <w:p w14:paraId="66412EE8" w14:textId="77C9DCC5"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620" w:history="1">
                <w:r w:rsidR="00516ABD" w:rsidRPr="00516ABD">
                  <w:rPr>
                    <w:rStyle w:val="ab"/>
                    <w:rFonts w:cs="Arial"/>
                    <w:noProof/>
                  </w:rPr>
                  <w:t>16.3</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Výcvik</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_Toc203586620 \h </w:instrText>
                </w:r>
                <w:r w:rsidR="00516ABD" w:rsidRPr="00516ABD">
                  <w:rPr>
                    <w:noProof/>
                    <w:webHidden/>
                  </w:rPr>
                </w:r>
                <w:r w:rsidR="00516ABD" w:rsidRPr="00516ABD">
                  <w:rPr>
                    <w:noProof/>
                    <w:webHidden/>
                  </w:rPr>
                  <w:fldChar w:fldCharType="separate"/>
                </w:r>
                <w:r w:rsidR="004D5CF7">
                  <w:rPr>
                    <w:noProof/>
                    <w:webHidden/>
                  </w:rPr>
                  <w:t>135</w:t>
                </w:r>
                <w:r w:rsidR="00516ABD" w:rsidRPr="00516ABD">
                  <w:rPr>
                    <w:noProof/>
                    <w:webHidden/>
                  </w:rPr>
                  <w:fldChar w:fldCharType="end"/>
                </w:r>
              </w:hyperlink>
            </w:p>
            <w:p w14:paraId="6DB15DEF" w14:textId="3A8378E5"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621" w:history="1">
                <w:r w:rsidR="00516ABD" w:rsidRPr="00516ABD">
                  <w:rPr>
                    <w:rStyle w:val="ab"/>
                    <w:rFonts w:cs="Arial"/>
                    <w:noProof/>
                  </w:rPr>
                  <w:t>16.4</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Záznam dat</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_Toc203586621 \h </w:instrText>
                </w:r>
                <w:r w:rsidR="00516ABD" w:rsidRPr="00516ABD">
                  <w:rPr>
                    <w:noProof/>
                    <w:webHidden/>
                  </w:rPr>
                </w:r>
                <w:r w:rsidR="00516ABD" w:rsidRPr="00516ABD">
                  <w:rPr>
                    <w:noProof/>
                    <w:webHidden/>
                  </w:rPr>
                  <w:fldChar w:fldCharType="separate"/>
                </w:r>
                <w:r w:rsidR="004D5CF7">
                  <w:rPr>
                    <w:noProof/>
                    <w:webHidden/>
                  </w:rPr>
                  <w:t>135</w:t>
                </w:r>
                <w:r w:rsidR="00516ABD" w:rsidRPr="00516ABD">
                  <w:rPr>
                    <w:noProof/>
                    <w:webHidden/>
                  </w:rPr>
                  <w:fldChar w:fldCharType="end"/>
                </w:r>
              </w:hyperlink>
            </w:p>
            <w:p w14:paraId="486D89FE" w14:textId="36FC5B66"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622" w:history="1">
                <w:r w:rsidR="00516ABD" w:rsidRPr="00516ABD">
                  <w:rPr>
                    <w:rStyle w:val="ab"/>
                    <w:rFonts w:cs="Arial"/>
                    <w:noProof/>
                  </w:rPr>
                  <w:t>16.5</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Často kladené otázky</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_Toc203586622 \h </w:instrText>
                </w:r>
                <w:r w:rsidR="00516ABD" w:rsidRPr="00516ABD">
                  <w:rPr>
                    <w:noProof/>
                    <w:webHidden/>
                  </w:rPr>
                </w:r>
                <w:r w:rsidR="00516ABD" w:rsidRPr="00516ABD">
                  <w:rPr>
                    <w:noProof/>
                    <w:webHidden/>
                  </w:rPr>
                  <w:fldChar w:fldCharType="separate"/>
                </w:r>
                <w:r w:rsidR="004D5CF7">
                  <w:rPr>
                    <w:noProof/>
                    <w:webHidden/>
                  </w:rPr>
                  <w:t>135</w:t>
                </w:r>
                <w:r w:rsidR="00516ABD" w:rsidRPr="00516ABD">
                  <w:rPr>
                    <w:noProof/>
                    <w:webHidden/>
                  </w:rPr>
                  <w:fldChar w:fldCharType="end"/>
                </w:r>
              </w:hyperlink>
            </w:p>
            <w:p w14:paraId="2D53ABF8" w14:textId="4728152C" w:rsidR="00516ABD" w:rsidRPr="00516ABD" w:rsidRDefault="00000000">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hyperlink w:anchor="_Toc203586623" w:history="1">
                <w:r w:rsidR="00516ABD" w:rsidRPr="00516ABD">
                  <w:rPr>
                    <w:rStyle w:val="ab"/>
                    <w:noProof/>
                  </w:rPr>
                  <w:t>17</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MaxiViewer</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_Toc203586623 \h </w:instrText>
                </w:r>
                <w:r w:rsidR="00516ABD" w:rsidRPr="00516ABD">
                  <w:rPr>
                    <w:noProof/>
                    <w:webHidden/>
                  </w:rPr>
                </w:r>
                <w:r w:rsidR="00516ABD" w:rsidRPr="00516ABD">
                  <w:rPr>
                    <w:noProof/>
                    <w:webHidden/>
                  </w:rPr>
                  <w:fldChar w:fldCharType="separate"/>
                </w:r>
                <w:r w:rsidR="004D5CF7">
                  <w:rPr>
                    <w:noProof/>
                    <w:webHidden/>
                  </w:rPr>
                  <w:t>136</w:t>
                </w:r>
                <w:r w:rsidR="00516ABD" w:rsidRPr="00516ABD">
                  <w:rPr>
                    <w:noProof/>
                    <w:webHidden/>
                  </w:rPr>
                  <w:fldChar w:fldCharType="end"/>
                </w:r>
              </w:hyperlink>
            </w:p>
            <w:p w14:paraId="7DF902A3" w14:textId="07A20735" w:rsidR="00516ABD" w:rsidRPr="00516ABD" w:rsidRDefault="00000000">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hyperlink w:anchor="_Toc203586624" w:history="1">
                <w:r w:rsidR="00516ABD" w:rsidRPr="00516ABD">
                  <w:rPr>
                    <w:rStyle w:val="ab"/>
                    <w:noProof/>
                  </w:rPr>
                  <w:t>18</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MaxiVideo</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_Toc203586624 \h </w:instrText>
                </w:r>
                <w:r w:rsidR="00516ABD" w:rsidRPr="00516ABD">
                  <w:rPr>
                    <w:noProof/>
                    <w:webHidden/>
                  </w:rPr>
                </w:r>
                <w:r w:rsidR="00516ABD" w:rsidRPr="00516ABD">
                  <w:rPr>
                    <w:noProof/>
                    <w:webHidden/>
                  </w:rPr>
                  <w:fldChar w:fldCharType="separate"/>
                </w:r>
                <w:r w:rsidR="004D5CF7">
                  <w:rPr>
                    <w:noProof/>
                    <w:webHidden/>
                  </w:rPr>
                  <w:t>138</w:t>
                </w:r>
                <w:r w:rsidR="00516ABD" w:rsidRPr="00516ABD">
                  <w:rPr>
                    <w:noProof/>
                    <w:webHidden/>
                  </w:rPr>
                  <w:fldChar w:fldCharType="end"/>
                </w:r>
              </w:hyperlink>
            </w:p>
            <w:p w14:paraId="54E7143C" w14:textId="2E9C525A" w:rsidR="00516ABD" w:rsidRPr="00516ABD" w:rsidRDefault="00000000">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hyperlink w:anchor="_Toc203586625" w:history="1">
                <w:r w:rsidR="00516ABD" w:rsidRPr="00516ABD">
                  <w:rPr>
                    <w:rStyle w:val="ab"/>
                    <w:noProof/>
                  </w:rPr>
                  <w:t>19</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Rychlý odkaz</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_Toc203586625 \h </w:instrText>
                </w:r>
                <w:r w:rsidR="00516ABD" w:rsidRPr="00516ABD">
                  <w:rPr>
                    <w:noProof/>
                    <w:webHidden/>
                  </w:rPr>
                </w:r>
                <w:r w:rsidR="00516ABD" w:rsidRPr="00516ABD">
                  <w:rPr>
                    <w:noProof/>
                    <w:webHidden/>
                  </w:rPr>
                  <w:fldChar w:fldCharType="separate"/>
                </w:r>
                <w:r w:rsidR="004D5CF7">
                  <w:rPr>
                    <w:noProof/>
                    <w:webHidden/>
                  </w:rPr>
                  <w:t>139</w:t>
                </w:r>
                <w:r w:rsidR="00516ABD" w:rsidRPr="00516ABD">
                  <w:rPr>
                    <w:noProof/>
                    <w:webHidden/>
                  </w:rPr>
                  <w:fldChar w:fldCharType="end"/>
                </w:r>
              </w:hyperlink>
            </w:p>
            <w:p w14:paraId="400026BA" w14:textId="256F768A" w:rsidR="00516ABD" w:rsidRPr="00516ABD" w:rsidRDefault="00000000">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hyperlink w:anchor="_Toc203586626" w:history="1">
                <w:r w:rsidR="00516ABD" w:rsidRPr="00516ABD">
                  <w:rPr>
                    <w:rStyle w:val="ab"/>
                    <w:noProof/>
                  </w:rPr>
                  <w:t>20</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Vzdálená plocha</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_Toc203586626 \h </w:instrText>
                </w:r>
                <w:r w:rsidR="00516ABD" w:rsidRPr="00516ABD">
                  <w:rPr>
                    <w:noProof/>
                    <w:webHidden/>
                  </w:rPr>
                </w:r>
                <w:r w:rsidR="00516ABD" w:rsidRPr="00516ABD">
                  <w:rPr>
                    <w:noProof/>
                    <w:webHidden/>
                  </w:rPr>
                  <w:fldChar w:fldCharType="separate"/>
                </w:r>
                <w:r w:rsidR="004D5CF7">
                  <w:rPr>
                    <w:noProof/>
                    <w:webHidden/>
                  </w:rPr>
                  <w:t>140</w:t>
                </w:r>
                <w:r w:rsidR="00516ABD" w:rsidRPr="00516ABD">
                  <w:rPr>
                    <w:noProof/>
                    <w:webHidden/>
                  </w:rPr>
                  <w:fldChar w:fldCharType="end"/>
                </w:r>
              </w:hyperlink>
            </w:p>
            <w:p w14:paraId="60DA7ABF" w14:textId="4812CADE" w:rsidR="00516ABD" w:rsidRPr="00516ABD" w:rsidRDefault="00000000">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hyperlink w:anchor="_Toc203586627" w:history="1">
                <w:r w:rsidR="00516ABD" w:rsidRPr="00516ABD">
                  <w:rPr>
                    <w:rStyle w:val="ab"/>
                    <w:noProof/>
                  </w:rPr>
                  <w:t>21</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Zpětná vazba od uživatele</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_Toc203586627 \h </w:instrText>
                </w:r>
                <w:r w:rsidR="00516ABD" w:rsidRPr="00516ABD">
                  <w:rPr>
                    <w:noProof/>
                    <w:webHidden/>
                  </w:rPr>
                </w:r>
                <w:r w:rsidR="00516ABD" w:rsidRPr="00516ABD">
                  <w:rPr>
                    <w:noProof/>
                    <w:webHidden/>
                  </w:rPr>
                  <w:fldChar w:fldCharType="separate"/>
                </w:r>
                <w:r w:rsidR="004D5CF7">
                  <w:rPr>
                    <w:noProof/>
                    <w:webHidden/>
                  </w:rPr>
                  <w:t>142</w:t>
                </w:r>
                <w:r w:rsidR="00516ABD" w:rsidRPr="00516ABD">
                  <w:rPr>
                    <w:noProof/>
                    <w:webHidden/>
                  </w:rPr>
                  <w:fldChar w:fldCharType="end"/>
                </w:r>
              </w:hyperlink>
            </w:p>
            <w:p w14:paraId="38A3CEAC" w14:textId="6BC7AD7B" w:rsidR="00516ABD" w:rsidRPr="00516ABD" w:rsidRDefault="00000000">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hyperlink w:anchor="_Toc203586628" w:history="1">
                <w:r w:rsidR="00516ABD" w:rsidRPr="00516ABD">
                  <w:rPr>
                    <w:rStyle w:val="ab"/>
                    <w:noProof/>
                  </w:rPr>
                  <w:t>22</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Uživatelské centrum Autel</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_Toc203586628 \h </w:instrText>
                </w:r>
                <w:r w:rsidR="00516ABD" w:rsidRPr="00516ABD">
                  <w:rPr>
                    <w:noProof/>
                    <w:webHidden/>
                  </w:rPr>
                </w:r>
                <w:r w:rsidR="00516ABD" w:rsidRPr="00516ABD">
                  <w:rPr>
                    <w:noProof/>
                    <w:webHidden/>
                  </w:rPr>
                  <w:fldChar w:fldCharType="separate"/>
                </w:r>
                <w:r w:rsidR="004D5CF7">
                  <w:rPr>
                    <w:noProof/>
                    <w:webHidden/>
                  </w:rPr>
                  <w:t>143</w:t>
                </w:r>
                <w:r w:rsidR="00516ABD" w:rsidRPr="00516ABD">
                  <w:rPr>
                    <w:noProof/>
                    <w:webHidden/>
                  </w:rPr>
                  <w:fldChar w:fldCharType="end"/>
                </w:r>
              </w:hyperlink>
            </w:p>
            <w:p w14:paraId="7F3C7BCA" w14:textId="6F12639A" w:rsidR="00516ABD" w:rsidRPr="00516ABD" w:rsidRDefault="00000000">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hyperlink w:anchor="_Toc203586629" w:history="1">
                <w:r w:rsidR="00516ABD" w:rsidRPr="00516ABD">
                  <w:rPr>
                    <w:rStyle w:val="ab"/>
                    <w:noProof/>
                  </w:rPr>
                  <w:t>23</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Údržba a servis</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_Toc203586629 \h </w:instrText>
                </w:r>
                <w:r w:rsidR="00516ABD" w:rsidRPr="00516ABD">
                  <w:rPr>
                    <w:noProof/>
                    <w:webHidden/>
                  </w:rPr>
                </w:r>
                <w:r w:rsidR="00516ABD" w:rsidRPr="00516ABD">
                  <w:rPr>
                    <w:noProof/>
                    <w:webHidden/>
                  </w:rPr>
                  <w:fldChar w:fldCharType="separate"/>
                </w:r>
                <w:r w:rsidR="004D5CF7">
                  <w:rPr>
                    <w:noProof/>
                    <w:webHidden/>
                  </w:rPr>
                  <w:t>145</w:t>
                </w:r>
                <w:r w:rsidR="00516ABD" w:rsidRPr="00516ABD">
                  <w:rPr>
                    <w:noProof/>
                    <w:webHidden/>
                  </w:rPr>
                  <w:fldChar w:fldCharType="end"/>
                </w:r>
              </w:hyperlink>
            </w:p>
            <w:p w14:paraId="4E65F662" w14:textId="7CF27A6B"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630" w:history="1">
                <w:r w:rsidR="00516ABD" w:rsidRPr="00516ABD">
                  <w:rPr>
                    <w:rStyle w:val="ab"/>
                    <w:rFonts w:cs="Arial"/>
                    <w:noProof/>
                  </w:rPr>
                  <w:t>23.1</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Pokyny pro údržbu</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_Toc203586630 \h </w:instrText>
                </w:r>
                <w:r w:rsidR="00516ABD" w:rsidRPr="00516ABD">
                  <w:rPr>
                    <w:noProof/>
                    <w:webHidden/>
                  </w:rPr>
                </w:r>
                <w:r w:rsidR="00516ABD" w:rsidRPr="00516ABD">
                  <w:rPr>
                    <w:noProof/>
                    <w:webHidden/>
                  </w:rPr>
                  <w:fldChar w:fldCharType="separate"/>
                </w:r>
                <w:r w:rsidR="004D5CF7">
                  <w:rPr>
                    <w:noProof/>
                    <w:webHidden/>
                  </w:rPr>
                  <w:t>145</w:t>
                </w:r>
                <w:r w:rsidR="00516ABD" w:rsidRPr="00516ABD">
                  <w:rPr>
                    <w:noProof/>
                    <w:webHidden/>
                  </w:rPr>
                  <w:fldChar w:fldCharType="end"/>
                </w:r>
              </w:hyperlink>
            </w:p>
            <w:p w14:paraId="38A9ED23" w14:textId="38DF1AEF"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631" w:history="1">
                <w:r w:rsidR="00516ABD" w:rsidRPr="00516ABD">
                  <w:rPr>
                    <w:rStyle w:val="ab"/>
                    <w:rFonts w:cs="Arial"/>
                    <w:noProof/>
                  </w:rPr>
                  <w:t>23.2</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Kontrolní seznam pro řešení problémů</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_Toc203586631 \h </w:instrText>
                </w:r>
                <w:r w:rsidR="00516ABD" w:rsidRPr="00516ABD">
                  <w:rPr>
                    <w:noProof/>
                    <w:webHidden/>
                  </w:rPr>
                </w:r>
                <w:r w:rsidR="00516ABD" w:rsidRPr="00516ABD">
                  <w:rPr>
                    <w:noProof/>
                    <w:webHidden/>
                  </w:rPr>
                  <w:fldChar w:fldCharType="separate"/>
                </w:r>
                <w:r w:rsidR="004D5CF7">
                  <w:rPr>
                    <w:noProof/>
                    <w:webHidden/>
                  </w:rPr>
                  <w:t>145</w:t>
                </w:r>
                <w:r w:rsidR="00516ABD" w:rsidRPr="00516ABD">
                  <w:rPr>
                    <w:noProof/>
                    <w:webHidden/>
                  </w:rPr>
                  <w:fldChar w:fldCharType="end"/>
                </w:r>
              </w:hyperlink>
            </w:p>
            <w:p w14:paraId="69FB21E4" w14:textId="0F415514"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632" w:history="1">
                <w:r w:rsidR="00516ABD" w:rsidRPr="00516ABD">
                  <w:rPr>
                    <w:rStyle w:val="ab"/>
                    <w:rFonts w:cs="Arial"/>
                    <w:noProof/>
                  </w:rPr>
                  <w:t>23.3</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O využití baterie</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_Toc203586632 \h </w:instrText>
                </w:r>
                <w:r w:rsidR="00516ABD" w:rsidRPr="00516ABD">
                  <w:rPr>
                    <w:noProof/>
                    <w:webHidden/>
                  </w:rPr>
                </w:r>
                <w:r w:rsidR="00516ABD" w:rsidRPr="00516ABD">
                  <w:rPr>
                    <w:noProof/>
                    <w:webHidden/>
                  </w:rPr>
                  <w:fldChar w:fldCharType="separate"/>
                </w:r>
                <w:r w:rsidR="004D5CF7">
                  <w:rPr>
                    <w:noProof/>
                    <w:webHidden/>
                  </w:rPr>
                  <w:t>146</w:t>
                </w:r>
                <w:r w:rsidR="00516ABD" w:rsidRPr="00516ABD">
                  <w:rPr>
                    <w:noProof/>
                    <w:webHidden/>
                  </w:rPr>
                  <w:fldChar w:fldCharType="end"/>
                </w:r>
              </w:hyperlink>
            </w:p>
            <w:p w14:paraId="62502149" w14:textId="4CF4E5AD" w:rsidR="00516ABD" w:rsidRPr="00516ABD" w:rsidRDefault="00000000">
              <w:pPr>
                <w:pStyle w:val="TOC2"/>
                <w:tabs>
                  <w:tab w:val="left" w:pos="960"/>
                  <w:tab w:val="right" w:leader="dot" w:pos="7247"/>
                </w:tabs>
                <w:spacing w:before="156" w:after="156"/>
                <w:rPr>
                  <w:rFonts w:asciiTheme="minorHAnsi" w:eastAsiaTheme="minorEastAsia" w:hAnsiTheme="minorHAnsi" w:cstheme="minorBidi" w:hint="eastAsia"/>
                  <w:smallCaps w:val="0"/>
                  <w:noProof/>
                  <w:kern w:val="2"/>
                  <w:sz w:val="21"/>
                  <w:szCs w:val="22"/>
                  <w:lang w:val="en-US"/>
                </w:rPr>
              </w:pPr>
              <w:hyperlink w:anchor="_Toc203586633" w:history="1">
                <w:r w:rsidR="00516ABD" w:rsidRPr="00516ABD">
                  <w:rPr>
                    <w:rStyle w:val="ab"/>
                    <w:rFonts w:cs="Arial"/>
                    <w:noProof/>
                  </w:rPr>
                  <w:t>23.4</w:t>
                </w:r>
                <w:r w:rsidR="00516ABD" w:rsidRPr="00516ABD">
                  <w:rPr>
                    <w:rFonts w:asciiTheme="minorHAnsi" w:eastAsiaTheme="minorEastAsia" w:hAnsiTheme="minorHAnsi" w:cstheme="minorBidi"/>
                    <w:smallCaps w:val="0"/>
                    <w:noProof/>
                    <w:kern w:val="2"/>
                    <w:sz w:val="21"/>
                    <w:szCs w:val="22"/>
                    <w:lang w:val="en-US"/>
                  </w:rPr>
                  <w:tab/>
                </w:r>
                <w:r w:rsidR="00516ABD" w:rsidRPr="00516ABD">
                  <w:rPr>
                    <w:rStyle w:val="ab"/>
                    <w:rFonts w:cs="Arial"/>
                    <w:noProof/>
                  </w:rPr>
                  <w:t>Servisní postupy</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_Toc203586633 \h </w:instrText>
                </w:r>
                <w:r w:rsidR="00516ABD" w:rsidRPr="00516ABD">
                  <w:rPr>
                    <w:noProof/>
                    <w:webHidden/>
                  </w:rPr>
                </w:r>
                <w:r w:rsidR="00516ABD" w:rsidRPr="00516ABD">
                  <w:rPr>
                    <w:noProof/>
                    <w:webHidden/>
                  </w:rPr>
                  <w:fldChar w:fldCharType="separate"/>
                </w:r>
                <w:r w:rsidR="004D5CF7">
                  <w:rPr>
                    <w:noProof/>
                    <w:webHidden/>
                  </w:rPr>
                  <w:t>147</w:t>
                </w:r>
                <w:r w:rsidR="00516ABD" w:rsidRPr="00516ABD">
                  <w:rPr>
                    <w:noProof/>
                    <w:webHidden/>
                  </w:rPr>
                  <w:fldChar w:fldCharType="end"/>
                </w:r>
              </w:hyperlink>
            </w:p>
            <w:p w14:paraId="3719D838" w14:textId="1F26FE27" w:rsidR="00516ABD" w:rsidRPr="00516ABD" w:rsidRDefault="00000000">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hyperlink w:anchor="_Toc203586634" w:history="1">
                <w:r w:rsidR="00516ABD" w:rsidRPr="00516ABD">
                  <w:rPr>
                    <w:rStyle w:val="ab"/>
                    <w:noProof/>
                  </w:rPr>
                  <w:t>24</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Informace o shodě s předpisy</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_Toc203586634 \h </w:instrText>
                </w:r>
                <w:r w:rsidR="00516ABD" w:rsidRPr="00516ABD">
                  <w:rPr>
                    <w:noProof/>
                    <w:webHidden/>
                  </w:rPr>
                </w:r>
                <w:r w:rsidR="00516ABD" w:rsidRPr="00516ABD">
                  <w:rPr>
                    <w:noProof/>
                    <w:webHidden/>
                  </w:rPr>
                  <w:fldChar w:fldCharType="separate"/>
                </w:r>
                <w:r w:rsidR="004D5CF7">
                  <w:rPr>
                    <w:noProof/>
                    <w:webHidden/>
                  </w:rPr>
                  <w:t>151</w:t>
                </w:r>
                <w:r w:rsidR="00516ABD" w:rsidRPr="00516ABD">
                  <w:rPr>
                    <w:noProof/>
                    <w:webHidden/>
                  </w:rPr>
                  <w:fldChar w:fldCharType="end"/>
                </w:r>
              </w:hyperlink>
            </w:p>
            <w:p w14:paraId="7588A8FE" w14:textId="337173C5" w:rsidR="00516ABD" w:rsidRPr="00516ABD" w:rsidRDefault="00000000">
              <w:pPr>
                <w:pStyle w:val="TOC1"/>
                <w:tabs>
                  <w:tab w:val="right" w:leader="dot" w:pos="7247"/>
                </w:tabs>
                <w:spacing w:before="62" w:after="62"/>
                <w:ind w:left="284"/>
                <w:rPr>
                  <w:rFonts w:asciiTheme="minorHAnsi" w:eastAsiaTheme="minorEastAsia" w:hAnsiTheme="minorHAnsi" w:cstheme="minorBidi" w:hint="eastAsia"/>
                  <w:b w:val="0"/>
                  <w:bCs w:val="0"/>
                  <w:caps w:val="0"/>
                  <w:noProof/>
                  <w:sz w:val="21"/>
                  <w:szCs w:val="22"/>
                  <w:lang w:val="en-US"/>
                </w:rPr>
              </w:pPr>
              <w:hyperlink w:anchor="_Toc203586635" w:history="1">
                <w:r w:rsidR="00516ABD" w:rsidRPr="00516ABD">
                  <w:rPr>
                    <w:rStyle w:val="ab"/>
                    <w:noProof/>
                  </w:rPr>
                  <w:t>25</w:t>
                </w:r>
                <w:r w:rsidR="00516ABD" w:rsidRPr="00516ABD">
                  <w:rPr>
                    <w:rFonts w:asciiTheme="minorHAnsi" w:eastAsiaTheme="minorEastAsia" w:hAnsiTheme="minorHAnsi" w:cstheme="minorBidi"/>
                    <w:b w:val="0"/>
                    <w:bCs w:val="0"/>
                    <w:caps w:val="0"/>
                    <w:noProof/>
                    <w:sz w:val="21"/>
                    <w:szCs w:val="22"/>
                    <w:lang w:val="en-US"/>
                  </w:rPr>
                  <w:tab/>
                </w:r>
                <w:r w:rsidR="00516ABD" w:rsidRPr="00516ABD">
                  <w:rPr>
                    <w:rStyle w:val="ab"/>
                    <w:noProof/>
                  </w:rPr>
                  <w:t>Záruka</w:t>
                </w:r>
                <w:r w:rsidR="00516ABD" w:rsidRPr="00516ABD">
                  <w:rPr>
                    <w:noProof/>
                    <w:webHidden/>
                  </w:rPr>
                  <w:tab/>
                </w:r>
                <w:r w:rsidR="00516ABD" w:rsidRPr="00516ABD">
                  <w:rPr>
                    <w:noProof/>
                    <w:webHidden/>
                  </w:rPr>
                  <w:fldChar w:fldCharType="begin"/>
                </w:r>
                <w:r w:rsidR="00516ABD" w:rsidRPr="00516ABD">
                  <w:rPr>
                    <w:noProof/>
                    <w:webHidden/>
                  </w:rPr>
                  <w:instrText xml:space="preserve"> PAGEREF _Toc203586635 \h </w:instrText>
                </w:r>
                <w:r w:rsidR="00516ABD" w:rsidRPr="00516ABD">
                  <w:rPr>
                    <w:noProof/>
                    <w:webHidden/>
                  </w:rPr>
                </w:r>
                <w:r w:rsidR="00516ABD" w:rsidRPr="00516ABD">
                  <w:rPr>
                    <w:noProof/>
                    <w:webHidden/>
                  </w:rPr>
                  <w:fldChar w:fldCharType="separate"/>
                </w:r>
                <w:r w:rsidR="004D5CF7">
                  <w:rPr>
                    <w:noProof/>
                    <w:webHidden/>
                  </w:rPr>
                  <w:t>153</w:t>
                </w:r>
                <w:r w:rsidR="00516ABD" w:rsidRPr="00516ABD">
                  <w:rPr>
                    <w:noProof/>
                    <w:webHidden/>
                  </w:rPr>
                  <w:fldChar w:fldCharType="end"/>
                </w:r>
              </w:hyperlink>
            </w:p>
            <w:p w14:paraId="12CB4C36" w14:textId="1FF3414B" w:rsidR="00AB1FA3" w:rsidRPr="00516ABD" w:rsidRDefault="00703CFB" w:rsidP="00AB1FA3">
              <w:pPr>
                <w:spacing w:before="156" w:after="156"/>
                <w:rPr>
                  <w:rFonts w:cs="Arial"/>
                </w:rPr>
              </w:pPr>
              <w:r w:rsidRPr="00516ABD">
                <w:rPr>
                  <w:rFonts w:cs="Arial"/>
                  <w:b/>
                  <w:bCs/>
                  <w:caps/>
                  <w:szCs w:val="18"/>
                </w:rPr>
                <w:fldChar w:fldCharType="end"/>
              </w:r>
            </w:p>
          </w:sdtContent>
        </w:sdt>
        <w:p w14:paraId="0B44DA79" w14:textId="77777777" w:rsidR="00AB1FA3" w:rsidRPr="00516ABD" w:rsidRDefault="00AB1FA3">
          <w:pPr>
            <w:widowControl/>
            <w:spacing w:beforeLines="0" w:before="0" w:afterLines="0" w:after="0" w:line="240" w:lineRule="auto"/>
            <w:ind w:left="0"/>
            <w:jc w:val="left"/>
            <w:rPr>
              <w:rFonts w:cs="Arial"/>
            </w:rPr>
          </w:pPr>
        </w:p>
        <w:p w14:paraId="6E5247E6" w14:textId="77777777" w:rsidR="00087F05" w:rsidRPr="00516ABD" w:rsidRDefault="00087F05" w:rsidP="00087F05">
          <w:pPr>
            <w:pStyle w:val="12"/>
            <w:spacing w:before="312" w:after="312"/>
            <w:ind w:left="792" w:hanging="792"/>
          </w:pPr>
          <w:bookmarkStart w:id="9" w:name="_Toc366845384"/>
          <w:bookmarkStart w:id="10" w:name="_Toc451525714"/>
          <w:bookmarkStart w:id="11" w:name="_Toc366846437"/>
          <w:bookmarkStart w:id="12" w:name="_Toc38114373"/>
          <w:bookmarkStart w:id="13" w:name="_Toc159436239"/>
          <w:bookmarkStart w:id="14" w:name="_Toc203586536"/>
          <w:r w:rsidRPr="00516ABD">
            <w:lastRenderedPageBreak/>
            <w:t>Používání této příručky</w:t>
          </w:r>
          <w:bookmarkEnd w:id="9"/>
          <w:bookmarkEnd w:id="10"/>
          <w:bookmarkEnd w:id="11"/>
          <w:bookmarkEnd w:id="12"/>
          <w:bookmarkEnd w:id="13"/>
          <w:bookmarkEnd w:id="14"/>
        </w:p>
        <w:p w14:paraId="659D2A41" w14:textId="77777777" w:rsidR="00087F05" w:rsidRPr="00516ABD" w:rsidRDefault="00087F05" w:rsidP="00087F05">
          <w:pPr>
            <w:pStyle w:val="Text"/>
            <w:spacing w:before="156" w:after="156"/>
            <w:rPr>
              <w:rFonts w:cs="Arial"/>
            </w:rPr>
          </w:pPr>
          <w:bookmarkStart w:id="15" w:name="_Toc451525720"/>
          <w:bookmarkStart w:id="16" w:name="_Toc366846442"/>
          <w:bookmarkStart w:id="17" w:name="_Toc366845389"/>
          <w:r w:rsidRPr="00516ABD">
            <w:rPr>
              <w:rFonts w:cs="Arial"/>
            </w:rPr>
            <w:t>Tato příručka obsahuje pokyny k používání zařízení.</w:t>
          </w:r>
        </w:p>
        <w:p w14:paraId="596AE870" w14:textId="77777777" w:rsidR="00087F05" w:rsidRPr="00516ABD" w:rsidRDefault="00087F05" w:rsidP="00087F05">
          <w:pPr>
            <w:pStyle w:val="Text"/>
            <w:spacing w:before="156" w:after="156"/>
            <w:rPr>
              <w:rFonts w:cs="Arial"/>
            </w:rPr>
          </w:pPr>
          <w:r w:rsidRPr="00516ABD">
            <w:rPr>
              <w:rFonts w:cs="Arial"/>
            </w:rPr>
            <w:t>Některé ilustrace uvedené v této příručce mohou obsahovat moduly a volitelné vybavení, které není součástí vašeho systému.</w:t>
          </w:r>
        </w:p>
        <w:p w14:paraId="7563EEF2" w14:textId="77777777" w:rsidR="00087F05" w:rsidRPr="00516ABD" w:rsidRDefault="00087F05" w:rsidP="00BE283D">
          <w:pPr>
            <w:pStyle w:val="20"/>
            <w:numPr>
              <w:ilvl w:val="1"/>
              <w:numId w:val="7"/>
            </w:numPr>
            <w:tabs>
              <w:tab w:val="num" w:pos="360"/>
            </w:tabs>
            <w:spacing w:before="312" w:after="156"/>
            <w:ind w:left="576" w:hanging="576"/>
            <w:rPr>
              <w:rFonts w:cs="Arial"/>
            </w:rPr>
          </w:pPr>
          <w:bookmarkStart w:id="18" w:name="_Toc474336998"/>
          <w:bookmarkStart w:id="19" w:name="_Toc38114374"/>
          <w:bookmarkStart w:id="20" w:name="_Toc159436240"/>
          <w:bookmarkStart w:id="21" w:name="_Toc203586537"/>
          <w:r w:rsidRPr="00516ABD">
            <w:rPr>
              <w:rFonts w:cs="Arial"/>
            </w:rPr>
            <w:t>Konvence</w:t>
          </w:r>
          <w:bookmarkEnd w:id="18"/>
          <w:bookmarkEnd w:id="19"/>
          <w:bookmarkEnd w:id="20"/>
          <w:bookmarkEnd w:id="21"/>
          <w:r w:rsidRPr="00516ABD">
            <w:rPr>
              <w:rFonts w:cs="Arial"/>
            </w:rPr>
            <w:t xml:space="preserve"> </w:t>
          </w:r>
        </w:p>
        <w:p w14:paraId="15D2A716" w14:textId="77777777" w:rsidR="00087F05" w:rsidRPr="00516ABD" w:rsidRDefault="00087F05" w:rsidP="00087F05">
          <w:pPr>
            <w:pStyle w:val="BodytextUserManual"/>
            <w:spacing w:before="156" w:after="156"/>
          </w:pPr>
          <w:r w:rsidRPr="00516ABD">
            <w:t>Používají se následující konvence:</w:t>
          </w:r>
        </w:p>
        <w:p w14:paraId="4D60C37E" w14:textId="77777777" w:rsidR="00087F05" w:rsidRPr="00516ABD" w:rsidRDefault="00087F05" w:rsidP="00BE283D">
          <w:pPr>
            <w:pStyle w:val="30"/>
            <w:numPr>
              <w:ilvl w:val="2"/>
              <w:numId w:val="7"/>
            </w:numPr>
            <w:tabs>
              <w:tab w:val="num" w:pos="360"/>
            </w:tabs>
            <w:spacing w:before="312" w:after="156"/>
            <w:ind w:left="720" w:hanging="720"/>
          </w:pPr>
          <w:bookmarkStart w:id="22" w:name="_Toc159436241"/>
          <w:r w:rsidRPr="00516ABD">
            <w:t>Tučný text</w:t>
          </w:r>
          <w:bookmarkEnd w:id="22"/>
          <w:r w:rsidRPr="00516ABD">
            <w:t xml:space="preserve"> </w:t>
          </w:r>
        </w:p>
        <w:p w14:paraId="1438A413" w14:textId="77777777" w:rsidR="00087F05" w:rsidRPr="00516ABD" w:rsidRDefault="00087F05" w:rsidP="00087F05">
          <w:pPr>
            <w:pStyle w:val="BodytextUserManual"/>
            <w:spacing w:before="156" w:after="156"/>
          </w:pPr>
          <w:r w:rsidRPr="00516ABD">
            <w:t>Tučný text se používá k zvýraznění volitelných položek, jako jsou tlačítka a možnosti nabídky.</w:t>
          </w:r>
        </w:p>
        <w:p w14:paraId="5BFB2493" w14:textId="77777777" w:rsidR="00087F05" w:rsidRPr="00516ABD" w:rsidRDefault="00087F05" w:rsidP="00087F05">
          <w:pPr>
            <w:pStyle w:val="BodytextUserManual"/>
            <w:spacing w:before="156" w:after="156"/>
          </w:pPr>
          <w:r w:rsidRPr="00516ABD">
            <w:t>Příklad:</w:t>
          </w:r>
        </w:p>
        <w:p w14:paraId="4CB6F3AB" w14:textId="141F974E" w:rsidR="00087F05" w:rsidRPr="00516ABD" w:rsidRDefault="00087F05" w:rsidP="00BE283D">
          <w:pPr>
            <w:pStyle w:val="BodytextUserManual"/>
            <w:numPr>
              <w:ilvl w:val="0"/>
              <w:numId w:val="4"/>
            </w:numPr>
            <w:spacing w:before="156" w:after="156"/>
            <w:ind w:left="641" w:hanging="357"/>
          </w:pPr>
          <w:r w:rsidRPr="00516ABD">
            <w:t xml:space="preserve">Klepněte na </w:t>
          </w:r>
          <w:r w:rsidRPr="00516ABD">
            <w:rPr>
              <w:b/>
            </w:rPr>
            <w:t>OK</w:t>
          </w:r>
          <w:r w:rsidR="000125F5" w:rsidRPr="00516ABD">
            <w:rPr>
              <w:b/>
            </w:rPr>
            <w:t>.</w:t>
          </w:r>
        </w:p>
        <w:p w14:paraId="21AEBFEA" w14:textId="77777777" w:rsidR="00087F05" w:rsidRPr="00516ABD" w:rsidRDefault="00087F05" w:rsidP="00BE283D">
          <w:pPr>
            <w:pStyle w:val="30"/>
            <w:numPr>
              <w:ilvl w:val="2"/>
              <w:numId w:val="7"/>
            </w:numPr>
            <w:tabs>
              <w:tab w:val="num" w:pos="360"/>
            </w:tabs>
            <w:spacing w:before="312" w:after="156"/>
            <w:ind w:left="720" w:hanging="720"/>
          </w:pPr>
          <w:bookmarkStart w:id="23" w:name="_Toc159436242"/>
          <w:r w:rsidRPr="00516ABD">
            <w:t>Poznámky a důležité zprávy</w:t>
          </w:r>
          <w:bookmarkEnd w:id="23"/>
          <w:r w:rsidRPr="00516ABD">
            <w:t xml:space="preserve"> </w:t>
          </w:r>
        </w:p>
        <w:p w14:paraId="480530D9" w14:textId="77777777" w:rsidR="00087F05" w:rsidRPr="00516ABD" w:rsidRDefault="00087F05">
          <w:pPr>
            <w:pStyle w:val="40"/>
            <w:numPr>
              <w:ilvl w:val="3"/>
              <w:numId w:val="272"/>
            </w:numPr>
            <w:spacing w:before="156" w:after="156"/>
            <w:rPr>
              <w:rFonts w:cs="Arial"/>
            </w:rPr>
          </w:pPr>
          <w:r w:rsidRPr="00516ABD">
            <w:rPr>
              <w:rFonts w:cs="Arial"/>
            </w:rPr>
            <w:t>Poznámky</w:t>
          </w:r>
        </w:p>
        <w:p w14:paraId="0A2FE18E" w14:textId="2761E8B1" w:rsidR="00087F05" w:rsidRPr="00516ABD" w:rsidRDefault="00087F05" w:rsidP="00087F05">
          <w:pPr>
            <w:pStyle w:val="BodytextUserManual"/>
            <w:spacing w:before="156" w:after="156"/>
          </w:pPr>
          <w:r w:rsidRPr="00516ABD">
            <w:t>POZNÁMKA poskytuje užitečné informace</w:t>
          </w:r>
          <w:r w:rsidR="000125F5" w:rsidRPr="00516ABD">
            <w:t>,</w:t>
          </w:r>
          <w:r w:rsidRPr="00516ABD">
            <w:rPr>
              <w:b/>
            </w:rPr>
            <w:t xml:space="preserve"> </w:t>
          </w:r>
          <w:r w:rsidRPr="00516ABD">
            <w:t>jako jsou další vysvětlení, tipy a komentáře.</w:t>
          </w:r>
        </w:p>
        <w:p w14:paraId="69ECCD90" w14:textId="77777777" w:rsidR="00087F05" w:rsidRPr="00516ABD" w:rsidRDefault="00087F05">
          <w:pPr>
            <w:pStyle w:val="40"/>
            <w:numPr>
              <w:ilvl w:val="3"/>
              <w:numId w:val="272"/>
            </w:numPr>
            <w:spacing w:before="156" w:after="156"/>
            <w:rPr>
              <w:rFonts w:cs="Arial"/>
            </w:rPr>
          </w:pPr>
          <w:r w:rsidRPr="00516ABD">
            <w:rPr>
              <w:rFonts w:cs="Arial"/>
            </w:rPr>
            <w:t>Důležité</w:t>
          </w:r>
        </w:p>
        <w:p w14:paraId="3C970A5E" w14:textId="77777777" w:rsidR="00087F05" w:rsidRPr="00516ABD" w:rsidRDefault="00087F05" w:rsidP="00087F05">
          <w:pPr>
            <w:pStyle w:val="BodytextUserManual"/>
            <w:spacing w:before="156" w:after="156"/>
          </w:pPr>
          <w:r w:rsidRPr="00516ABD">
            <w:rPr>
              <w:b/>
            </w:rPr>
            <w:t xml:space="preserve">DŮLEŽITÉ </w:t>
          </w:r>
          <w:r w:rsidRPr="00516ABD">
            <w:t>označuje situaci, která, pokud se jí nevyhnete, může vést k poškození tabletu nebo vozidla.</w:t>
          </w:r>
        </w:p>
        <w:p w14:paraId="0975980F" w14:textId="0E596461" w:rsidR="00087F05" w:rsidRPr="00516ABD" w:rsidRDefault="00087F05" w:rsidP="00BE283D">
          <w:pPr>
            <w:pStyle w:val="30"/>
            <w:numPr>
              <w:ilvl w:val="2"/>
              <w:numId w:val="7"/>
            </w:numPr>
            <w:tabs>
              <w:tab w:val="num" w:pos="360"/>
            </w:tabs>
            <w:spacing w:before="312" w:after="156"/>
            <w:ind w:left="720" w:hanging="720"/>
          </w:pPr>
          <w:bookmarkStart w:id="24" w:name="_Toc159436243"/>
          <w:r w:rsidRPr="00516ABD">
            <w:t xml:space="preserve">Hypertextové </w:t>
          </w:r>
          <w:bookmarkEnd w:id="24"/>
          <w:r w:rsidR="000E1789" w:rsidRPr="00516ABD">
            <w:t>odkazy</w:t>
          </w:r>
        </w:p>
        <w:p w14:paraId="0CA5F4F0" w14:textId="59D7652C" w:rsidR="00087F05" w:rsidRPr="00516ABD" w:rsidRDefault="00087F05" w:rsidP="00087F05">
          <w:pPr>
            <w:pStyle w:val="BodytextUserManual"/>
            <w:spacing w:before="156" w:after="156"/>
          </w:pPr>
          <w:r w:rsidRPr="00516ABD">
            <w:rPr>
              <w:rFonts w:eastAsia="宋体"/>
            </w:rPr>
            <w:t>Hypertextové odkazy jsou k dispozici v elektronických dokumentech. Modrá kurzíva označuje volitelný hypertextový odkaz; modře podtržený text označuje odkaz na webovou stránku nebo odkaz na e-mailovou adresu</w:t>
          </w:r>
          <w:r w:rsidR="000125F5" w:rsidRPr="00516ABD">
            <w:rPr>
              <w:rFonts w:eastAsia="宋体"/>
            </w:rPr>
            <w:t>.</w:t>
          </w:r>
        </w:p>
        <w:p w14:paraId="50F676A9" w14:textId="77777777" w:rsidR="00087F05" w:rsidRPr="00516ABD" w:rsidRDefault="00087F05" w:rsidP="00BE283D">
          <w:pPr>
            <w:pStyle w:val="30"/>
            <w:numPr>
              <w:ilvl w:val="2"/>
              <w:numId w:val="7"/>
            </w:numPr>
            <w:tabs>
              <w:tab w:val="num" w:pos="360"/>
            </w:tabs>
            <w:spacing w:before="312" w:after="156"/>
            <w:ind w:left="720" w:hanging="720"/>
          </w:pPr>
          <w:bookmarkStart w:id="25" w:name="_Toc159436244"/>
          <w:r w:rsidRPr="00516ABD">
            <w:t>Ilustrace</w:t>
          </w:r>
          <w:bookmarkEnd w:id="25"/>
          <w:r w:rsidRPr="00516ABD">
            <w:t xml:space="preserve"> </w:t>
          </w:r>
        </w:p>
        <w:p w14:paraId="1A331E1E" w14:textId="4224429F" w:rsidR="00087F05" w:rsidRPr="00516ABD" w:rsidRDefault="00087F05" w:rsidP="00087F05">
          <w:pPr>
            <w:pStyle w:val="BodytextUserManual"/>
            <w:spacing w:before="156" w:after="156"/>
          </w:pPr>
          <w:r w:rsidRPr="00516ABD">
            <w:rPr>
              <w:rFonts w:eastAsia="宋体"/>
            </w:rPr>
            <w:t>Ilustrace použité v této příručce jsou pouze ukázky, skutečná testovací obrazovka se může u jednotlivých testovaných vozidel lišit. Pro správný výběr možností se řiďte názvy nabídek a pokyny na obrazovce</w:t>
          </w:r>
          <w:r w:rsidR="000125F5" w:rsidRPr="00516ABD">
            <w:rPr>
              <w:rFonts w:eastAsia="宋体"/>
            </w:rPr>
            <w:t>.</w:t>
          </w:r>
        </w:p>
        <w:p w14:paraId="36172DE1" w14:textId="77777777" w:rsidR="00087F05" w:rsidRPr="00516ABD" w:rsidRDefault="00087F05" w:rsidP="00BE283D">
          <w:pPr>
            <w:pStyle w:val="30"/>
            <w:numPr>
              <w:ilvl w:val="2"/>
              <w:numId w:val="7"/>
            </w:numPr>
            <w:tabs>
              <w:tab w:val="num" w:pos="360"/>
            </w:tabs>
            <w:spacing w:before="312" w:after="156"/>
            <w:ind w:left="720" w:hanging="720"/>
          </w:pPr>
          <w:bookmarkStart w:id="26" w:name="_Toc159436245"/>
          <w:r w:rsidRPr="00516ABD">
            <w:lastRenderedPageBreak/>
            <w:t>Postupy</w:t>
          </w:r>
          <w:bookmarkEnd w:id="15"/>
          <w:bookmarkEnd w:id="16"/>
          <w:bookmarkEnd w:id="17"/>
          <w:bookmarkEnd w:id="26"/>
        </w:p>
        <w:p w14:paraId="3247E76E" w14:textId="77777777" w:rsidR="00087F05" w:rsidRPr="00516ABD" w:rsidRDefault="00087F05" w:rsidP="00087F05">
          <w:pPr>
            <w:pStyle w:val="BodytextUserManual"/>
            <w:spacing w:before="156" w:after="156"/>
          </w:pPr>
          <w:r w:rsidRPr="00516ABD">
            <w:t>Ikona šipky označuje postup. Příklad:</w:t>
          </w:r>
        </w:p>
        <w:p w14:paraId="0B8646DF" w14:textId="77777777" w:rsidR="00087F05" w:rsidRPr="00516ABD" w:rsidRDefault="00087F05" w:rsidP="00BE283D">
          <w:pPr>
            <w:pStyle w:val="ac"/>
            <w:numPr>
              <w:ilvl w:val="0"/>
              <w:numId w:val="5"/>
            </w:numPr>
            <w:spacing w:beforeLines="20" w:before="62" w:afterLines="20" w:after="62"/>
            <w:ind w:left="641" w:hanging="357"/>
            <w:rPr>
              <w:rFonts w:cs="Arial"/>
            </w:rPr>
          </w:pPr>
          <w:r w:rsidRPr="00516ABD">
            <w:rPr>
              <w:rFonts w:cs="Arial"/>
              <w:b/>
            </w:rPr>
            <w:t>Vypnutí tabletu MaxiSys</w:t>
          </w:r>
        </w:p>
        <w:p w14:paraId="39599FAB" w14:textId="5A64EFF8" w:rsidR="00087F05" w:rsidRPr="00516ABD" w:rsidRDefault="00087F05" w:rsidP="00BE283D">
          <w:pPr>
            <w:pStyle w:val="ac"/>
            <w:numPr>
              <w:ilvl w:val="0"/>
              <w:numId w:val="6"/>
            </w:numPr>
            <w:spacing w:beforeLines="20" w:before="62" w:afterLines="20" w:after="62"/>
            <w:ind w:left="998" w:hanging="357"/>
            <w:rPr>
              <w:rFonts w:cs="Arial"/>
            </w:rPr>
          </w:pPr>
          <w:r w:rsidRPr="00516ABD">
            <w:rPr>
              <w:rFonts w:cs="Arial"/>
            </w:rPr>
            <w:t xml:space="preserve">Dlouze stiskněte (stiskněte a podržte) tlačítko </w:t>
          </w:r>
          <w:r w:rsidRPr="00516ABD">
            <w:rPr>
              <w:rFonts w:cs="Arial"/>
              <w:b/>
              <w:bCs/>
            </w:rPr>
            <w:t>Napájení/Zámek</w:t>
          </w:r>
          <w:r w:rsidR="000125F5" w:rsidRPr="00516ABD">
            <w:rPr>
              <w:rFonts w:cs="Arial"/>
              <w:b/>
              <w:bCs/>
            </w:rPr>
            <w:t>.</w:t>
          </w:r>
        </w:p>
        <w:p w14:paraId="3E4F47FA" w14:textId="3A18629F" w:rsidR="00087F05" w:rsidRPr="00516ABD" w:rsidRDefault="00087F05" w:rsidP="00BE283D">
          <w:pPr>
            <w:pStyle w:val="ac"/>
            <w:numPr>
              <w:ilvl w:val="0"/>
              <w:numId w:val="6"/>
            </w:numPr>
            <w:spacing w:beforeLines="20" w:before="62" w:afterLines="20" w:after="62"/>
            <w:ind w:left="998" w:hanging="357"/>
            <w:rPr>
              <w:rFonts w:cs="Arial"/>
            </w:rPr>
          </w:pPr>
          <w:r w:rsidRPr="00516ABD">
            <w:rPr>
              <w:rFonts w:cs="Arial"/>
            </w:rPr>
            <w:t xml:space="preserve">Klepněte na Možnost </w:t>
          </w:r>
          <w:r w:rsidRPr="00516ABD">
            <w:rPr>
              <w:rFonts w:cs="Arial"/>
              <w:b/>
            </w:rPr>
            <w:t>vypnutí</w:t>
          </w:r>
          <w:r w:rsidR="000125F5" w:rsidRPr="00516ABD">
            <w:rPr>
              <w:rFonts w:cs="Arial"/>
              <w:b/>
            </w:rPr>
            <w:t>.</w:t>
          </w:r>
        </w:p>
        <w:p w14:paraId="02890808" w14:textId="25A664FB" w:rsidR="00087F05" w:rsidRPr="00516ABD" w:rsidRDefault="00087F05" w:rsidP="00BE283D">
          <w:pPr>
            <w:pStyle w:val="ac"/>
            <w:numPr>
              <w:ilvl w:val="0"/>
              <w:numId w:val="6"/>
            </w:numPr>
            <w:spacing w:beforeLines="20" w:before="62" w:afterLines="20" w:after="62"/>
            <w:ind w:left="998" w:hanging="357"/>
            <w:rPr>
              <w:rFonts w:cs="Arial"/>
            </w:rPr>
          </w:pPr>
          <w:r w:rsidRPr="00516ABD">
            <w:rPr>
              <w:rFonts w:cs="Arial"/>
            </w:rPr>
            <w:t xml:space="preserve">Klepněte na </w:t>
          </w:r>
          <w:r w:rsidRPr="00516ABD">
            <w:rPr>
              <w:rFonts w:cs="Arial"/>
              <w:b/>
            </w:rPr>
            <w:t>OK</w:t>
          </w:r>
          <w:r w:rsidR="000125F5" w:rsidRPr="00516ABD">
            <w:rPr>
              <w:rFonts w:cs="Arial"/>
              <w:b/>
            </w:rPr>
            <w:t>.</w:t>
          </w:r>
        </w:p>
        <w:p w14:paraId="09D9730D" w14:textId="77777777" w:rsidR="00087F05" w:rsidRPr="00516ABD" w:rsidRDefault="00087F05" w:rsidP="00087F05">
          <w:pPr>
            <w:pStyle w:val="12"/>
            <w:spacing w:before="312" w:after="312"/>
            <w:ind w:left="792" w:hanging="792"/>
          </w:pPr>
          <w:bookmarkStart w:id="27" w:name="_Toc366846443"/>
          <w:bookmarkStart w:id="28" w:name="_Toc366845390"/>
          <w:bookmarkStart w:id="29" w:name="_Toc451525721"/>
          <w:bookmarkStart w:id="30" w:name="_Toc38114375"/>
          <w:bookmarkStart w:id="31" w:name="_Toc159436246"/>
          <w:bookmarkStart w:id="32" w:name="_Toc203586538"/>
          <w:r w:rsidRPr="00516ABD">
            <w:lastRenderedPageBreak/>
            <w:t>Obecný úvod</w:t>
          </w:r>
          <w:bookmarkEnd w:id="27"/>
          <w:bookmarkEnd w:id="28"/>
          <w:bookmarkEnd w:id="29"/>
          <w:bookmarkEnd w:id="30"/>
          <w:bookmarkEnd w:id="31"/>
          <w:bookmarkEnd w:id="32"/>
        </w:p>
        <w:p w14:paraId="5E7FDBD5" w14:textId="759D19A4" w:rsidR="00E945A0" w:rsidRPr="00516ABD" w:rsidRDefault="00E945A0" w:rsidP="00E945A0">
          <w:pPr>
            <w:spacing w:beforeLines="30" w:before="93" w:afterLines="30" w:after="93"/>
            <w:rPr>
              <w:rFonts w:cs="Arial"/>
            </w:rPr>
          </w:pPr>
          <w:r w:rsidRPr="00516ABD">
            <w:rPr>
              <w:rFonts w:cs="Arial"/>
            </w:rPr>
            <w:t>Jsou tam dva hlavní komponenty systému MaxiSys</w:t>
          </w:r>
          <w:r w:rsidR="00B557B2" w:rsidRPr="00516ABD">
            <w:rPr>
              <w:rFonts w:cs="Arial"/>
            </w:rPr>
            <w:t>:</w:t>
          </w:r>
          <w:r w:rsidRPr="00516ABD">
            <w:rPr>
              <w:rFonts w:cs="Arial"/>
            </w:rPr>
            <w:t xml:space="preserve"> </w:t>
          </w:r>
        </w:p>
        <w:p w14:paraId="6A215AF6" w14:textId="799D23DB" w:rsidR="00E945A0" w:rsidRPr="00516ABD" w:rsidRDefault="00E945A0" w:rsidP="00BE283D">
          <w:pPr>
            <w:pStyle w:val="BodytextUserManual"/>
            <w:widowControl/>
            <w:numPr>
              <w:ilvl w:val="0"/>
              <w:numId w:val="8"/>
            </w:numPr>
            <w:spacing w:beforeLines="20" w:before="62" w:afterLines="20" w:after="62"/>
            <w:ind w:left="641" w:hanging="357"/>
          </w:pPr>
          <w:r w:rsidRPr="00516ABD">
            <w:t>Tableta MaxiSys — centrální procesor a monitor systému</w:t>
          </w:r>
          <w:r w:rsidR="000125F5" w:rsidRPr="00516ABD">
            <w:t>.</w:t>
          </w:r>
        </w:p>
        <w:p w14:paraId="77B63F00" w14:textId="56046BFB" w:rsidR="00E945A0" w:rsidRPr="00516ABD" w:rsidRDefault="00E945A0" w:rsidP="00BE283D">
          <w:pPr>
            <w:pStyle w:val="BodytextUserManual"/>
            <w:widowControl/>
            <w:numPr>
              <w:ilvl w:val="0"/>
              <w:numId w:val="8"/>
            </w:numPr>
            <w:spacing w:beforeLines="20" w:before="62" w:afterLines="20" w:after="62"/>
            <w:ind w:left="641" w:hanging="357"/>
          </w:pPr>
          <w:r w:rsidRPr="00516ABD">
            <w:t xml:space="preserve">MaxiFlash </w:t>
          </w:r>
          <w:r w:rsidR="009E7D5E" w:rsidRPr="00516ABD">
            <w:t>VCI</w:t>
          </w:r>
          <w:r w:rsidRPr="00516ABD">
            <w:t>2 —</w:t>
          </w:r>
          <w:r w:rsidR="009E7D5E" w:rsidRPr="00516ABD">
            <w:t xml:space="preserve"> </w:t>
          </w:r>
          <w:r w:rsidR="009E7D5E" w:rsidRPr="00516ABD">
            <w:rPr>
              <w:szCs w:val="18"/>
            </w:rPr>
            <w:t>Komunikační rozhraní vozidla 2.</w:t>
          </w:r>
          <w:r w:rsidRPr="00516ABD">
            <w:tab/>
            <w:t xml:space="preserve"> </w:t>
          </w:r>
        </w:p>
        <w:p w14:paraId="259BD2F2" w14:textId="77777777" w:rsidR="00E945A0" w:rsidRPr="00516ABD" w:rsidRDefault="00E945A0" w:rsidP="00E945A0">
          <w:pPr>
            <w:pStyle w:val="BodytextUserManual"/>
            <w:spacing w:beforeLines="30" w:before="93" w:afterLines="0" w:after="0"/>
          </w:pPr>
          <w:r w:rsidRPr="00516ABD">
            <w:t>Tato příručka popisuje konstrukci a provoz těchto zařízení a jak fungují společně poskytovat diagnostická řešení.</w:t>
          </w:r>
        </w:p>
        <w:p w14:paraId="6F4FFFB3" w14:textId="718FA544" w:rsidR="00E945A0" w:rsidRPr="00516ABD" w:rsidRDefault="00E945A0" w:rsidP="00E945A0">
          <w:pPr>
            <w:pStyle w:val="20"/>
            <w:spacing w:before="312" w:after="156"/>
            <w:rPr>
              <w:rFonts w:cs="Arial"/>
            </w:rPr>
          </w:pPr>
          <w:bookmarkStart w:id="33" w:name="_Toc203586539"/>
          <w:r w:rsidRPr="00516ABD">
            <w:rPr>
              <w:rFonts w:cs="Arial"/>
            </w:rPr>
            <w:t>Tableta MaxiSys</w:t>
          </w:r>
          <w:bookmarkEnd w:id="33"/>
        </w:p>
        <w:p w14:paraId="756DE5BD" w14:textId="3E399741" w:rsidR="00E945A0" w:rsidRPr="00516ABD" w:rsidRDefault="00E945A0" w:rsidP="00E945A0">
          <w:pPr>
            <w:pStyle w:val="30"/>
            <w:spacing w:before="312" w:after="156"/>
          </w:pPr>
          <w:r w:rsidRPr="00516ABD">
            <w:t>Popis funkce</w:t>
          </w:r>
        </w:p>
        <w:p w14:paraId="70B97F33" w14:textId="17EDBF20" w:rsidR="00FA614C" w:rsidRPr="00516ABD" w:rsidRDefault="009E7D5E" w:rsidP="00FA614C">
          <w:pPr>
            <w:spacing w:beforeLines="0" w:before="0" w:afterLines="0" w:after="0" w:line="480" w:lineRule="auto"/>
            <w:ind w:left="0"/>
            <w:jc w:val="center"/>
            <w:rPr>
              <w:rFonts w:eastAsiaTheme="minorEastAsia" w:cs="Arial"/>
            </w:rPr>
          </w:pPr>
          <w:bookmarkStart w:id="34" w:name="_Ref366225578"/>
          <w:bookmarkStart w:id="35" w:name="_Toc366845393"/>
          <w:bookmarkStart w:id="36" w:name="_Toc366846446"/>
          <w:bookmarkStart w:id="37" w:name="_Toc451525724"/>
          <w:bookmarkStart w:id="38" w:name="_Toc159436249"/>
          <w:r w:rsidRPr="00516ABD">
            <w:rPr>
              <w:rFonts w:cs="Arial"/>
              <w:noProof/>
              <w:lang w:val="en-US"/>
            </w:rPr>
            <w:drawing>
              <wp:inline distT="0" distB="0" distL="0" distR="0" wp14:anchorId="16C9E40D" wp14:editId="5A3E8DC1">
                <wp:extent cx="2503609" cy="1994400"/>
                <wp:effectExtent l="0" t="0" r="0" b="6350"/>
                <wp:docPr id="881363843" name="图片 88136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3" name="图片 88136387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03609" cy="1994400"/>
                        </a:xfrm>
                        <a:prstGeom prst="rect">
                          <a:avLst/>
                        </a:prstGeom>
                      </pic:spPr>
                    </pic:pic>
                  </a:graphicData>
                </a:graphic>
              </wp:inline>
            </w:drawing>
          </w:r>
        </w:p>
        <w:p w14:paraId="1751C868" w14:textId="77691150" w:rsidR="00FA614C" w:rsidRPr="00516ABD" w:rsidRDefault="00FA614C" w:rsidP="00FA614C">
          <w:pPr>
            <w:pStyle w:val="ae"/>
            <w:spacing w:before="156" w:after="156"/>
            <w:ind w:left="0"/>
            <w:rPr>
              <w:rFonts w:eastAsia="宋体" w:cs="Arial"/>
              <w:i/>
              <w:szCs w:val="22"/>
            </w:rPr>
          </w:pPr>
          <w:r w:rsidRPr="00516ABD">
            <w:rPr>
              <w:rFonts w:eastAsia="宋体" w:cs="Arial"/>
              <w:szCs w:val="22"/>
            </w:rPr>
            <w:t xml:space="preserve">Obrázek </w:t>
          </w:r>
          <w:r w:rsidR="00623535" w:rsidRPr="00516ABD">
            <w:rPr>
              <w:rFonts w:eastAsia="宋体" w:cs="Arial"/>
              <w:szCs w:val="22"/>
            </w:rPr>
            <w:fldChar w:fldCharType="begin"/>
          </w:r>
          <w:r w:rsidR="00623535" w:rsidRPr="00516ABD">
            <w:rPr>
              <w:rFonts w:eastAsia="宋体" w:cs="Arial"/>
              <w:szCs w:val="22"/>
            </w:rPr>
            <w:instrText xml:space="preserve"> STYLEREF 1 \s </w:instrText>
          </w:r>
          <w:r w:rsidR="00623535" w:rsidRPr="00516ABD">
            <w:rPr>
              <w:rFonts w:eastAsia="宋体" w:cs="Arial"/>
              <w:szCs w:val="22"/>
            </w:rPr>
            <w:fldChar w:fldCharType="separate"/>
          </w:r>
          <w:r w:rsidR="00187D73" w:rsidRPr="00516ABD">
            <w:rPr>
              <w:rFonts w:eastAsia="宋体" w:cs="Arial"/>
              <w:noProof/>
              <w:szCs w:val="22"/>
            </w:rPr>
            <w:t>2</w:t>
          </w:r>
          <w:r w:rsidR="00623535" w:rsidRPr="00516ABD">
            <w:rPr>
              <w:rFonts w:eastAsia="宋体" w:cs="Arial"/>
              <w:szCs w:val="22"/>
            </w:rPr>
            <w:fldChar w:fldCharType="end"/>
          </w:r>
          <w:r w:rsidR="00623535" w:rsidRPr="00516ABD">
            <w:rPr>
              <w:rFonts w:eastAsia="宋体" w:cs="Arial"/>
              <w:szCs w:val="22"/>
            </w:rPr>
            <w:noBreakHyphen/>
          </w:r>
          <w:r w:rsidR="00623535" w:rsidRPr="00516ABD">
            <w:rPr>
              <w:rFonts w:eastAsia="宋体" w:cs="Arial"/>
              <w:szCs w:val="22"/>
            </w:rPr>
            <w:fldChar w:fldCharType="begin"/>
          </w:r>
          <w:r w:rsidR="00623535" w:rsidRPr="00516ABD">
            <w:rPr>
              <w:rFonts w:eastAsia="宋体" w:cs="Arial"/>
              <w:szCs w:val="22"/>
            </w:rPr>
            <w:instrText xml:space="preserve"> SEQ Figure \* ARABIC \s 1 </w:instrText>
          </w:r>
          <w:r w:rsidR="00623535" w:rsidRPr="00516ABD">
            <w:rPr>
              <w:rFonts w:eastAsia="宋体" w:cs="Arial"/>
              <w:szCs w:val="22"/>
            </w:rPr>
            <w:fldChar w:fldCharType="separate"/>
          </w:r>
          <w:r w:rsidR="00187D73" w:rsidRPr="00516ABD">
            <w:rPr>
              <w:rFonts w:eastAsia="宋体" w:cs="Arial"/>
              <w:noProof/>
              <w:szCs w:val="22"/>
            </w:rPr>
            <w:t>1</w:t>
          </w:r>
          <w:r w:rsidR="00623535" w:rsidRPr="00516ABD">
            <w:rPr>
              <w:rFonts w:eastAsia="宋体" w:cs="Arial"/>
              <w:szCs w:val="22"/>
            </w:rPr>
            <w:fldChar w:fldCharType="end"/>
          </w:r>
          <w:r w:rsidRPr="00516ABD">
            <w:rPr>
              <w:rFonts w:eastAsia="宋体" w:cs="Arial"/>
              <w:szCs w:val="22"/>
            </w:rPr>
            <w:t xml:space="preserve"> Tablet </w:t>
          </w:r>
          <w:r w:rsidRPr="00516ABD">
            <w:rPr>
              <w:rFonts w:eastAsia="宋体" w:cs="Arial"/>
              <w:i/>
              <w:szCs w:val="22"/>
            </w:rPr>
            <w:t>MaxiSys</w:t>
          </w:r>
          <w:r w:rsidR="000125F5" w:rsidRPr="00516ABD">
            <w:rPr>
              <w:rFonts w:eastAsia="宋体" w:cs="Arial"/>
              <w:i/>
              <w:szCs w:val="22"/>
            </w:rPr>
            <w:t>,</w:t>
          </w:r>
          <w:r w:rsidRPr="00516ABD">
            <w:rPr>
              <w:rFonts w:eastAsia="宋体" w:cs="Arial"/>
              <w:i/>
              <w:szCs w:val="22"/>
            </w:rPr>
            <w:t xml:space="preserve"> pohled zepředu</w:t>
          </w:r>
        </w:p>
        <w:p w14:paraId="37820171" w14:textId="65E1EFBB" w:rsidR="00FA614C" w:rsidRPr="00516ABD" w:rsidRDefault="00FA614C" w:rsidP="00BE283D">
          <w:pPr>
            <w:pStyle w:val="ac"/>
            <w:numPr>
              <w:ilvl w:val="0"/>
              <w:numId w:val="9"/>
            </w:numPr>
            <w:spacing w:beforeLines="20" w:before="62" w:afterLines="20" w:after="62"/>
            <w:ind w:left="641" w:hanging="357"/>
            <w:rPr>
              <w:rFonts w:cs="Arial"/>
            </w:rPr>
          </w:pPr>
          <w:r w:rsidRPr="00516ABD">
            <w:rPr>
              <w:rFonts w:cs="Arial"/>
              <w:kern w:val="0"/>
            </w:rPr>
            <w:t>1</w:t>
          </w:r>
          <w:r w:rsidR="009E7D5E" w:rsidRPr="00516ABD">
            <w:rPr>
              <w:rFonts w:cs="Arial"/>
              <w:kern w:val="0"/>
            </w:rPr>
            <w:t>1</w:t>
          </w:r>
          <w:r w:rsidRPr="00516ABD">
            <w:rPr>
              <w:rFonts w:cs="Arial"/>
              <w:kern w:val="0"/>
            </w:rPr>
            <w:t xml:space="preserve">” </w:t>
          </w:r>
          <w:r w:rsidRPr="00516ABD">
            <w:rPr>
              <w:rFonts w:cs="Arial"/>
            </w:rPr>
            <w:t xml:space="preserve">TFT-LCD </w:t>
          </w:r>
          <w:r w:rsidRPr="00516ABD">
            <w:rPr>
              <w:rFonts w:cs="Arial"/>
              <w:kern w:val="0"/>
            </w:rPr>
            <w:t xml:space="preserve">kapacitní </w:t>
          </w:r>
          <w:r w:rsidR="00F35F90" w:rsidRPr="00516ABD">
            <w:rPr>
              <w:rFonts w:cs="Arial"/>
              <w:kern w:val="0"/>
            </w:rPr>
            <w:t xml:space="preserve">dotykový </w:t>
          </w:r>
          <w:r w:rsidRPr="00516ABD">
            <w:rPr>
              <w:rFonts w:cs="Arial"/>
              <w:kern w:val="0"/>
            </w:rPr>
            <w:t>displej</w:t>
          </w:r>
        </w:p>
        <w:p w14:paraId="117E26B8" w14:textId="77777777" w:rsidR="00FA614C" w:rsidRPr="00516ABD" w:rsidRDefault="00FA614C" w:rsidP="00BE283D">
          <w:pPr>
            <w:pStyle w:val="ac"/>
            <w:numPr>
              <w:ilvl w:val="0"/>
              <w:numId w:val="9"/>
            </w:numPr>
            <w:spacing w:beforeLines="20" w:before="62" w:afterLines="20" w:after="62"/>
            <w:ind w:left="641" w:hanging="357"/>
            <w:rPr>
              <w:rFonts w:cs="Arial"/>
              <w:kern w:val="0"/>
            </w:rPr>
          </w:pPr>
          <w:r w:rsidRPr="00516ABD">
            <w:rPr>
              <w:rFonts w:cs="Arial"/>
              <w:kern w:val="0"/>
            </w:rPr>
            <w:t xml:space="preserve">Senzor okolního světla </w:t>
          </w:r>
          <w:r w:rsidRPr="00516ABD">
            <w:rPr>
              <w:rFonts w:cs="Arial"/>
            </w:rPr>
            <w:t xml:space="preserve">– </w:t>
          </w:r>
          <w:r w:rsidRPr="00516ABD">
            <w:rPr>
              <w:rFonts w:cs="Arial"/>
              <w:kern w:val="0"/>
            </w:rPr>
            <w:t>detekuje okolní jas</w:t>
          </w:r>
        </w:p>
        <w:p w14:paraId="2FA00C14" w14:textId="0EE6CBD7" w:rsidR="00FA614C" w:rsidRPr="00516ABD" w:rsidRDefault="00FA614C" w:rsidP="00BE283D">
          <w:pPr>
            <w:pStyle w:val="ac"/>
            <w:numPr>
              <w:ilvl w:val="0"/>
              <w:numId w:val="9"/>
            </w:numPr>
            <w:spacing w:beforeLines="20" w:before="62" w:afterLines="20" w:after="62"/>
            <w:ind w:left="641" w:hanging="357"/>
            <w:rPr>
              <w:rFonts w:cs="Arial"/>
              <w:kern w:val="0"/>
            </w:rPr>
          </w:pPr>
          <w:r w:rsidRPr="00516ABD">
            <w:rPr>
              <w:rFonts w:cs="Arial"/>
              <w:kern w:val="0"/>
            </w:rPr>
            <w:t xml:space="preserve">Kontrolka napájení </w:t>
          </w:r>
          <w:r w:rsidRPr="00516ABD">
            <w:rPr>
              <w:rFonts w:cs="Arial"/>
            </w:rPr>
            <w:t>—</w:t>
          </w:r>
          <w:r w:rsidRPr="00516ABD">
            <w:rPr>
              <w:rFonts w:cs="Arial"/>
              <w:kern w:val="0"/>
            </w:rPr>
            <w:t xml:space="preserve"> </w:t>
          </w:r>
          <w:r w:rsidRPr="00516ABD">
            <w:rPr>
              <w:rFonts w:cs="Arial"/>
            </w:rPr>
            <w:t xml:space="preserve">viz </w:t>
          </w:r>
          <w:r w:rsidRPr="00516ABD">
            <w:rPr>
              <w:rFonts w:cs="Arial"/>
              <w:i/>
              <w:iCs/>
              <w:color w:val="0000FF"/>
              <w:kern w:val="0"/>
              <w:szCs w:val="24"/>
            </w:rPr>
            <w:fldChar w:fldCharType="begin"/>
          </w:r>
          <w:r w:rsidRPr="00516ABD">
            <w:rPr>
              <w:rFonts w:cs="Arial"/>
              <w:i/>
              <w:iCs/>
              <w:color w:val="0000FF"/>
              <w:kern w:val="0"/>
              <w:szCs w:val="24"/>
            </w:rPr>
            <w:instrText xml:space="preserve"> REF _Ref97906546 \h  \* MERGEFORMAT </w:instrText>
          </w:r>
          <w:r w:rsidRPr="00516ABD">
            <w:rPr>
              <w:rFonts w:cs="Arial"/>
              <w:i/>
              <w:iCs/>
              <w:color w:val="0000FF"/>
              <w:kern w:val="0"/>
              <w:szCs w:val="24"/>
            </w:rPr>
          </w:r>
          <w:r w:rsidRPr="00516ABD">
            <w:rPr>
              <w:rFonts w:cs="Arial"/>
              <w:i/>
              <w:iCs/>
              <w:color w:val="0000FF"/>
              <w:kern w:val="0"/>
              <w:szCs w:val="24"/>
            </w:rPr>
            <w:fldChar w:fldCharType="separate"/>
          </w:r>
          <w:r w:rsidR="00187D73" w:rsidRPr="00516ABD">
            <w:rPr>
              <w:rFonts w:cs="Arial"/>
              <w:i/>
              <w:iCs/>
              <w:color w:val="0000FF"/>
              <w:kern w:val="0"/>
              <w:szCs w:val="24"/>
            </w:rPr>
            <w:t>Tabulka 2</w:t>
          </w:r>
          <w:r w:rsidR="00187D73" w:rsidRPr="00516ABD">
            <w:rPr>
              <w:rFonts w:cs="Arial"/>
              <w:i/>
              <w:iCs/>
              <w:color w:val="0000FF"/>
              <w:kern w:val="0"/>
              <w:szCs w:val="24"/>
            </w:rPr>
            <w:noBreakHyphen/>
            <w:t xml:space="preserve">1 Popis </w:t>
          </w:r>
          <w:r w:rsidR="00B557B2" w:rsidRPr="00516ABD">
            <w:rPr>
              <w:rFonts w:cs="Arial"/>
              <w:i/>
              <w:iCs/>
              <w:color w:val="0000FF"/>
              <w:kern w:val="0"/>
              <w:szCs w:val="24"/>
            </w:rPr>
            <w:t>kontrolky</w:t>
          </w:r>
          <w:r w:rsidR="00187D73" w:rsidRPr="00516ABD">
            <w:rPr>
              <w:rFonts w:cs="Arial"/>
              <w:i/>
              <w:iCs/>
              <w:color w:val="0000FF"/>
              <w:kern w:val="0"/>
              <w:szCs w:val="24"/>
            </w:rPr>
            <w:t xml:space="preserve"> napájení</w:t>
          </w:r>
          <w:r w:rsidRPr="00516ABD">
            <w:rPr>
              <w:rFonts w:cs="Arial"/>
              <w:i/>
              <w:iCs/>
              <w:color w:val="0000FF"/>
              <w:kern w:val="0"/>
              <w:szCs w:val="24"/>
            </w:rPr>
            <w:fldChar w:fldCharType="end"/>
          </w:r>
          <w:r w:rsidRPr="00516ABD">
            <w:rPr>
              <w:rFonts w:cs="Arial"/>
              <w:i/>
              <w:iCs/>
              <w:color w:val="0000FF"/>
              <w:kern w:val="0"/>
              <w:szCs w:val="24"/>
            </w:rPr>
            <w:t xml:space="preserve"> </w:t>
          </w:r>
          <w:r w:rsidRPr="00516ABD">
            <w:rPr>
              <w:rFonts w:cs="Arial"/>
            </w:rPr>
            <w:t>pro podrobnosti</w:t>
          </w:r>
        </w:p>
        <w:p w14:paraId="29FC2DB0" w14:textId="77777777" w:rsidR="00FA614C" w:rsidRPr="00516ABD" w:rsidRDefault="00FA614C" w:rsidP="00BE283D">
          <w:pPr>
            <w:pStyle w:val="ac"/>
            <w:numPr>
              <w:ilvl w:val="0"/>
              <w:numId w:val="9"/>
            </w:numPr>
            <w:spacing w:beforeLines="20" w:before="62" w:afterLines="20" w:after="62"/>
            <w:ind w:left="641" w:hanging="357"/>
            <w:rPr>
              <w:rFonts w:cs="Arial"/>
              <w:kern w:val="0"/>
            </w:rPr>
          </w:pPr>
          <w:r w:rsidRPr="00516ABD">
            <w:rPr>
              <w:rFonts w:cs="Arial"/>
              <w:kern w:val="0"/>
            </w:rPr>
            <w:t>Přední fotoaparát</w:t>
          </w:r>
        </w:p>
        <w:p w14:paraId="4A718B49" w14:textId="77777777" w:rsidR="00FA614C" w:rsidRPr="00516ABD" w:rsidRDefault="00FA614C" w:rsidP="00BE283D">
          <w:pPr>
            <w:pStyle w:val="ac"/>
            <w:numPr>
              <w:ilvl w:val="0"/>
              <w:numId w:val="9"/>
            </w:numPr>
            <w:spacing w:beforeLines="20" w:before="62" w:afterLines="20" w:after="62"/>
            <w:ind w:left="641" w:hanging="357"/>
            <w:rPr>
              <w:rFonts w:cs="Arial"/>
              <w:kern w:val="0"/>
            </w:rPr>
          </w:pPr>
          <w:r w:rsidRPr="00516ABD">
            <w:rPr>
              <w:rFonts w:cs="Arial"/>
              <w:kern w:val="0"/>
            </w:rPr>
            <w:t>Vestavěný mikrofon</w:t>
          </w:r>
        </w:p>
        <w:p w14:paraId="7764C164" w14:textId="77777777" w:rsidR="00FA614C" w:rsidRPr="00516ABD" w:rsidRDefault="00FA614C" w:rsidP="00FA614C">
          <w:pPr>
            <w:pStyle w:val="Text"/>
            <w:spacing w:before="156" w:after="156"/>
            <w:rPr>
              <w:rFonts w:cs="Arial"/>
            </w:rPr>
          </w:pPr>
        </w:p>
        <w:p w14:paraId="072A7FB1" w14:textId="77777777" w:rsidR="00B557B2" w:rsidRPr="00516ABD" w:rsidRDefault="00B557B2" w:rsidP="00B557B2">
          <w:pPr>
            <w:spacing w:before="156" w:after="156"/>
            <w:rPr>
              <w:rFonts w:cs="Arial"/>
            </w:rPr>
          </w:pPr>
        </w:p>
        <w:p w14:paraId="00F93AE7" w14:textId="3570F0A3" w:rsidR="00FA614C" w:rsidRPr="00516ABD" w:rsidRDefault="00FA614C" w:rsidP="00FA614C">
          <w:pPr>
            <w:pStyle w:val="ae"/>
            <w:spacing w:before="156" w:after="156"/>
            <w:ind w:left="0"/>
            <w:rPr>
              <w:rFonts w:cs="Arial"/>
              <w:i/>
            </w:rPr>
          </w:pPr>
          <w:bookmarkStart w:id="39" w:name="_Ref97906546"/>
          <w:r w:rsidRPr="00516ABD">
            <w:rPr>
              <w:rFonts w:cs="Arial"/>
            </w:rPr>
            <w:lastRenderedPageBreak/>
            <w:t xml:space="preserve">Tabulka </w:t>
          </w:r>
          <w:r w:rsidRPr="00516ABD">
            <w:rPr>
              <w:rFonts w:cs="Arial"/>
            </w:rPr>
            <w:fldChar w:fldCharType="begin"/>
          </w:r>
          <w:r w:rsidRPr="00516ABD">
            <w:rPr>
              <w:rFonts w:cs="Arial"/>
            </w:rPr>
            <w:instrText xml:space="preserve"> STYLEREF 1 \s </w:instrText>
          </w:r>
          <w:r w:rsidRPr="00516ABD">
            <w:rPr>
              <w:rFonts w:cs="Arial"/>
            </w:rPr>
            <w:fldChar w:fldCharType="separate"/>
          </w:r>
          <w:r w:rsidR="00187D73" w:rsidRPr="00516ABD">
            <w:rPr>
              <w:rFonts w:cs="Arial"/>
              <w:noProof/>
            </w:rPr>
            <w:t>2</w:t>
          </w:r>
          <w:r w:rsidRPr="00516ABD">
            <w:rPr>
              <w:rFonts w:cs="Arial"/>
              <w:noProof/>
            </w:rPr>
            <w:fldChar w:fldCharType="end"/>
          </w:r>
          <w:r w:rsidRPr="00516ABD">
            <w:rPr>
              <w:rFonts w:cs="Arial"/>
            </w:rPr>
            <w:noBreakHyphen/>
          </w:r>
          <w:r w:rsidRPr="00516ABD">
            <w:rPr>
              <w:rFonts w:cs="Arial"/>
            </w:rPr>
            <w:fldChar w:fldCharType="begin"/>
          </w:r>
          <w:r w:rsidRPr="00516ABD">
            <w:rPr>
              <w:rFonts w:cs="Arial"/>
            </w:rPr>
            <w:instrText xml:space="preserve"> SEQ Table \* ARABIC \s 1 </w:instrText>
          </w:r>
          <w:r w:rsidRPr="00516ABD">
            <w:rPr>
              <w:rFonts w:cs="Arial"/>
            </w:rPr>
            <w:fldChar w:fldCharType="separate"/>
          </w:r>
          <w:r w:rsidR="00187D73" w:rsidRPr="00516ABD">
            <w:rPr>
              <w:rFonts w:cs="Arial"/>
              <w:noProof/>
            </w:rPr>
            <w:t>1</w:t>
          </w:r>
          <w:r w:rsidRPr="00516ABD">
            <w:rPr>
              <w:rFonts w:cs="Arial"/>
              <w:noProof/>
            </w:rPr>
            <w:fldChar w:fldCharType="end"/>
          </w:r>
          <w:r w:rsidRPr="00516ABD">
            <w:rPr>
              <w:rFonts w:cs="Arial"/>
            </w:rPr>
            <w:t xml:space="preserve"> </w:t>
          </w:r>
          <w:r w:rsidRPr="00516ABD">
            <w:rPr>
              <w:rFonts w:cs="Arial"/>
              <w:i/>
            </w:rPr>
            <w:t>Popis kontrolky napájení</w:t>
          </w:r>
          <w:bookmarkEnd w:id="39"/>
        </w:p>
        <w:tbl>
          <w:tblPr>
            <w:tblStyle w:val="af"/>
            <w:tblW w:w="6946" w:type="dxa"/>
            <w:jc w:val="center"/>
            <w:tblLayout w:type="fixed"/>
            <w:tblLook w:val="04A0" w:firstRow="1" w:lastRow="0" w:firstColumn="1" w:lastColumn="0" w:noHBand="0" w:noVBand="1"/>
          </w:tblPr>
          <w:tblGrid>
            <w:gridCol w:w="1134"/>
            <w:gridCol w:w="992"/>
            <w:gridCol w:w="4820"/>
          </w:tblGrid>
          <w:tr w:rsidR="00FA614C" w:rsidRPr="00516ABD" w14:paraId="345584AD" w14:textId="77777777" w:rsidTr="007F3557">
            <w:trPr>
              <w:trHeight w:hRule="exact" w:val="397"/>
              <w:tblHeader/>
              <w:jc w:val="center"/>
            </w:trPr>
            <w:tc>
              <w:tcPr>
                <w:tcW w:w="1134" w:type="dxa"/>
                <w:shd w:val="clear" w:color="auto" w:fill="D9D9D9" w:themeFill="background1" w:themeFillShade="D9"/>
                <w:vAlign w:val="center"/>
              </w:tcPr>
              <w:p w14:paraId="7455590D" w14:textId="77777777" w:rsidR="00FA614C" w:rsidRPr="00516ABD" w:rsidRDefault="00FA614C" w:rsidP="007F3557">
                <w:pPr>
                  <w:spacing w:beforeLines="20" w:before="62" w:afterLines="20" w:after="62"/>
                  <w:ind w:left="0" w:right="284"/>
                  <w:rPr>
                    <w:rFonts w:cs="Arial"/>
                    <w:b/>
                    <w:szCs w:val="15"/>
                  </w:rPr>
                </w:pPr>
                <w:r w:rsidRPr="00516ABD">
                  <w:rPr>
                    <w:rFonts w:cs="Arial"/>
                    <w:b/>
                    <w:szCs w:val="15"/>
                  </w:rPr>
                  <w:t>LED</w:t>
                </w:r>
              </w:p>
            </w:tc>
            <w:tc>
              <w:tcPr>
                <w:tcW w:w="992" w:type="dxa"/>
                <w:shd w:val="clear" w:color="auto" w:fill="D9D9D9" w:themeFill="background1" w:themeFillShade="D9"/>
                <w:vAlign w:val="center"/>
              </w:tcPr>
              <w:p w14:paraId="09463D37" w14:textId="77777777" w:rsidR="00FA614C" w:rsidRPr="00516ABD" w:rsidRDefault="00FA614C" w:rsidP="007F3557">
                <w:pPr>
                  <w:spacing w:beforeLines="20" w:before="62" w:afterLines="20" w:after="62"/>
                  <w:ind w:left="0" w:right="284"/>
                  <w:jc w:val="left"/>
                  <w:rPr>
                    <w:rFonts w:cs="Arial"/>
                    <w:b/>
                    <w:szCs w:val="15"/>
                  </w:rPr>
                </w:pPr>
                <w:r w:rsidRPr="00516ABD">
                  <w:rPr>
                    <w:rFonts w:cs="Arial"/>
                    <w:b/>
                    <w:szCs w:val="15"/>
                  </w:rPr>
                  <w:t>Barva</w:t>
                </w:r>
              </w:p>
            </w:tc>
            <w:tc>
              <w:tcPr>
                <w:tcW w:w="4820" w:type="dxa"/>
                <w:shd w:val="clear" w:color="auto" w:fill="D9D9D9" w:themeFill="background1" w:themeFillShade="D9"/>
                <w:vAlign w:val="center"/>
              </w:tcPr>
              <w:p w14:paraId="66A71ECD" w14:textId="77777777" w:rsidR="00FA614C" w:rsidRPr="00516ABD" w:rsidRDefault="00FA614C" w:rsidP="007F3557">
                <w:pPr>
                  <w:spacing w:beforeLines="20" w:before="62" w:afterLines="20" w:after="62"/>
                  <w:ind w:left="0" w:right="284"/>
                  <w:rPr>
                    <w:rFonts w:cs="Arial"/>
                    <w:b/>
                    <w:szCs w:val="15"/>
                  </w:rPr>
                </w:pPr>
                <w:r w:rsidRPr="00516ABD">
                  <w:rPr>
                    <w:rFonts w:cs="Arial"/>
                    <w:b/>
                    <w:szCs w:val="15"/>
                  </w:rPr>
                  <w:t>Popis</w:t>
                </w:r>
              </w:p>
            </w:tc>
          </w:tr>
          <w:tr w:rsidR="00FA614C" w:rsidRPr="00516ABD" w14:paraId="55231680" w14:textId="77777777" w:rsidTr="007F3557">
            <w:trPr>
              <w:trHeight w:hRule="exact" w:val="1164"/>
              <w:jc w:val="center"/>
            </w:trPr>
            <w:tc>
              <w:tcPr>
                <w:tcW w:w="1134" w:type="dxa"/>
                <w:vMerge w:val="restart"/>
                <w:vAlign w:val="center"/>
              </w:tcPr>
              <w:p w14:paraId="4FCFB165" w14:textId="77777777" w:rsidR="00FA614C" w:rsidRPr="00516ABD" w:rsidRDefault="00FA614C" w:rsidP="007F3557">
                <w:pPr>
                  <w:spacing w:beforeLines="20" w:before="62" w:afterLines="20" w:after="62"/>
                  <w:ind w:left="0"/>
                  <w:rPr>
                    <w:rFonts w:cs="Arial"/>
                    <w:b/>
                    <w:szCs w:val="15"/>
                  </w:rPr>
                </w:pPr>
                <w:r w:rsidRPr="00516ABD">
                  <w:rPr>
                    <w:rFonts w:cs="Arial"/>
                    <w:b/>
                    <w:szCs w:val="15"/>
                  </w:rPr>
                  <w:t>Moc</w:t>
                </w:r>
              </w:p>
            </w:tc>
            <w:tc>
              <w:tcPr>
                <w:tcW w:w="992" w:type="dxa"/>
                <w:vAlign w:val="center"/>
              </w:tcPr>
              <w:p w14:paraId="6DD553A5" w14:textId="77777777" w:rsidR="00FA614C" w:rsidRPr="00516ABD" w:rsidRDefault="00FA614C" w:rsidP="007F3557">
                <w:pPr>
                  <w:spacing w:beforeLines="20" w:before="62" w:afterLines="20" w:after="62"/>
                  <w:ind w:left="0"/>
                  <w:rPr>
                    <w:rFonts w:cs="Arial"/>
                    <w:szCs w:val="15"/>
                  </w:rPr>
                </w:pPr>
                <w:r w:rsidRPr="00516ABD">
                  <w:rPr>
                    <w:rFonts w:cs="Arial"/>
                    <w:szCs w:val="15"/>
                  </w:rPr>
                  <w:t>Zelený</w:t>
                </w:r>
              </w:p>
            </w:tc>
            <w:tc>
              <w:tcPr>
                <w:tcW w:w="4820" w:type="dxa"/>
                <w:vAlign w:val="center"/>
              </w:tcPr>
              <w:p w14:paraId="2BF6C69F" w14:textId="77777777" w:rsidR="00FA614C" w:rsidRPr="00516ABD" w:rsidRDefault="00FA614C" w:rsidP="00BE283D">
                <w:pPr>
                  <w:pStyle w:val="ac"/>
                  <w:numPr>
                    <w:ilvl w:val="0"/>
                    <w:numId w:val="13"/>
                  </w:numPr>
                  <w:spacing w:beforeLines="20" w:before="62" w:afterLines="20" w:after="62"/>
                  <w:ind w:left="357" w:hanging="357"/>
                  <w:rPr>
                    <w:rFonts w:cs="Arial"/>
                  </w:rPr>
                </w:pPr>
                <w:r w:rsidRPr="00516ABD">
                  <w:rPr>
                    <w:rFonts w:cs="Arial"/>
                  </w:rPr>
                  <w:t>Svítí zeleně, když se tablet nabíjí a úroveň nabití baterie je nad 90 %.</w:t>
                </w:r>
              </w:p>
              <w:p w14:paraId="352E87F8" w14:textId="3C94FA11" w:rsidR="00FA614C" w:rsidRPr="00516ABD" w:rsidRDefault="00FA614C" w:rsidP="00BE283D">
                <w:pPr>
                  <w:pStyle w:val="ac"/>
                  <w:numPr>
                    <w:ilvl w:val="0"/>
                    <w:numId w:val="13"/>
                  </w:numPr>
                  <w:spacing w:beforeLines="20" w:before="62" w:afterLines="20" w:after="62"/>
                  <w:ind w:left="357" w:hanging="357"/>
                  <w:rPr>
                    <w:rFonts w:cs="Arial"/>
                    <w:szCs w:val="15"/>
                  </w:rPr>
                </w:pPr>
                <w:r w:rsidRPr="00516ABD">
                  <w:rPr>
                    <w:rFonts w:cs="Arial"/>
                  </w:rPr>
                  <w:t>Svítí zeleně, když je tablet zapnutý a úroveň nabití baterie je vyšší než 20 %.</w:t>
                </w:r>
              </w:p>
            </w:tc>
          </w:tr>
          <w:tr w:rsidR="00FA614C" w:rsidRPr="00516ABD" w14:paraId="5392B1D1" w14:textId="77777777" w:rsidTr="007F3557">
            <w:trPr>
              <w:trHeight w:hRule="exact" w:val="559"/>
              <w:jc w:val="center"/>
            </w:trPr>
            <w:tc>
              <w:tcPr>
                <w:tcW w:w="1134" w:type="dxa"/>
                <w:vMerge/>
                <w:vAlign w:val="center"/>
              </w:tcPr>
              <w:p w14:paraId="3E230B6F" w14:textId="77777777" w:rsidR="00FA614C" w:rsidRPr="00516ABD" w:rsidRDefault="00FA614C" w:rsidP="007F3557">
                <w:pPr>
                  <w:spacing w:beforeLines="20" w:before="62" w:afterLines="20" w:after="62"/>
                  <w:ind w:left="0"/>
                  <w:rPr>
                    <w:rFonts w:cs="Arial"/>
                    <w:szCs w:val="15"/>
                  </w:rPr>
                </w:pPr>
              </w:p>
            </w:tc>
            <w:tc>
              <w:tcPr>
                <w:tcW w:w="992" w:type="dxa"/>
                <w:vAlign w:val="center"/>
              </w:tcPr>
              <w:p w14:paraId="617A807B" w14:textId="77777777" w:rsidR="00FA614C" w:rsidRPr="00516ABD" w:rsidRDefault="00FA614C" w:rsidP="007F3557">
                <w:pPr>
                  <w:spacing w:before="156" w:after="156"/>
                  <w:ind w:left="0"/>
                  <w:rPr>
                    <w:rFonts w:cs="Arial"/>
                  </w:rPr>
                </w:pPr>
                <w:r w:rsidRPr="00516ABD">
                  <w:rPr>
                    <w:rFonts w:cs="Arial"/>
                  </w:rPr>
                  <w:t>Žluť</w:t>
                </w:r>
              </w:p>
              <w:p w14:paraId="339FE2C0" w14:textId="77777777" w:rsidR="00FA614C" w:rsidRPr="00516ABD" w:rsidRDefault="00FA614C" w:rsidP="007F3557">
                <w:pPr>
                  <w:spacing w:beforeLines="20" w:before="62" w:afterLines="20" w:after="62"/>
                  <w:ind w:left="0"/>
                  <w:rPr>
                    <w:rFonts w:cs="Arial"/>
                    <w:szCs w:val="15"/>
                  </w:rPr>
                </w:pPr>
              </w:p>
            </w:tc>
            <w:tc>
              <w:tcPr>
                <w:tcW w:w="4820" w:type="dxa"/>
                <w:vAlign w:val="center"/>
              </w:tcPr>
              <w:p w14:paraId="17CAA117" w14:textId="60749BF8" w:rsidR="00FA614C" w:rsidRPr="00516ABD" w:rsidRDefault="00FA614C" w:rsidP="007F3557">
                <w:pPr>
                  <w:spacing w:beforeLines="20" w:before="62" w:afterLines="20" w:after="62" w:line="200" w:lineRule="exact"/>
                  <w:ind w:left="0"/>
                  <w:rPr>
                    <w:rFonts w:cs="Arial"/>
                    <w:szCs w:val="15"/>
                  </w:rPr>
                </w:pPr>
                <w:r w:rsidRPr="00516ABD">
                  <w:rPr>
                    <w:rFonts w:cs="Arial"/>
                  </w:rPr>
                  <w:t>Svítí žlutě, když se tablet nabíjí a úroveň nabití baterie je pod 90 %</w:t>
                </w:r>
                <w:r w:rsidR="000125F5" w:rsidRPr="00516ABD">
                  <w:rPr>
                    <w:rFonts w:cs="Arial"/>
                  </w:rPr>
                  <w:t>.</w:t>
                </w:r>
              </w:p>
            </w:tc>
          </w:tr>
          <w:tr w:rsidR="00FA614C" w:rsidRPr="00516ABD" w14:paraId="0FEA33EB" w14:textId="77777777" w:rsidTr="007F3557">
            <w:trPr>
              <w:trHeight w:hRule="exact" w:val="1186"/>
              <w:jc w:val="center"/>
            </w:trPr>
            <w:tc>
              <w:tcPr>
                <w:tcW w:w="1134" w:type="dxa"/>
                <w:vMerge/>
                <w:vAlign w:val="center"/>
              </w:tcPr>
              <w:p w14:paraId="3DBC7D30" w14:textId="77777777" w:rsidR="00FA614C" w:rsidRPr="00516ABD" w:rsidRDefault="00FA614C" w:rsidP="007F3557">
                <w:pPr>
                  <w:spacing w:beforeLines="20" w:before="62" w:afterLines="20" w:after="62"/>
                  <w:ind w:left="0"/>
                  <w:rPr>
                    <w:rFonts w:cs="Arial"/>
                    <w:szCs w:val="15"/>
                  </w:rPr>
                </w:pPr>
              </w:p>
            </w:tc>
            <w:tc>
              <w:tcPr>
                <w:tcW w:w="992" w:type="dxa"/>
                <w:vAlign w:val="center"/>
              </w:tcPr>
              <w:p w14:paraId="031B6140" w14:textId="77777777" w:rsidR="00FA614C" w:rsidRPr="00516ABD" w:rsidRDefault="00FA614C" w:rsidP="007F3557">
                <w:pPr>
                  <w:spacing w:beforeLines="20" w:before="62" w:afterLines="20" w:after="62"/>
                  <w:ind w:left="0"/>
                  <w:rPr>
                    <w:rFonts w:cs="Arial"/>
                    <w:szCs w:val="15"/>
                  </w:rPr>
                </w:pPr>
                <w:r w:rsidRPr="00516ABD">
                  <w:rPr>
                    <w:rFonts w:cs="Arial"/>
                    <w:szCs w:val="15"/>
                  </w:rPr>
                  <w:t>Červený</w:t>
                </w:r>
              </w:p>
            </w:tc>
            <w:tc>
              <w:tcPr>
                <w:tcW w:w="4820" w:type="dxa"/>
                <w:vAlign w:val="center"/>
              </w:tcPr>
              <w:p w14:paraId="4C6E7A50" w14:textId="7DC95DCA" w:rsidR="00FA614C" w:rsidRPr="00516ABD" w:rsidRDefault="00FA614C" w:rsidP="00BE283D">
                <w:pPr>
                  <w:pStyle w:val="ac"/>
                  <w:numPr>
                    <w:ilvl w:val="0"/>
                    <w:numId w:val="13"/>
                  </w:numPr>
                  <w:spacing w:beforeLines="20" w:before="62" w:afterLines="20" w:after="62"/>
                  <w:ind w:left="357" w:hanging="357"/>
                  <w:rPr>
                    <w:rFonts w:cs="Arial"/>
                  </w:rPr>
                </w:pPr>
                <w:r w:rsidRPr="00516ABD">
                  <w:rPr>
                    <w:rFonts w:cs="Arial"/>
                  </w:rPr>
                  <w:t>Svítí červeně, když je tablet zapnutý a úroveň nabití baterie je nižší než 20 %.</w:t>
                </w:r>
              </w:p>
              <w:p w14:paraId="45573365" w14:textId="77777777" w:rsidR="00FA614C" w:rsidRPr="00516ABD" w:rsidRDefault="00FA614C" w:rsidP="00BE283D">
                <w:pPr>
                  <w:pStyle w:val="ac"/>
                  <w:numPr>
                    <w:ilvl w:val="0"/>
                    <w:numId w:val="13"/>
                  </w:numPr>
                  <w:spacing w:beforeLines="20" w:before="62" w:afterLines="20" w:after="62"/>
                  <w:ind w:left="357" w:hanging="357"/>
                  <w:rPr>
                    <w:rFonts w:cs="Arial"/>
                  </w:rPr>
                </w:pPr>
                <w:r w:rsidRPr="00516ABD">
                  <w:rPr>
                    <w:rFonts w:cs="Arial"/>
                  </w:rPr>
                  <w:t>Svítí červeně, když tablet po zapnutí nebo během nabíjení vykazuje abnormalitu.</w:t>
                </w:r>
              </w:p>
              <w:p w14:paraId="3D5B7C7D" w14:textId="77777777" w:rsidR="00FA614C" w:rsidRPr="00516ABD" w:rsidRDefault="00FA614C" w:rsidP="007F3557">
                <w:pPr>
                  <w:pStyle w:val="Text"/>
                  <w:spacing w:before="156" w:after="156"/>
                  <w:rPr>
                    <w:rFonts w:cs="Arial"/>
                  </w:rPr>
                </w:pPr>
              </w:p>
              <w:p w14:paraId="79C3963B" w14:textId="77777777" w:rsidR="00FA614C" w:rsidRPr="00516ABD" w:rsidRDefault="00FA614C" w:rsidP="007F3557">
                <w:pPr>
                  <w:spacing w:before="156" w:after="156"/>
                  <w:rPr>
                    <w:rFonts w:cs="Arial"/>
                  </w:rPr>
                </w:pPr>
              </w:p>
              <w:p w14:paraId="5F6758EE" w14:textId="77777777" w:rsidR="00FA614C" w:rsidRPr="00516ABD" w:rsidRDefault="00FA614C" w:rsidP="007F3557">
                <w:pPr>
                  <w:pStyle w:val="Text"/>
                  <w:spacing w:before="156" w:after="156"/>
                  <w:rPr>
                    <w:rFonts w:cs="Arial"/>
                  </w:rPr>
                </w:pPr>
              </w:p>
              <w:p w14:paraId="1ACB9A46" w14:textId="77777777" w:rsidR="00FA614C" w:rsidRPr="00516ABD" w:rsidRDefault="00FA614C" w:rsidP="007F3557">
                <w:pPr>
                  <w:pStyle w:val="Text"/>
                  <w:spacing w:before="156" w:after="156"/>
                  <w:rPr>
                    <w:rFonts w:cs="Arial"/>
                  </w:rPr>
                </w:pPr>
              </w:p>
            </w:tc>
          </w:tr>
        </w:tbl>
        <w:p w14:paraId="24E8FA00" w14:textId="77777777" w:rsidR="009E7D5E" w:rsidRPr="009E7D5E" w:rsidRDefault="009E7D5E" w:rsidP="009E7D5E">
          <w:pPr>
            <w:widowControl/>
            <w:snapToGrid w:val="0"/>
            <w:spacing w:before="156" w:afterLines="0" w:after="0" w:line="240" w:lineRule="auto"/>
            <w:ind w:left="714" w:hanging="357"/>
            <w:jc w:val="left"/>
            <w:rPr>
              <w:rFonts w:cs="Arial"/>
              <w:b/>
              <w:bCs/>
              <w:szCs w:val="18"/>
            </w:rPr>
          </w:pPr>
          <w:r w:rsidRPr="009E7D5E">
            <w:rPr>
              <w:rFonts w:cs="Arial"/>
              <w:b/>
              <w:bCs/>
              <w:szCs w:val="18"/>
            </w:rPr>
            <w:t xml:space="preserve">Fotoaparát </w:t>
          </w:r>
        </w:p>
        <w:p w14:paraId="18CB8CAC" w14:textId="77777777" w:rsidR="009E7D5E" w:rsidRPr="009E7D5E" w:rsidRDefault="009E7D5E" w:rsidP="009E7D5E">
          <w:pPr>
            <w:widowControl/>
            <w:snapToGrid w:val="0"/>
            <w:spacing w:before="156" w:afterLines="0" w:after="0" w:line="240" w:lineRule="auto"/>
            <w:ind w:left="357"/>
            <w:jc w:val="left"/>
            <w:rPr>
              <w:rFonts w:cs="Arial"/>
              <w:szCs w:val="18"/>
            </w:rPr>
          </w:pPr>
          <w:r w:rsidRPr="009E7D5E">
            <w:rPr>
              <w:rFonts w:cs="Arial"/>
              <w:b/>
              <w:bCs/>
              <w:szCs w:val="18"/>
            </w:rPr>
            <w:t xml:space="preserve">Popis funkce: </w:t>
          </w:r>
          <w:r w:rsidRPr="009E7D5E">
            <w:rPr>
              <w:rFonts w:cs="Arial"/>
              <w:szCs w:val="18"/>
            </w:rPr>
            <w:t>Používá se k identifikaci informací o vozidle, jako je skenování VIN a fotografování vozidla.</w:t>
          </w:r>
        </w:p>
        <w:p w14:paraId="53E05E93" w14:textId="77777777" w:rsidR="009E7D5E" w:rsidRPr="009E7D5E" w:rsidRDefault="009E7D5E" w:rsidP="009E7D5E">
          <w:pPr>
            <w:widowControl/>
            <w:snapToGrid w:val="0"/>
            <w:spacing w:before="156" w:afterLines="0" w:after="0" w:line="240" w:lineRule="auto"/>
            <w:ind w:left="357"/>
            <w:jc w:val="left"/>
            <w:rPr>
              <w:rFonts w:cs="Arial"/>
              <w:szCs w:val="18"/>
            </w:rPr>
          </w:pPr>
          <w:r w:rsidRPr="009E7D5E">
            <w:rPr>
              <w:rFonts w:cs="Arial"/>
              <w:b/>
              <w:bCs/>
              <w:szCs w:val="18"/>
            </w:rPr>
            <w:t xml:space="preserve">Dopad na soukromí: </w:t>
          </w:r>
          <w:r w:rsidRPr="009E7D5E">
            <w:rPr>
              <w:rFonts w:cs="Arial"/>
              <w:szCs w:val="18"/>
            </w:rPr>
            <w:t>Shromažďuje data o VIN vozidle a nahrává je do cloudové platformy za účelem identifikace modelu vozidla, roku výroby, typu motoru atd.</w:t>
          </w:r>
        </w:p>
        <w:p w14:paraId="6199212A" w14:textId="77777777" w:rsidR="009E7D5E" w:rsidRPr="009E7D5E" w:rsidRDefault="009E7D5E" w:rsidP="009E7D5E">
          <w:pPr>
            <w:widowControl/>
            <w:snapToGrid w:val="0"/>
            <w:spacing w:before="156" w:afterLines="0" w:after="0" w:line="240" w:lineRule="auto"/>
            <w:ind w:left="357"/>
            <w:jc w:val="left"/>
            <w:rPr>
              <w:rFonts w:cs="Arial"/>
              <w:szCs w:val="18"/>
            </w:rPr>
          </w:pPr>
          <w:r w:rsidRPr="009E7D5E">
            <w:rPr>
              <w:rFonts w:cs="Arial"/>
              <w:b/>
              <w:bCs/>
              <w:szCs w:val="18"/>
            </w:rPr>
            <w:t xml:space="preserve">Řízení oprávnění: </w:t>
          </w:r>
          <w:r w:rsidRPr="009E7D5E">
            <w:rPr>
              <w:rFonts w:cs="Arial"/>
              <w:szCs w:val="18"/>
            </w:rPr>
            <w:t>Oprávnění přístupu ke kameře lze zakázat v nastavení systému (Cesta: Nastavení &gt; Nastavení systému &gt; Soukromí &gt; Správce oprávnění &gt; Kamera).</w:t>
          </w:r>
        </w:p>
        <w:p w14:paraId="4A9A3A73" w14:textId="77777777" w:rsidR="009E7D5E" w:rsidRPr="009E7D5E" w:rsidRDefault="009E7D5E" w:rsidP="009E7D5E">
          <w:pPr>
            <w:widowControl/>
            <w:snapToGrid w:val="0"/>
            <w:spacing w:before="156" w:afterLines="0" w:after="0" w:line="240" w:lineRule="auto"/>
            <w:ind w:left="357"/>
            <w:jc w:val="left"/>
            <w:rPr>
              <w:rFonts w:cs="Arial"/>
              <w:szCs w:val="18"/>
            </w:rPr>
          </w:pPr>
        </w:p>
        <w:p w14:paraId="19C120BA" w14:textId="77777777" w:rsidR="009E7D5E" w:rsidRPr="009E7D5E" w:rsidRDefault="009E7D5E" w:rsidP="009E7D5E">
          <w:pPr>
            <w:widowControl/>
            <w:snapToGrid w:val="0"/>
            <w:spacing w:before="156" w:afterLines="0" w:after="0" w:line="240" w:lineRule="auto"/>
            <w:ind w:left="357"/>
            <w:jc w:val="left"/>
            <w:rPr>
              <w:rFonts w:cs="Arial"/>
              <w:b/>
              <w:bCs/>
              <w:szCs w:val="18"/>
            </w:rPr>
          </w:pPr>
          <w:r w:rsidRPr="009E7D5E">
            <w:rPr>
              <w:rFonts w:cs="Arial"/>
              <w:b/>
              <w:bCs/>
              <w:szCs w:val="18"/>
            </w:rPr>
            <w:t>Mikrofon</w:t>
          </w:r>
        </w:p>
        <w:p w14:paraId="211135F8" w14:textId="77777777" w:rsidR="009E7D5E" w:rsidRPr="009E7D5E" w:rsidRDefault="009E7D5E" w:rsidP="009E7D5E">
          <w:pPr>
            <w:widowControl/>
            <w:snapToGrid w:val="0"/>
            <w:spacing w:before="156" w:afterLines="0" w:after="0" w:line="240" w:lineRule="auto"/>
            <w:ind w:left="357"/>
            <w:jc w:val="left"/>
            <w:rPr>
              <w:rFonts w:cs="Arial"/>
              <w:szCs w:val="18"/>
            </w:rPr>
          </w:pPr>
          <w:r w:rsidRPr="009E7D5E">
            <w:rPr>
              <w:rFonts w:cs="Arial"/>
              <w:b/>
              <w:bCs/>
              <w:szCs w:val="18"/>
            </w:rPr>
            <w:t>Popis funkce:</w:t>
          </w:r>
          <w:r w:rsidRPr="009E7D5E">
            <w:rPr>
              <w:rFonts w:cs="Arial"/>
              <w:szCs w:val="18"/>
            </w:rPr>
            <w:t xml:space="preserve"> </w:t>
          </w:r>
        </w:p>
        <w:p w14:paraId="2C503FFD" w14:textId="77777777" w:rsidR="009E7D5E" w:rsidRPr="009E7D5E" w:rsidRDefault="009E7D5E" w:rsidP="009E7D5E">
          <w:pPr>
            <w:widowControl/>
            <w:snapToGrid w:val="0"/>
            <w:spacing w:before="156" w:afterLines="0" w:after="0" w:line="240" w:lineRule="auto"/>
            <w:ind w:left="357"/>
            <w:jc w:val="left"/>
            <w:rPr>
              <w:rFonts w:cs="Arial"/>
              <w:szCs w:val="18"/>
            </w:rPr>
          </w:pPr>
          <w:r w:rsidRPr="009E7D5E">
            <w:rPr>
              <w:rFonts w:cs="Arial"/>
              <w:szCs w:val="18"/>
            </w:rPr>
            <w:t>1. Používá se pro asistenta technika AI.</w:t>
          </w:r>
        </w:p>
        <w:p w14:paraId="1DB39F09" w14:textId="77777777" w:rsidR="009E7D5E" w:rsidRPr="009E7D5E" w:rsidRDefault="009E7D5E" w:rsidP="009E7D5E">
          <w:pPr>
            <w:widowControl/>
            <w:snapToGrid w:val="0"/>
            <w:spacing w:before="156" w:afterLines="0" w:after="0" w:line="240" w:lineRule="auto"/>
            <w:ind w:left="357"/>
            <w:jc w:val="left"/>
            <w:rPr>
              <w:rFonts w:cs="Arial"/>
              <w:szCs w:val="18"/>
            </w:rPr>
          </w:pPr>
          <w:r w:rsidRPr="009E7D5E">
            <w:rPr>
              <w:rFonts w:cs="Arial"/>
              <w:szCs w:val="18"/>
            </w:rPr>
            <w:t>2. Používá se pro nahrávání zvuku a videa prostřednictvím zařízení a jeho fotoaparátu.</w:t>
          </w:r>
        </w:p>
        <w:p w14:paraId="0EE8D2BF" w14:textId="77777777" w:rsidR="009E7D5E" w:rsidRPr="009E7D5E" w:rsidRDefault="009E7D5E" w:rsidP="009E7D5E">
          <w:pPr>
            <w:widowControl/>
            <w:snapToGrid w:val="0"/>
            <w:spacing w:before="156" w:afterLines="0" w:after="0" w:line="240" w:lineRule="auto"/>
            <w:ind w:left="357"/>
            <w:jc w:val="left"/>
            <w:rPr>
              <w:rFonts w:cs="Arial"/>
              <w:b/>
              <w:bCs/>
              <w:szCs w:val="18"/>
            </w:rPr>
          </w:pPr>
          <w:r w:rsidRPr="009E7D5E">
            <w:rPr>
              <w:rFonts w:cs="Arial"/>
              <w:b/>
              <w:bCs/>
              <w:szCs w:val="18"/>
            </w:rPr>
            <w:t>Dopad na soukromí:</w:t>
          </w:r>
        </w:p>
        <w:p w14:paraId="14E99EE3" w14:textId="77777777" w:rsidR="009E7D5E" w:rsidRPr="009E7D5E" w:rsidRDefault="009E7D5E" w:rsidP="009E7D5E">
          <w:pPr>
            <w:widowControl/>
            <w:snapToGrid w:val="0"/>
            <w:spacing w:before="156" w:afterLines="0" w:after="0" w:line="240" w:lineRule="auto"/>
            <w:ind w:left="357"/>
            <w:jc w:val="left"/>
            <w:rPr>
              <w:rFonts w:cs="Arial"/>
              <w:szCs w:val="18"/>
            </w:rPr>
          </w:pPr>
          <w:r w:rsidRPr="009E7D5E">
            <w:rPr>
              <w:rFonts w:cs="Arial"/>
              <w:szCs w:val="18"/>
            </w:rPr>
            <w:t>1. Shromažďuje hlasová data uživatelů pro rozpoznávání řeči a převod řeči na text; ukládá data lokálně nebo je nahrává do cloudové platformy.</w:t>
          </w:r>
        </w:p>
        <w:p w14:paraId="05A7F152" w14:textId="77777777" w:rsidR="009E7D5E" w:rsidRPr="00516ABD" w:rsidRDefault="009E7D5E" w:rsidP="009E7D5E">
          <w:pPr>
            <w:widowControl/>
            <w:snapToGrid w:val="0"/>
            <w:spacing w:before="156" w:afterLines="0" w:after="0" w:line="240" w:lineRule="auto"/>
            <w:ind w:left="357"/>
            <w:jc w:val="left"/>
            <w:rPr>
              <w:rFonts w:cs="Arial"/>
              <w:szCs w:val="18"/>
            </w:rPr>
          </w:pPr>
          <w:r w:rsidRPr="009E7D5E">
            <w:rPr>
              <w:rFonts w:cs="Arial"/>
              <w:szCs w:val="18"/>
            </w:rPr>
            <w:t>2. Ukládá nahraná hlasová data z diktafonu a kamery lokálně.</w:t>
          </w:r>
        </w:p>
        <w:p w14:paraId="26D67299" w14:textId="16E18F37" w:rsidR="00FA614C" w:rsidRPr="00516ABD" w:rsidRDefault="009E7D5E" w:rsidP="009E7D5E">
          <w:pPr>
            <w:widowControl/>
            <w:snapToGrid w:val="0"/>
            <w:spacing w:before="156" w:afterLines="0" w:after="0" w:line="240" w:lineRule="auto"/>
            <w:ind w:left="357"/>
            <w:jc w:val="left"/>
            <w:rPr>
              <w:rFonts w:cs="Arial"/>
              <w:szCs w:val="18"/>
            </w:rPr>
          </w:pPr>
          <w:r w:rsidRPr="00516ABD">
            <w:rPr>
              <w:rFonts w:cs="Arial"/>
              <w:b/>
              <w:bCs/>
              <w:szCs w:val="18"/>
            </w:rPr>
            <w:t xml:space="preserve">Řízení oprávnění: </w:t>
          </w:r>
          <w:r w:rsidRPr="00516ABD">
            <w:rPr>
              <w:rFonts w:cs="Arial"/>
              <w:szCs w:val="18"/>
            </w:rPr>
            <w:t>Oprávnění k přístupu k mikrofonu lze zakázat v nastavení systému (Cesta: Nastavení &gt; Nastavení systému &gt; Soukromí &gt; Správce oprávnění &gt; Mikrofon).</w:t>
          </w:r>
        </w:p>
        <w:p w14:paraId="77849E9C" w14:textId="3BF09EA3" w:rsidR="009E7D5E" w:rsidRPr="00516ABD" w:rsidRDefault="009E7D5E" w:rsidP="00FA614C">
          <w:pPr>
            <w:spacing w:beforeLines="0" w:before="0" w:afterLines="0" w:after="0" w:line="480" w:lineRule="auto"/>
            <w:ind w:left="0"/>
            <w:contextualSpacing/>
            <w:jc w:val="center"/>
            <w:rPr>
              <w:rFonts w:eastAsiaTheme="minorEastAsia" w:cs="Arial"/>
            </w:rPr>
          </w:pPr>
          <w:r w:rsidRPr="00516ABD">
            <w:rPr>
              <w:rFonts w:cs="Arial"/>
              <w:noProof/>
              <w:lang w:val="en-US"/>
            </w:rPr>
            <w:lastRenderedPageBreak/>
            <w:drawing>
              <wp:inline distT="0" distB="0" distL="0" distR="0" wp14:anchorId="1902A3FE" wp14:editId="1559F369">
                <wp:extent cx="2949619" cy="2343600"/>
                <wp:effectExtent l="0" t="0" r="3175"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4" name="图片 88136387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49619" cy="2343600"/>
                        </a:xfrm>
                        <a:prstGeom prst="rect">
                          <a:avLst/>
                        </a:prstGeom>
                      </pic:spPr>
                    </pic:pic>
                  </a:graphicData>
                </a:graphic>
              </wp:inline>
            </w:drawing>
          </w:r>
        </w:p>
        <w:p w14:paraId="0BF72237" w14:textId="3CF70819" w:rsidR="00FA614C" w:rsidRPr="00516ABD" w:rsidRDefault="00FA614C" w:rsidP="00FA614C">
          <w:pPr>
            <w:pStyle w:val="ae"/>
            <w:spacing w:before="156" w:after="156"/>
            <w:ind w:left="0"/>
            <w:contextualSpacing/>
            <w:rPr>
              <w:rFonts w:cs="Arial"/>
              <w:i/>
            </w:rPr>
          </w:pPr>
          <w:r w:rsidRPr="00516ABD">
            <w:rPr>
              <w:rFonts w:cs="Arial"/>
            </w:rPr>
            <w:t xml:space="preserve">Obrázek </w:t>
          </w:r>
          <w:r w:rsidR="00623535" w:rsidRPr="00516ABD">
            <w:rPr>
              <w:rFonts w:cs="Arial"/>
            </w:rPr>
            <w:fldChar w:fldCharType="begin"/>
          </w:r>
          <w:r w:rsidR="00623535" w:rsidRPr="00516ABD">
            <w:rPr>
              <w:rFonts w:cs="Arial"/>
            </w:rPr>
            <w:instrText xml:space="preserve"> STYLEREF 1 \s </w:instrText>
          </w:r>
          <w:r w:rsidR="00623535" w:rsidRPr="00516ABD">
            <w:rPr>
              <w:rFonts w:cs="Arial"/>
            </w:rPr>
            <w:fldChar w:fldCharType="separate"/>
          </w:r>
          <w:r w:rsidR="00187D73" w:rsidRPr="00516ABD">
            <w:rPr>
              <w:rFonts w:cs="Arial"/>
              <w:noProof/>
            </w:rPr>
            <w:t>2</w:t>
          </w:r>
          <w:r w:rsidR="00623535" w:rsidRPr="00516ABD">
            <w:rPr>
              <w:rFonts w:cs="Arial"/>
            </w:rPr>
            <w:fldChar w:fldCharType="end"/>
          </w:r>
          <w:r w:rsidR="00623535" w:rsidRPr="00516ABD">
            <w:rPr>
              <w:rFonts w:cs="Arial"/>
            </w:rPr>
            <w:noBreakHyphen/>
          </w:r>
          <w:r w:rsidR="00623535" w:rsidRPr="00516ABD">
            <w:rPr>
              <w:rFonts w:cs="Arial"/>
            </w:rPr>
            <w:fldChar w:fldCharType="begin"/>
          </w:r>
          <w:r w:rsidR="00623535" w:rsidRPr="00516ABD">
            <w:rPr>
              <w:rFonts w:cs="Arial"/>
            </w:rPr>
            <w:instrText xml:space="preserve"> SEQ Figure \* ARABIC \s 1 </w:instrText>
          </w:r>
          <w:r w:rsidR="00623535" w:rsidRPr="00516ABD">
            <w:rPr>
              <w:rFonts w:cs="Arial"/>
            </w:rPr>
            <w:fldChar w:fldCharType="separate"/>
          </w:r>
          <w:r w:rsidR="00187D73" w:rsidRPr="00516ABD">
            <w:rPr>
              <w:rFonts w:cs="Arial"/>
              <w:noProof/>
            </w:rPr>
            <w:t>2</w:t>
          </w:r>
          <w:r w:rsidR="00623535" w:rsidRPr="00516ABD">
            <w:rPr>
              <w:rFonts w:cs="Arial"/>
            </w:rPr>
            <w:fldChar w:fldCharType="end"/>
          </w:r>
          <w:r w:rsidRPr="00516ABD">
            <w:rPr>
              <w:rFonts w:cs="Arial"/>
            </w:rPr>
            <w:t xml:space="preserve"> Tablet </w:t>
          </w:r>
          <w:r w:rsidRPr="00516ABD">
            <w:rPr>
              <w:rFonts w:cs="Arial"/>
              <w:i/>
            </w:rPr>
            <w:t>MaxiSys</w:t>
          </w:r>
          <w:r w:rsidR="000125F5" w:rsidRPr="00516ABD">
            <w:rPr>
              <w:rFonts w:cs="Arial"/>
              <w:i/>
            </w:rPr>
            <w:t>,</w:t>
          </w:r>
          <w:r w:rsidRPr="00516ABD">
            <w:rPr>
              <w:rFonts w:cs="Arial"/>
              <w:i/>
            </w:rPr>
            <w:t xml:space="preserve"> pohled zezadu</w:t>
          </w:r>
        </w:p>
        <w:p w14:paraId="16AB723E" w14:textId="77777777" w:rsidR="00F50DE8" w:rsidRPr="00516ABD" w:rsidRDefault="00F50DE8" w:rsidP="00F50DE8">
          <w:pPr>
            <w:pStyle w:val="ac"/>
            <w:numPr>
              <w:ilvl w:val="0"/>
              <w:numId w:val="9"/>
            </w:numPr>
            <w:spacing w:beforeLines="20" w:before="62" w:afterLines="20" w:after="62"/>
            <w:ind w:left="641" w:hanging="357"/>
            <w:rPr>
              <w:rFonts w:cs="Arial"/>
            </w:rPr>
          </w:pPr>
          <w:r w:rsidRPr="00516ABD">
            <w:rPr>
              <w:rFonts w:cs="Arial"/>
            </w:rPr>
            <w:t>Reproduktor</w:t>
          </w:r>
        </w:p>
        <w:p w14:paraId="44251EDE" w14:textId="77777777" w:rsidR="00FA614C" w:rsidRPr="00516ABD" w:rsidRDefault="00FA614C" w:rsidP="00BE283D">
          <w:pPr>
            <w:pStyle w:val="ac"/>
            <w:numPr>
              <w:ilvl w:val="0"/>
              <w:numId w:val="9"/>
            </w:numPr>
            <w:spacing w:beforeLines="20" w:before="62" w:afterLines="20" w:after="62"/>
            <w:ind w:left="641" w:hanging="357"/>
            <w:rPr>
              <w:rFonts w:cs="Arial"/>
            </w:rPr>
          </w:pPr>
          <w:r w:rsidRPr="00516ABD">
            <w:rPr>
              <w:rFonts w:cs="Arial"/>
            </w:rPr>
            <w:t>Skládací stojan – vysouvá se ze zadní strany a umožňuje sledování tabletu bez použití rukou</w:t>
          </w:r>
        </w:p>
        <w:p w14:paraId="1BFB53F7" w14:textId="25F97D0F" w:rsidR="00FA614C" w:rsidRPr="00516ABD" w:rsidRDefault="009E7D5E" w:rsidP="00BE283D">
          <w:pPr>
            <w:pStyle w:val="ac"/>
            <w:numPr>
              <w:ilvl w:val="0"/>
              <w:numId w:val="9"/>
            </w:numPr>
            <w:spacing w:beforeLines="20" w:before="62" w:afterLines="20" w:after="62"/>
            <w:ind w:left="641" w:hanging="357"/>
            <w:rPr>
              <w:rFonts w:cs="Arial"/>
            </w:rPr>
          </w:pPr>
          <w:r w:rsidRPr="00516ABD">
            <w:rPr>
              <w:rFonts w:cs="Arial"/>
            </w:rPr>
            <w:t>Blesk fotoaparátu</w:t>
          </w:r>
        </w:p>
        <w:p w14:paraId="13D0F7FC" w14:textId="648AB3ED" w:rsidR="00FA614C" w:rsidRPr="00516ABD" w:rsidRDefault="009E7D5E" w:rsidP="00BE283D">
          <w:pPr>
            <w:pStyle w:val="ac"/>
            <w:numPr>
              <w:ilvl w:val="0"/>
              <w:numId w:val="9"/>
            </w:numPr>
            <w:spacing w:beforeLines="20" w:before="62" w:afterLines="20" w:after="62"/>
            <w:ind w:left="641" w:hanging="357"/>
            <w:rPr>
              <w:rFonts w:cs="Arial"/>
            </w:rPr>
          </w:pPr>
          <w:r w:rsidRPr="00516ABD">
            <w:rPr>
              <w:rFonts w:cs="Arial"/>
            </w:rPr>
            <w:t>Zadní kamera</w:t>
          </w:r>
        </w:p>
        <w:p w14:paraId="52C63C70" w14:textId="6CC30E5A" w:rsidR="00FA614C" w:rsidRPr="00516ABD" w:rsidRDefault="009E7D5E" w:rsidP="00FA614C">
          <w:pPr>
            <w:spacing w:beforeLines="0" w:before="0" w:afterLines="0" w:after="0" w:line="480" w:lineRule="auto"/>
            <w:ind w:left="0"/>
            <w:jc w:val="center"/>
            <w:rPr>
              <w:rFonts w:eastAsiaTheme="minorEastAsia" w:cs="Arial"/>
            </w:rPr>
          </w:pPr>
          <w:r w:rsidRPr="00516ABD">
            <w:rPr>
              <w:rFonts w:eastAsiaTheme="minorEastAsia" w:cs="Arial"/>
              <w:noProof/>
              <w:lang w:val="en-US"/>
              <w14:ligatures w14:val="standardContextual"/>
            </w:rPr>
            <w:drawing>
              <wp:inline distT="0" distB="0" distL="0" distR="0" wp14:anchorId="120A93CD" wp14:editId="3AD4D1C0">
                <wp:extent cx="2858684" cy="1425600"/>
                <wp:effectExtent l="0" t="0" r="0" b="317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5" name="图片 88136387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58684" cy="1425600"/>
                        </a:xfrm>
                        <a:prstGeom prst="rect">
                          <a:avLst/>
                        </a:prstGeom>
                      </pic:spPr>
                    </pic:pic>
                  </a:graphicData>
                </a:graphic>
              </wp:inline>
            </w:drawing>
          </w:r>
        </w:p>
        <w:p w14:paraId="1A096FE1" w14:textId="58ED9366" w:rsidR="00FA614C" w:rsidRPr="00516ABD" w:rsidRDefault="00FA614C" w:rsidP="00B40CE5">
          <w:pPr>
            <w:pStyle w:val="ae"/>
            <w:spacing w:beforeLines="0" w:before="0" w:afterLines="0" w:after="0"/>
            <w:ind w:left="0"/>
            <w:rPr>
              <w:rFonts w:eastAsia="宋体" w:cs="Arial"/>
              <w:i/>
              <w:szCs w:val="22"/>
            </w:rPr>
          </w:pPr>
          <w:r w:rsidRPr="00516ABD">
            <w:rPr>
              <w:rFonts w:cs="Arial"/>
            </w:rPr>
            <w:t xml:space="preserve">Obrázek </w:t>
          </w:r>
          <w:r w:rsidR="00623535" w:rsidRPr="00516ABD">
            <w:rPr>
              <w:rFonts w:cs="Arial"/>
            </w:rPr>
            <w:fldChar w:fldCharType="begin"/>
          </w:r>
          <w:r w:rsidR="00623535" w:rsidRPr="00516ABD">
            <w:rPr>
              <w:rFonts w:cs="Arial"/>
            </w:rPr>
            <w:instrText xml:space="preserve"> STYLEREF 1 \s </w:instrText>
          </w:r>
          <w:r w:rsidR="00623535" w:rsidRPr="00516ABD">
            <w:rPr>
              <w:rFonts w:cs="Arial"/>
            </w:rPr>
            <w:fldChar w:fldCharType="separate"/>
          </w:r>
          <w:r w:rsidR="00187D73" w:rsidRPr="00516ABD">
            <w:rPr>
              <w:rFonts w:cs="Arial"/>
              <w:noProof/>
            </w:rPr>
            <w:t>2</w:t>
          </w:r>
          <w:r w:rsidR="00623535" w:rsidRPr="00516ABD">
            <w:rPr>
              <w:rFonts w:cs="Arial"/>
            </w:rPr>
            <w:fldChar w:fldCharType="end"/>
          </w:r>
          <w:r w:rsidR="00623535" w:rsidRPr="00516ABD">
            <w:rPr>
              <w:rFonts w:cs="Arial"/>
            </w:rPr>
            <w:noBreakHyphen/>
          </w:r>
          <w:r w:rsidR="00623535" w:rsidRPr="00516ABD">
            <w:rPr>
              <w:rFonts w:cs="Arial"/>
            </w:rPr>
            <w:fldChar w:fldCharType="begin"/>
          </w:r>
          <w:r w:rsidR="00623535" w:rsidRPr="00516ABD">
            <w:rPr>
              <w:rFonts w:cs="Arial"/>
            </w:rPr>
            <w:instrText xml:space="preserve"> SEQ Figure \* ARABIC \s 1 </w:instrText>
          </w:r>
          <w:r w:rsidR="00623535" w:rsidRPr="00516ABD">
            <w:rPr>
              <w:rFonts w:cs="Arial"/>
            </w:rPr>
            <w:fldChar w:fldCharType="separate"/>
          </w:r>
          <w:r w:rsidR="00187D73" w:rsidRPr="00516ABD">
            <w:rPr>
              <w:rFonts w:cs="Arial"/>
              <w:noProof/>
            </w:rPr>
            <w:t>3</w:t>
          </w:r>
          <w:r w:rsidR="00623535" w:rsidRPr="00516ABD">
            <w:rPr>
              <w:rFonts w:cs="Arial"/>
            </w:rPr>
            <w:fldChar w:fldCharType="end"/>
          </w:r>
          <w:r w:rsidRPr="00516ABD">
            <w:rPr>
              <w:rFonts w:cs="Arial"/>
            </w:rPr>
            <w:t xml:space="preserve"> Tablet </w:t>
          </w:r>
          <w:r w:rsidRPr="00516ABD">
            <w:rPr>
              <w:rFonts w:eastAsia="宋体" w:cs="Arial"/>
              <w:i/>
              <w:szCs w:val="22"/>
            </w:rPr>
            <w:t>MaxiSys</w:t>
          </w:r>
          <w:r w:rsidR="000125F5" w:rsidRPr="00516ABD">
            <w:rPr>
              <w:rFonts w:eastAsia="宋体" w:cs="Arial"/>
              <w:i/>
              <w:szCs w:val="22"/>
            </w:rPr>
            <w:t>,</w:t>
          </w:r>
          <w:r w:rsidRPr="00516ABD">
            <w:rPr>
              <w:rFonts w:eastAsia="宋体" w:cs="Arial"/>
              <w:i/>
              <w:szCs w:val="22"/>
            </w:rPr>
            <w:t xml:space="preserve"> pohled shora</w:t>
          </w:r>
        </w:p>
        <w:p w14:paraId="192AF3DA" w14:textId="3BDC5FAB" w:rsidR="001F75B3" w:rsidRPr="00516ABD" w:rsidRDefault="001F75B3" w:rsidP="00BE283D">
          <w:pPr>
            <w:pStyle w:val="ac"/>
            <w:numPr>
              <w:ilvl w:val="0"/>
              <w:numId w:val="9"/>
            </w:numPr>
            <w:spacing w:beforeLines="20" w:before="62" w:afterLines="20" w:after="62"/>
            <w:ind w:left="641" w:hanging="357"/>
            <w:rPr>
              <w:rFonts w:cs="Arial"/>
            </w:rPr>
          </w:pPr>
          <w:r w:rsidRPr="00516ABD">
            <w:rPr>
              <w:rFonts w:cs="Arial"/>
            </w:rPr>
            <w:t>Konektor pro sluchátka</w:t>
          </w:r>
        </w:p>
        <w:p w14:paraId="188271E8" w14:textId="77777777" w:rsidR="00FA614C" w:rsidRPr="00516ABD" w:rsidRDefault="00FA614C" w:rsidP="00BE283D">
          <w:pPr>
            <w:pStyle w:val="ac"/>
            <w:numPr>
              <w:ilvl w:val="0"/>
              <w:numId w:val="9"/>
            </w:numPr>
            <w:spacing w:beforeLines="20" w:before="62" w:afterLines="20" w:after="62"/>
            <w:ind w:left="641" w:hanging="357"/>
            <w:rPr>
              <w:rFonts w:cs="Arial"/>
            </w:rPr>
          </w:pPr>
          <w:r w:rsidRPr="00516ABD">
            <w:rPr>
              <w:rFonts w:cs="Arial"/>
            </w:rPr>
            <w:t>USB port</w:t>
          </w:r>
        </w:p>
        <w:p w14:paraId="5F587FF6" w14:textId="77777777" w:rsidR="00FA614C" w:rsidRPr="00516ABD" w:rsidRDefault="00FA614C" w:rsidP="00BE283D">
          <w:pPr>
            <w:pStyle w:val="ac"/>
            <w:numPr>
              <w:ilvl w:val="0"/>
              <w:numId w:val="9"/>
            </w:numPr>
            <w:spacing w:beforeLines="20" w:before="62" w:afterLines="20" w:after="62"/>
            <w:ind w:left="641" w:hanging="357"/>
            <w:rPr>
              <w:rFonts w:cs="Arial"/>
            </w:rPr>
          </w:pPr>
          <w:r w:rsidRPr="00516ABD">
            <w:rPr>
              <w:rFonts w:cs="Arial"/>
            </w:rPr>
            <w:t>USB port</w:t>
          </w:r>
        </w:p>
        <w:p w14:paraId="6131E06C" w14:textId="77777777" w:rsidR="00FA614C" w:rsidRPr="00516ABD" w:rsidRDefault="00FA614C" w:rsidP="00BE283D">
          <w:pPr>
            <w:pStyle w:val="ac"/>
            <w:numPr>
              <w:ilvl w:val="0"/>
              <w:numId w:val="9"/>
            </w:numPr>
            <w:spacing w:beforeLines="20" w:before="62" w:afterLines="20" w:after="62"/>
            <w:ind w:left="641" w:hanging="357"/>
            <w:rPr>
              <w:rFonts w:cs="Arial"/>
            </w:rPr>
          </w:pPr>
          <w:r w:rsidRPr="00516ABD">
            <w:rPr>
              <w:rFonts w:cs="Arial"/>
            </w:rPr>
            <w:t>Slot pro mini SD kartu</w:t>
          </w:r>
        </w:p>
        <w:p w14:paraId="517B8A31" w14:textId="77777777" w:rsidR="00FA614C" w:rsidRPr="00516ABD" w:rsidRDefault="00FA614C" w:rsidP="00BE283D">
          <w:pPr>
            <w:pStyle w:val="ac"/>
            <w:numPr>
              <w:ilvl w:val="0"/>
              <w:numId w:val="9"/>
            </w:numPr>
            <w:spacing w:beforeLines="20" w:before="62" w:afterLines="20" w:after="62"/>
            <w:ind w:left="641" w:hanging="357"/>
            <w:rPr>
              <w:rFonts w:cs="Arial"/>
            </w:rPr>
          </w:pPr>
          <w:r w:rsidRPr="00516ABD">
            <w:rPr>
              <w:rFonts w:cs="Arial"/>
            </w:rPr>
            <w:t>Port HDMI (High-Definition Multimedia Interface)</w:t>
          </w:r>
        </w:p>
        <w:p w14:paraId="53C85806" w14:textId="21EC6889" w:rsidR="001F75B3" w:rsidRPr="00516ABD" w:rsidRDefault="001F75B3" w:rsidP="00BE283D">
          <w:pPr>
            <w:pStyle w:val="ac"/>
            <w:numPr>
              <w:ilvl w:val="0"/>
              <w:numId w:val="9"/>
            </w:numPr>
            <w:spacing w:beforeLines="20" w:before="62" w:afterLines="20" w:after="62"/>
            <w:ind w:left="641" w:hanging="357"/>
            <w:rPr>
              <w:rFonts w:cs="Arial"/>
            </w:rPr>
          </w:pPr>
          <w:r w:rsidRPr="00516ABD">
            <w:rPr>
              <w:rFonts w:cs="Arial"/>
            </w:rPr>
            <w:t>Nabíjecí port typu C</w:t>
          </w:r>
        </w:p>
        <w:p w14:paraId="160CE778" w14:textId="67CA37B7" w:rsidR="00FA614C" w:rsidRPr="00516ABD" w:rsidRDefault="00FA614C" w:rsidP="00BE283D">
          <w:pPr>
            <w:pStyle w:val="ac"/>
            <w:numPr>
              <w:ilvl w:val="0"/>
              <w:numId w:val="9"/>
            </w:numPr>
            <w:spacing w:beforeLines="20" w:before="62" w:afterLines="20" w:after="62"/>
            <w:ind w:left="641" w:hanging="357"/>
            <w:rPr>
              <w:rFonts w:cs="Arial"/>
            </w:rPr>
          </w:pPr>
          <w:r w:rsidRPr="00516ABD">
            <w:rPr>
              <w:rFonts w:cs="Arial"/>
            </w:rPr>
            <w:lastRenderedPageBreak/>
            <w:t>Vstupní port stejnosměrného napájení</w:t>
          </w:r>
        </w:p>
        <w:p w14:paraId="08189A99" w14:textId="099E68CC" w:rsidR="00FA614C" w:rsidRPr="00516ABD" w:rsidRDefault="00FA614C" w:rsidP="00BE283D">
          <w:pPr>
            <w:pStyle w:val="ac"/>
            <w:numPr>
              <w:ilvl w:val="0"/>
              <w:numId w:val="9"/>
            </w:numPr>
            <w:spacing w:beforeLines="20" w:before="62" w:afterLines="20" w:after="62"/>
            <w:ind w:left="641" w:hanging="357"/>
            <w:rPr>
              <w:rFonts w:cs="Arial"/>
            </w:rPr>
          </w:pPr>
          <w:r w:rsidRPr="00516ABD">
            <w:rPr>
              <w:rFonts w:cs="Arial"/>
            </w:rPr>
            <w:t xml:space="preserve">Tlačítko napájení/zamknutí – dlouhým stisknutím zapnete/vypnete tablet; krátkým stisknutím </w:t>
          </w:r>
          <w:r w:rsidR="00B1777D" w:rsidRPr="00516ABD">
            <w:rPr>
              <w:rFonts w:cs="Arial"/>
            </w:rPr>
            <w:t xml:space="preserve">vypnete a </w:t>
          </w:r>
          <w:r w:rsidRPr="00516ABD">
            <w:rPr>
              <w:rFonts w:cs="Arial"/>
            </w:rPr>
            <w:t>zamknete obrazovku</w:t>
          </w:r>
        </w:p>
        <w:p w14:paraId="75D25AEB" w14:textId="77777777" w:rsidR="00CC105C" w:rsidRPr="00516ABD" w:rsidRDefault="00CC105C" w:rsidP="00CC105C">
          <w:pPr>
            <w:pStyle w:val="30"/>
            <w:spacing w:before="312" w:after="156"/>
          </w:pPr>
          <w:bookmarkStart w:id="40" w:name="_Ref159579212"/>
          <w:r w:rsidRPr="00516ABD">
            <w:t>Zdroje energie</w:t>
          </w:r>
          <w:bookmarkEnd w:id="34"/>
          <w:bookmarkEnd w:id="35"/>
          <w:bookmarkEnd w:id="36"/>
          <w:bookmarkEnd w:id="37"/>
          <w:bookmarkEnd w:id="38"/>
          <w:bookmarkEnd w:id="40"/>
        </w:p>
        <w:p w14:paraId="21F6CE74" w14:textId="77777777" w:rsidR="00CC105C" w:rsidRPr="00516ABD" w:rsidRDefault="00CC105C" w:rsidP="00CC105C">
          <w:pPr>
            <w:pStyle w:val="BodytextUserManual"/>
            <w:spacing w:before="156" w:after="156"/>
          </w:pPr>
          <w:r w:rsidRPr="00516ABD">
            <w:t>Tablet může být napájen z kteréhokoli z následujících zdrojů:</w:t>
          </w:r>
        </w:p>
        <w:p w14:paraId="145AECF8" w14:textId="77777777" w:rsidR="00CC105C" w:rsidRPr="00516ABD" w:rsidRDefault="00CC105C" w:rsidP="00BE283D">
          <w:pPr>
            <w:pStyle w:val="BodytextUserManual"/>
            <w:numPr>
              <w:ilvl w:val="0"/>
              <w:numId w:val="10"/>
            </w:numPr>
            <w:spacing w:beforeLines="20" w:before="62" w:afterLines="20" w:after="62"/>
            <w:ind w:left="641" w:hanging="357"/>
          </w:pPr>
          <w:r w:rsidRPr="00516ABD">
            <w:t>Interní baterie</w:t>
          </w:r>
        </w:p>
        <w:p w14:paraId="7F419BBD" w14:textId="77777777" w:rsidR="00CC105C" w:rsidRPr="00516ABD" w:rsidRDefault="00CC105C" w:rsidP="00BE283D">
          <w:pPr>
            <w:pStyle w:val="BodytextUserManual"/>
            <w:numPr>
              <w:ilvl w:val="0"/>
              <w:numId w:val="10"/>
            </w:numPr>
            <w:spacing w:beforeLines="20" w:before="62" w:afterLines="20" w:after="62"/>
            <w:ind w:left="641" w:hanging="357"/>
          </w:pPr>
          <w:r w:rsidRPr="00516ABD">
            <w:t>Napájení střídavým/stejnosměrným proudem</w:t>
          </w:r>
        </w:p>
        <w:p w14:paraId="1300A3F7" w14:textId="77777777" w:rsidR="00CC105C" w:rsidRPr="00516ABD" w:rsidRDefault="00CC105C" w:rsidP="00BE283D">
          <w:pPr>
            <w:pStyle w:val="BodytextUserManual"/>
            <w:numPr>
              <w:ilvl w:val="0"/>
              <w:numId w:val="10"/>
            </w:numPr>
            <w:spacing w:beforeLines="20" w:before="62" w:afterLines="20" w:after="62"/>
            <w:ind w:left="641" w:hanging="357"/>
          </w:pPr>
          <w:r w:rsidRPr="00516ABD">
            <w:t>Výkon vozidla</w:t>
          </w:r>
        </w:p>
        <w:p w14:paraId="32C622E8" w14:textId="57C0543E" w:rsidR="00A112FB" w:rsidRPr="00516ABD" w:rsidRDefault="00A112FB" w:rsidP="00BE283D">
          <w:pPr>
            <w:pStyle w:val="BodytextUserManual"/>
            <w:numPr>
              <w:ilvl w:val="0"/>
              <w:numId w:val="10"/>
            </w:numPr>
            <w:spacing w:beforeLines="20" w:before="62" w:afterLines="20" w:after="62"/>
            <w:ind w:left="641" w:hanging="357"/>
          </w:pPr>
          <w:r w:rsidRPr="00516ABD">
            <w:t>Napájecí zdroj typu C</w:t>
          </w:r>
        </w:p>
        <w:p w14:paraId="1A9EE96A" w14:textId="77777777" w:rsidR="00CC105C" w:rsidRPr="00516ABD" w:rsidRDefault="00CC105C" w:rsidP="00CC105C">
          <w:pPr>
            <w:pStyle w:val="BodytextUserManual"/>
            <w:pBdr>
              <w:top w:val="single" w:sz="4" w:space="1" w:color="auto"/>
            </w:pBdr>
            <w:spacing w:before="156" w:afterLines="0" w:after="0"/>
            <w:rPr>
              <w:b/>
            </w:rPr>
          </w:pPr>
          <w:r w:rsidRPr="00516ABD">
            <w:rPr>
              <w:b/>
              <w:noProof/>
              <w:lang w:val="en-US"/>
            </w:rPr>
            <w:drawing>
              <wp:anchor distT="0" distB="0" distL="114300" distR="114300" simplePos="0" relativeHeight="251678720" behindDoc="0" locked="0" layoutInCell="1" allowOverlap="1" wp14:anchorId="45BE8C59" wp14:editId="3A1B086D">
                <wp:simplePos x="0" y="0"/>
                <wp:positionH relativeFrom="column">
                  <wp:posOffset>0</wp:posOffset>
                </wp:positionH>
                <wp:positionV relativeFrom="paragraph">
                  <wp:posOffset>85090</wp:posOffset>
                </wp:positionV>
                <wp:extent cx="144145" cy="144145"/>
                <wp:effectExtent l="0" t="0" r="8890" b="8890"/>
                <wp:wrapNone/>
                <wp:docPr id="2465" name="图片 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图片 2465"/>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516ABD">
            <w:rPr>
              <w:b/>
            </w:rPr>
            <w:t>DŮLEŽITÉ</w:t>
          </w:r>
        </w:p>
        <w:p w14:paraId="5D6D4133" w14:textId="77777777" w:rsidR="00CC105C" w:rsidRPr="00516ABD" w:rsidRDefault="00CC105C" w:rsidP="00CC105C">
          <w:pPr>
            <w:pStyle w:val="BodytextUserManual"/>
            <w:pBdr>
              <w:bottom w:val="single" w:sz="4" w:space="1" w:color="auto"/>
            </w:pBdr>
            <w:spacing w:beforeLines="0" w:before="0" w:after="156"/>
          </w:pPr>
          <w:r w:rsidRPr="00516ABD">
            <w:t>Nenabíjejte baterii, pokud je teplota nižší než 0 °C (32 °F) nebo vyšší než 45 °C (113 °F).</w:t>
          </w:r>
        </w:p>
        <w:p w14:paraId="436B3C7C" w14:textId="77777777" w:rsidR="00CC105C" w:rsidRPr="00516ABD" w:rsidRDefault="00CC105C" w:rsidP="00CC105C">
          <w:pPr>
            <w:pStyle w:val="40"/>
            <w:spacing w:before="156" w:after="156"/>
            <w:rPr>
              <w:rFonts w:cs="Arial"/>
            </w:rPr>
          </w:pPr>
          <w:r w:rsidRPr="00516ABD">
            <w:rPr>
              <w:rFonts w:cs="Arial"/>
            </w:rPr>
            <w:t>Interní baterie</w:t>
          </w:r>
        </w:p>
        <w:p w14:paraId="03FC3DAA" w14:textId="3FCDBD0F" w:rsidR="00CC105C" w:rsidRPr="00516ABD" w:rsidRDefault="00CC105C" w:rsidP="00CC105C">
          <w:pPr>
            <w:pStyle w:val="BodytextUserManual"/>
            <w:spacing w:before="156" w:after="156"/>
          </w:pPr>
          <w:r w:rsidRPr="00516ABD">
            <w:t xml:space="preserve">Tablet lze napájet interní dobíjecí baterií, která při plném nabití poskytne dostatek energie na přibližně </w:t>
          </w:r>
          <w:r w:rsidR="00406EC0" w:rsidRPr="00516ABD">
            <w:t xml:space="preserve">10 </w:t>
          </w:r>
          <w:r w:rsidRPr="00516ABD">
            <w:t>hodin nepřetržitého provozu.</w:t>
          </w:r>
        </w:p>
        <w:p w14:paraId="7ED64359" w14:textId="5A80536F" w:rsidR="00CC105C" w:rsidRPr="00516ABD" w:rsidRDefault="00CC105C" w:rsidP="00CC105C">
          <w:pPr>
            <w:pStyle w:val="40"/>
            <w:spacing w:before="156" w:after="156"/>
            <w:rPr>
              <w:rFonts w:cs="Arial"/>
            </w:rPr>
          </w:pPr>
          <w:r w:rsidRPr="00516ABD">
            <w:rPr>
              <w:rFonts w:cs="Arial"/>
            </w:rPr>
            <w:t>Napájení střídavým/stejnosměrným proudem</w:t>
          </w:r>
        </w:p>
        <w:p w14:paraId="7CE2AE0E" w14:textId="77777777" w:rsidR="00CC105C" w:rsidRPr="00516ABD" w:rsidRDefault="00CC105C" w:rsidP="00CC105C">
          <w:pPr>
            <w:pStyle w:val="BodytextUserManual"/>
            <w:spacing w:before="156" w:after="156"/>
          </w:pPr>
          <w:r w:rsidRPr="00516ABD">
            <w:t>Tablet lze napájet z elektrické zásuvky pomocí napájecího adaptéru AC/DC. Napájecí zdroj AC/DC také nabíjí interní baterii.</w:t>
          </w:r>
        </w:p>
        <w:p w14:paraId="1F3C51B0" w14:textId="77777777" w:rsidR="00CC105C" w:rsidRPr="00516ABD" w:rsidRDefault="00CC105C" w:rsidP="00CC105C">
          <w:pPr>
            <w:pStyle w:val="40"/>
            <w:spacing w:before="156" w:after="156"/>
            <w:rPr>
              <w:rFonts w:cs="Arial"/>
            </w:rPr>
          </w:pPr>
          <w:r w:rsidRPr="00516ABD">
            <w:rPr>
              <w:rFonts w:cs="Arial"/>
            </w:rPr>
            <w:t>Výkon vozidla</w:t>
          </w:r>
        </w:p>
        <w:p w14:paraId="6816977D" w14:textId="62EC686A" w:rsidR="00CC105C" w:rsidRPr="00516ABD" w:rsidRDefault="00CC105C" w:rsidP="00CC105C">
          <w:pPr>
            <w:pStyle w:val="BodytextUserManual"/>
            <w:spacing w:before="156" w:after="156"/>
          </w:pPr>
          <w:r w:rsidRPr="00516ABD">
            <w:t>Tablet lze napájet z pomocného adaptéru zásuvky nebo jiného portu stejnosměrného napájení na testovaném vozidle prostřednictvím přímého kabelového připojení. Napájecí kabel vozidla se připojuje k portu stejnosměrného napájení na horní straně tabletu</w:t>
          </w:r>
          <w:r w:rsidR="000125F5" w:rsidRPr="00516ABD">
            <w:t>.</w:t>
          </w:r>
        </w:p>
        <w:p w14:paraId="65253C36" w14:textId="62582F4B" w:rsidR="00A112FB" w:rsidRPr="00516ABD" w:rsidRDefault="00A112FB" w:rsidP="00A112FB">
          <w:pPr>
            <w:pStyle w:val="40"/>
            <w:spacing w:before="156" w:after="156"/>
            <w:rPr>
              <w:rFonts w:cs="Arial"/>
            </w:rPr>
          </w:pPr>
          <w:r w:rsidRPr="00516ABD">
            <w:rPr>
              <w:rFonts w:cs="Arial"/>
            </w:rPr>
            <w:t>Napájecí zdroj typu C</w:t>
          </w:r>
        </w:p>
        <w:p w14:paraId="7DF5C0DF" w14:textId="04F4DAB7" w:rsidR="001E74B6" w:rsidRPr="00516ABD" w:rsidRDefault="00A84D32" w:rsidP="00CC105C">
          <w:pPr>
            <w:pStyle w:val="BodytextUserManual"/>
            <w:spacing w:before="156" w:after="156"/>
          </w:pPr>
          <w:r w:rsidRPr="00516ABD">
            <w:t xml:space="preserve">Tento tablet lze napájet pomocí dodaného kabelu USB typu C. Podporuje rychlé nabíjení USB typu C </w:t>
          </w:r>
          <w:r w:rsidR="00864D2C" w:rsidRPr="00516ABD">
            <w:t xml:space="preserve">45 W (15 V/3 A) </w:t>
          </w:r>
          <w:r w:rsidRPr="00516ABD">
            <w:t xml:space="preserve">PD (power delivery), pokud </w:t>
          </w:r>
          <w:r w:rsidR="005C2483" w:rsidRPr="00516ABD">
            <w:t xml:space="preserve">váš </w:t>
          </w:r>
          <w:r w:rsidRPr="00516ABD">
            <w:t>napájecí adaptér protokol PD podporuje</w:t>
          </w:r>
          <w:r w:rsidR="000125F5" w:rsidRPr="00516ABD">
            <w:t>.</w:t>
          </w:r>
        </w:p>
        <w:p w14:paraId="7259DC61" w14:textId="77777777" w:rsidR="001E74B6" w:rsidRPr="00516ABD" w:rsidRDefault="001E74B6" w:rsidP="00CC105C">
          <w:pPr>
            <w:pStyle w:val="BodytextUserManual"/>
            <w:spacing w:before="156" w:after="156"/>
          </w:pPr>
        </w:p>
        <w:p w14:paraId="1D5E0101" w14:textId="4A9705E5" w:rsidR="009E7D5E" w:rsidRPr="00516ABD" w:rsidRDefault="009E7D5E" w:rsidP="00CC105C">
          <w:pPr>
            <w:pStyle w:val="BodytextUserManual"/>
            <w:spacing w:before="156" w:after="156"/>
          </w:pPr>
          <w:r w:rsidRPr="00516ABD">
            <w:br w:type="page"/>
          </w:r>
        </w:p>
        <w:p w14:paraId="576F46CB" w14:textId="5051B897" w:rsidR="00E945A0" w:rsidRPr="00516ABD" w:rsidRDefault="00CC105C" w:rsidP="00CC105C">
          <w:pPr>
            <w:pStyle w:val="30"/>
            <w:spacing w:before="312" w:after="156"/>
          </w:pPr>
          <w:r w:rsidRPr="00516ABD">
            <w:lastRenderedPageBreak/>
            <w:t>Technické specifikace</w:t>
          </w:r>
        </w:p>
        <w:p w14:paraId="6941FBA9" w14:textId="2EC42906" w:rsidR="00CC105C" w:rsidRPr="00516ABD" w:rsidRDefault="000125F5" w:rsidP="00FA614C">
          <w:pPr>
            <w:pStyle w:val="ae"/>
            <w:spacing w:before="156" w:after="156"/>
            <w:ind w:left="0"/>
            <w:rPr>
              <w:rFonts w:cs="Arial"/>
            </w:rPr>
          </w:pPr>
          <w:r w:rsidRPr="00516ABD">
            <w:rPr>
              <w:rFonts w:cs="Arial"/>
            </w:rPr>
            <w:t xml:space="preserve">Tabulka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2</w:t>
          </w:r>
          <w:r w:rsidR="009B7172" w:rsidRPr="00516ABD">
            <w:rPr>
              <w:rFonts w:cs="Arial"/>
              <w:noProof/>
            </w:rPr>
            <w:fldChar w:fldCharType="end"/>
          </w:r>
          <w:r w:rsidR="001E74B6" w:rsidRPr="00516ABD">
            <w:rPr>
              <w:rFonts w:cs="Arial"/>
            </w:rPr>
            <w:noBreakHyphen/>
          </w:r>
          <w:r w:rsidR="009B7172" w:rsidRPr="00516ABD">
            <w:rPr>
              <w:rFonts w:cs="Arial"/>
            </w:rPr>
            <w:fldChar w:fldCharType="begin"/>
          </w:r>
          <w:r w:rsidR="009B7172" w:rsidRPr="00516ABD">
            <w:rPr>
              <w:rFonts w:cs="Arial"/>
            </w:rPr>
            <w:instrText xml:space="preserve"> SEQ Table \* ARABIC \s 1 </w:instrText>
          </w:r>
          <w:r w:rsidR="009B7172" w:rsidRPr="00516ABD">
            <w:rPr>
              <w:rFonts w:cs="Arial"/>
            </w:rPr>
            <w:fldChar w:fldCharType="separate"/>
          </w:r>
          <w:r w:rsidR="00187D73" w:rsidRPr="00516ABD">
            <w:rPr>
              <w:rFonts w:cs="Arial"/>
              <w:noProof/>
            </w:rPr>
            <w:t>2</w:t>
          </w:r>
          <w:r w:rsidR="009B7172" w:rsidRPr="00516ABD">
            <w:rPr>
              <w:rFonts w:cs="Arial"/>
              <w:noProof/>
            </w:rPr>
            <w:fldChar w:fldCharType="end"/>
          </w:r>
          <w:r w:rsidR="001E74B6" w:rsidRPr="00516ABD">
            <w:rPr>
              <w:rFonts w:cs="Arial"/>
            </w:rPr>
            <w:t xml:space="preserve"> </w:t>
          </w:r>
          <w:r w:rsidR="00FA614C" w:rsidRPr="00516ABD">
            <w:rPr>
              <w:rFonts w:cs="Arial"/>
              <w:i/>
              <w:iCs/>
            </w:rPr>
            <w:t xml:space="preserve">Specifikace </w:t>
          </w:r>
          <w:r w:rsidR="001E74B6" w:rsidRPr="00516ABD">
            <w:rPr>
              <w:rFonts w:cs="Arial"/>
              <w:i/>
              <w:iCs/>
            </w:rPr>
            <w:t>tabletu</w:t>
          </w:r>
        </w:p>
        <w:tbl>
          <w:tblPr>
            <w:tblStyle w:val="14"/>
            <w:tblW w:w="678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4796"/>
          </w:tblGrid>
          <w:tr w:rsidR="001E74B6" w:rsidRPr="00516ABD" w14:paraId="400F58A4" w14:textId="77777777" w:rsidTr="001E74B6">
            <w:trPr>
              <w:cnfStyle w:val="100000000000" w:firstRow="1" w:lastRow="0" w:firstColumn="0" w:lastColumn="0" w:oddVBand="0" w:evenVBand="0" w:oddHBand="0" w:evenHBand="0" w:firstRowFirstColumn="0" w:firstRowLastColumn="0" w:lastRowFirstColumn="0" w:lastRowLastColumn="0"/>
              <w:trHeight w:val="313"/>
              <w:tblHeader/>
            </w:trPr>
            <w:tc>
              <w:tcPr>
                <w:cnfStyle w:val="001000000000" w:firstRow="0" w:lastRow="0" w:firstColumn="1" w:lastColumn="0" w:oddVBand="0" w:evenVBand="0" w:oddHBand="0" w:evenHBand="0" w:firstRowFirstColumn="0" w:firstRowLastColumn="0" w:lastRowFirstColumn="0" w:lastRowLastColumn="0"/>
                <w:tcW w:w="1984"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4D2756CE" w14:textId="77777777" w:rsidR="001E74B6" w:rsidRPr="00516ABD" w:rsidRDefault="001E74B6" w:rsidP="001E74B6">
                <w:pPr>
                  <w:pStyle w:val="af2"/>
                  <w:spacing w:beforeLines="20" w:before="62" w:afterLines="20" w:after="62" w:line="240" w:lineRule="exact"/>
                  <w:jc w:val="left"/>
                  <w:rPr>
                    <w:rFonts w:cs="Arial"/>
                    <w:b w:val="0"/>
                    <w:bCs w:val="0"/>
                  </w:rPr>
                </w:pPr>
                <w:r w:rsidRPr="00516ABD">
                  <w:rPr>
                    <w:rFonts w:cs="Arial"/>
                  </w:rPr>
                  <w:t>Položka</w:t>
                </w:r>
              </w:p>
            </w:tc>
            <w:tc>
              <w:tcPr>
                <w:tcW w:w="4796"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7939F8EB" w14:textId="77777777" w:rsidR="001E74B6" w:rsidRPr="00516ABD" w:rsidRDefault="001E74B6" w:rsidP="001E74B6">
                <w:pPr>
                  <w:pStyle w:val="af2"/>
                  <w:spacing w:beforeLines="20" w:before="62" w:afterLines="20" w:after="62" w:line="240" w:lineRule="exact"/>
                  <w:jc w:val="left"/>
                  <w:cnfStyle w:val="100000000000" w:firstRow="1" w:lastRow="0" w:firstColumn="0" w:lastColumn="0" w:oddVBand="0" w:evenVBand="0" w:oddHBand="0" w:evenHBand="0" w:firstRowFirstColumn="0" w:firstRowLastColumn="0" w:lastRowFirstColumn="0" w:lastRowLastColumn="0"/>
                  <w:rPr>
                    <w:rFonts w:cs="Arial"/>
                    <w:b w:val="0"/>
                  </w:rPr>
                </w:pPr>
                <w:r w:rsidRPr="00516ABD">
                  <w:rPr>
                    <w:rFonts w:cs="Arial"/>
                  </w:rPr>
                  <w:t>Popis</w:t>
                </w:r>
              </w:p>
            </w:tc>
          </w:tr>
          <w:tr w:rsidR="001E74B6" w:rsidRPr="00516ABD" w14:paraId="15DF8A02" w14:textId="77777777" w:rsidTr="00FA614C">
            <w:trPr>
              <w:trHeight w:hRule="exact" w:val="40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27C85C6D" w14:textId="77777777" w:rsidR="001E74B6" w:rsidRPr="00516ABD" w:rsidRDefault="001E74B6" w:rsidP="001E74B6">
                <w:pPr>
                  <w:pStyle w:val="af2"/>
                  <w:spacing w:beforeLines="20" w:before="62" w:afterLines="20" w:after="62" w:line="240" w:lineRule="exact"/>
                  <w:rPr>
                    <w:rFonts w:cs="Arial"/>
                    <w:b w:val="0"/>
                    <w:bCs w:val="0"/>
                  </w:rPr>
                </w:pPr>
                <w:r w:rsidRPr="00516ABD">
                  <w:rPr>
                    <w:rFonts w:cs="Arial"/>
                  </w:rPr>
                  <w:t>Operační systém</w:t>
                </w:r>
              </w:p>
            </w:tc>
            <w:tc>
              <w:tcPr>
                <w:tcW w:w="4796" w:type="dxa"/>
                <w:shd w:val="clear" w:color="auto" w:fill="FFFFFF" w:themeFill="background1"/>
                <w:vAlign w:val="center"/>
              </w:tcPr>
              <w:p w14:paraId="4C8E9B10" w14:textId="0490646F" w:rsidR="001E74B6" w:rsidRPr="00516ABD" w:rsidRDefault="001E74B6" w:rsidP="001E74B6">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Android 13</w:t>
                </w:r>
              </w:p>
            </w:tc>
          </w:tr>
          <w:tr w:rsidR="001E74B6" w:rsidRPr="00516ABD" w14:paraId="0627104B" w14:textId="77777777" w:rsidTr="001E74B6">
            <w:trPr>
              <w:trHeight w:val="31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3BBE365C" w14:textId="77777777" w:rsidR="001E74B6" w:rsidRPr="00516ABD" w:rsidRDefault="001E74B6" w:rsidP="001E74B6">
                <w:pPr>
                  <w:pStyle w:val="af2"/>
                  <w:spacing w:beforeLines="20" w:before="62" w:afterLines="20" w:after="62" w:line="240" w:lineRule="exact"/>
                  <w:rPr>
                    <w:rFonts w:cs="Arial"/>
                    <w:b w:val="0"/>
                    <w:bCs w:val="0"/>
                  </w:rPr>
                </w:pPr>
                <w:r w:rsidRPr="00516ABD">
                  <w:rPr>
                    <w:rFonts w:cs="Arial"/>
                  </w:rPr>
                  <w:t>Procesor</w:t>
                </w:r>
              </w:p>
            </w:tc>
            <w:tc>
              <w:tcPr>
                <w:tcW w:w="4796" w:type="dxa"/>
                <w:shd w:val="clear" w:color="auto" w:fill="FFFFFF" w:themeFill="background1"/>
                <w:vAlign w:val="center"/>
              </w:tcPr>
              <w:p w14:paraId="0B3833C7" w14:textId="3C3B9E48" w:rsidR="001E74B6" w:rsidRPr="00516ABD" w:rsidRDefault="001E74B6" w:rsidP="001E74B6">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Osmijádrový procesor</w:t>
                </w:r>
              </w:p>
            </w:tc>
          </w:tr>
          <w:tr w:rsidR="001E74B6" w:rsidRPr="00516ABD" w14:paraId="544C1CFA" w14:textId="77777777" w:rsidTr="001E74B6">
            <w:trPr>
              <w:trHeight w:val="40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23A8CD29" w14:textId="77777777" w:rsidR="001E74B6" w:rsidRPr="00516ABD" w:rsidRDefault="001E74B6" w:rsidP="001E74B6">
                <w:pPr>
                  <w:pStyle w:val="af2"/>
                  <w:spacing w:beforeLines="20" w:before="62" w:afterLines="20" w:after="62" w:line="240" w:lineRule="exact"/>
                  <w:rPr>
                    <w:rFonts w:cs="Arial"/>
                    <w:b w:val="0"/>
                    <w:bCs w:val="0"/>
                  </w:rPr>
                </w:pPr>
                <w:r w:rsidRPr="00516ABD">
                  <w:rPr>
                    <w:rFonts w:cs="Arial"/>
                  </w:rPr>
                  <w:t>Paměť</w:t>
                </w:r>
              </w:p>
            </w:tc>
            <w:tc>
              <w:tcPr>
                <w:tcW w:w="4796" w:type="dxa"/>
                <w:shd w:val="clear" w:color="auto" w:fill="FFFFFF" w:themeFill="background1"/>
                <w:vAlign w:val="center"/>
              </w:tcPr>
              <w:p w14:paraId="1DD3756A" w14:textId="7EB394CE" w:rsidR="001E74B6" w:rsidRPr="00516ABD" w:rsidRDefault="00E055BB" w:rsidP="001E74B6">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color w:val="auto"/>
                  </w:rPr>
                  <w:t xml:space="preserve">12 </w:t>
                </w:r>
                <w:r w:rsidR="001E74B6" w:rsidRPr="00516ABD">
                  <w:rPr>
                    <w:rFonts w:cs="Arial"/>
                    <w:color w:val="auto"/>
                  </w:rPr>
                  <w:t xml:space="preserve">GB RAM a </w:t>
                </w:r>
                <w:r w:rsidR="009E7D5E" w:rsidRPr="00516ABD">
                  <w:rPr>
                    <w:rFonts w:cs="Arial"/>
                    <w:color w:val="auto"/>
                  </w:rPr>
                  <w:t>256</w:t>
                </w:r>
                <w:r w:rsidRPr="00516ABD">
                  <w:rPr>
                    <w:rFonts w:cs="Arial"/>
                    <w:color w:val="auto"/>
                  </w:rPr>
                  <w:t xml:space="preserve"> </w:t>
                </w:r>
                <w:r w:rsidR="001E74B6" w:rsidRPr="00516ABD">
                  <w:rPr>
                    <w:rFonts w:cs="Arial"/>
                    <w:color w:val="auto"/>
                  </w:rPr>
                  <w:t>GB integrované paměti</w:t>
                </w:r>
              </w:p>
            </w:tc>
          </w:tr>
          <w:tr w:rsidR="001E74B6" w:rsidRPr="00516ABD" w14:paraId="372B9EBF" w14:textId="77777777" w:rsidTr="001E74B6">
            <w:trPr>
              <w:trHeight w:val="54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070088E0" w14:textId="77777777" w:rsidR="001E74B6" w:rsidRPr="00516ABD" w:rsidRDefault="001E74B6" w:rsidP="001E74B6">
                <w:pPr>
                  <w:pStyle w:val="af2"/>
                  <w:spacing w:beforeLines="20" w:before="62" w:afterLines="20" w:after="62" w:line="240" w:lineRule="exact"/>
                  <w:rPr>
                    <w:rFonts w:cs="Arial"/>
                    <w:b w:val="0"/>
                    <w:bCs w:val="0"/>
                  </w:rPr>
                </w:pPr>
                <w:r w:rsidRPr="00516ABD">
                  <w:rPr>
                    <w:rFonts w:cs="Arial"/>
                  </w:rPr>
                  <w:t>Zobrazit</w:t>
                </w:r>
              </w:p>
            </w:tc>
            <w:tc>
              <w:tcPr>
                <w:tcW w:w="4796" w:type="dxa"/>
                <w:shd w:val="clear" w:color="auto" w:fill="FFFFFF" w:themeFill="background1"/>
                <w:vAlign w:val="center"/>
              </w:tcPr>
              <w:p w14:paraId="3A8FBBFD" w14:textId="50BC4C50" w:rsidR="001E74B6" w:rsidRPr="00516ABD" w:rsidRDefault="009E7D5E" w:rsidP="001E74B6">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 xml:space="preserve">11 </w:t>
                </w:r>
                <w:r w:rsidR="001E74B6" w:rsidRPr="00516ABD">
                  <w:rPr>
                    <w:rFonts w:cs="Arial"/>
                  </w:rPr>
                  <w:t xml:space="preserve">palcová </w:t>
                </w:r>
                <w:r w:rsidR="00063D44" w:rsidRPr="00516ABD">
                  <w:rPr>
                    <w:rFonts w:cs="Arial"/>
                  </w:rPr>
                  <w:t xml:space="preserve">antireflexní </w:t>
                </w:r>
                <w:r w:rsidR="001E74B6" w:rsidRPr="00516ABD">
                  <w:rPr>
                    <w:rFonts w:cs="Arial"/>
                  </w:rPr>
                  <w:t xml:space="preserve">obrazovka </w:t>
                </w:r>
                <w:r w:rsidR="00063D44" w:rsidRPr="00516ABD">
                  <w:rPr>
                    <w:rFonts w:cs="Arial"/>
                  </w:rPr>
                  <w:t>(2176 x 1600)</w:t>
                </w:r>
              </w:p>
            </w:tc>
          </w:tr>
          <w:tr w:rsidR="001E74B6" w:rsidRPr="00516ABD" w14:paraId="7B348327" w14:textId="77777777" w:rsidTr="00DF6B2D">
            <w:trPr>
              <w:trHeight w:hRule="exact" w:val="236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1F75C3F4" w14:textId="77777777" w:rsidR="001E74B6" w:rsidRPr="00516ABD" w:rsidRDefault="001E74B6" w:rsidP="001E74B6">
                <w:pPr>
                  <w:pStyle w:val="af2"/>
                  <w:spacing w:beforeLines="20" w:before="62" w:afterLines="20" w:after="62" w:line="240" w:lineRule="exact"/>
                  <w:rPr>
                    <w:rFonts w:cs="Arial"/>
                    <w:b w:val="0"/>
                    <w:bCs w:val="0"/>
                  </w:rPr>
                </w:pPr>
                <w:r w:rsidRPr="00516ABD">
                  <w:rPr>
                    <w:rFonts w:cs="Arial"/>
                  </w:rPr>
                  <w:t>Konektivita</w:t>
                </w:r>
              </w:p>
            </w:tc>
            <w:tc>
              <w:tcPr>
                <w:tcW w:w="4796" w:type="dxa"/>
                <w:shd w:val="clear" w:color="auto" w:fill="FFFFFF" w:themeFill="background1"/>
                <w:vAlign w:val="center"/>
              </w:tcPr>
              <w:p w14:paraId="03EB34D2" w14:textId="04A82984" w:rsidR="001E74B6" w:rsidRPr="00516ABD" w:rsidRDefault="00B557B2"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Wi-Fi</w:t>
                </w:r>
                <w:r w:rsidR="001E74B6" w:rsidRPr="00516ABD">
                  <w:rPr>
                    <w:rFonts w:cs="Arial"/>
                  </w:rPr>
                  <w:t xml:space="preserve"> (802.11 a/b/g/n/ac/ax 2x2 MIMO)</w:t>
                </w:r>
              </w:p>
              <w:p w14:paraId="71561335" w14:textId="3C117B5E" w:rsidR="001E74B6" w:rsidRPr="00516ABD" w:rsidRDefault="001E74B6"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 xml:space="preserve">BT </w:t>
                </w:r>
                <w:r w:rsidRPr="00516ABD">
                  <w:rPr>
                    <w:rFonts w:cs="Arial"/>
                    <w:color w:val="auto"/>
                  </w:rPr>
                  <w:t>V5</w:t>
                </w:r>
                <w:r w:rsidR="000125F5" w:rsidRPr="00516ABD">
                  <w:rPr>
                    <w:rFonts w:cs="Arial"/>
                    <w:color w:val="auto"/>
                  </w:rPr>
                  <w:t>.</w:t>
                </w:r>
                <w:r w:rsidRPr="00516ABD">
                  <w:rPr>
                    <w:rFonts w:cs="Arial"/>
                    <w:color w:val="auto"/>
                  </w:rPr>
                  <w:t xml:space="preserve">2 </w:t>
                </w:r>
                <w:r w:rsidRPr="00516ABD">
                  <w:rPr>
                    <w:rFonts w:cs="Arial"/>
                  </w:rPr>
                  <w:t>+ EDR</w:t>
                </w:r>
              </w:p>
              <w:p w14:paraId="0E2BDDEE" w14:textId="77777777" w:rsidR="001E74B6" w:rsidRPr="00516ABD" w:rsidRDefault="001E74B6"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GPS</w:t>
                </w:r>
              </w:p>
              <w:p w14:paraId="43EDA8BC" w14:textId="49AD96EF" w:rsidR="001E74B6" w:rsidRPr="00516ABD" w:rsidRDefault="001E74B6"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USB 2.0 (dva hostitelské porty USB typu A)</w:t>
                </w:r>
              </w:p>
              <w:p w14:paraId="6D58D921" w14:textId="6655EA44" w:rsidR="00DF6B2D" w:rsidRPr="00516ABD" w:rsidRDefault="00DF6B2D"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USB typu C (slouží k nabíjení tabletu nebo připojení k počítači pro přenos dat)</w:t>
                </w:r>
              </w:p>
              <w:p w14:paraId="1ABEAB06" w14:textId="77777777" w:rsidR="004A5F2C" w:rsidRPr="00516ABD" w:rsidRDefault="001E74B6"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HDMI 2.0</w:t>
                </w:r>
              </w:p>
              <w:p w14:paraId="3355BCB0" w14:textId="2831D4D5" w:rsidR="001E74B6" w:rsidRPr="00516ABD" w:rsidRDefault="001E74B6"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SD karta (podpora až 256 GB)</w:t>
                </w:r>
              </w:p>
            </w:tc>
          </w:tr>
          <w:tr w:rsidR="001E74B6" w:rsidRPr="00516ABD" w14:paraId="22B18F4A" w14:textId="77777777" w:rsidTr="001E74B6">
            <w:trPr>
              <w:trHeight w:val="529"/>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2898597E" w14:textId="77777777" w:rsidR="001E74B6" w:rsidRPr="00516ABD" w:rsidRDefault="001E74B6" w:rsidP="001E74B6">
                <w:pPr>
                  <w:pStyle w:val="af2"/>
                  <w:spacing w:beforeLines="20" w:before="62" w:afterLines="20" w:after="62" w:line="240" w:lineRule="exact"/>
                  <w:rPr>
                    <w:rFonts w:cs="Arial"/>
                    <w:b w:val="0"/>
                    <w:bCs w:val="0"/>
                  </w:rPr>
                </w:pPr>
                <w:r w:rsidRPr="00516ABD">
                  <w:rPr>
                    <w:rFonts w:cs="Arial"/>
                  </w:rPr>
                  <w:t>Fotoaparát</w:t>
                </w:r>
              </w:p>
            </w:tc>
            <w:tc>
              <w:tcPr>
                <w:tcW w:w="4796" w:type="dxa"/>
                <w:shd w:val="clear" w:color="auto" w:fill="FFFFFF" w:themeFill="background1"/>
                <w:vAlign w:val="center"/>
              </w:tcPr>
              <w:p w14:paraId="77AE0705" w14:textId="27D55FED" w:rsidR="001E74B6" w:rsidRPr="00516ABD" w:rsidRDefault="001E74B6"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Zadní: 16 megapixelů, automatické ostření s bleskem</w:t>
                </w:r>
              </w:p>
              <w:p w14:paraId="6A503942" w14:textId="3666A6D1" w:rsidR="001E74B6" w:rsidRPr="00516ABD" w:rsidRDefault="001E74B6"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Přední: 16 Megapixel</w:t>
                </w:r>
              </w:p>
            </w:tc>
          </w:tr>
          <w:tr w:rsidR="001E74B6" w:rsidRPr="00516ABD" w14:paraId="78E1CEBB" w14:textId="77777777" w:rsidTr="001E09B1">
            <w:trPr>
              <w:trHeight w:hRule="exact" w:val="790"/>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10D2DC75" w14:textId="77777777" w:rsidR="001E74B6" w:rsidRPr="00516ABD" w:rsidRDefault="001E74B6" w:rsidP="001E74B6">
                <w:pPr>
                  <w:pStyle w:val="af2"/>
                  <w:spacing w:beforeLines="20" w:before="62" w:afterLines="20" w:after="62" w:line="240" w:lineRule="exact"/>
                  <w:rPr>
                    <w:rFonts w:cs="Arial"/>
                    <w:b w:val="0"/>
                    <w:bCs w:val="0"/>
                  </w:rPr>
                </w:pPr>
                <w:r w:rsidRPr="00516ABD">
                  <w:rPr>
                    <w:rFonts w:cs="Arial"/>
                  </w:rPr>
                  <w:t>Senzory</w:t>
                </w:r>
              </w:p>
            </w:tc>
            <w:tc>
              <w:tcPr>
                <w:tcW w:w="4796" w:type="dxa"/>
                <w:shd w:val="clear" w:color="auto" w:fill="FFFFFF" w:themeFill="background1"/>
                <w:vAlign w:val="center"/>
              </w:tcPr>
              <w:p w14:paraId="4F95E667" w14:textId="1B1A7F63" w:rsidR="001E74B6" w:rsidRPr="00516ABD" w:rsidRDefault="001E74B6"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 xml:space="preserve">Gravitační </w:t>
                </w:r>
                <w:r w:rsidR="00DB65D3" w:rsidRPr="00516ABD">
                  <w:rPr>
                    <w:rFonts w:cs="Arial"/>
                  </w:rPr>
                  <w:t>akcelerometr</w:t>
                </w:r>
              </w:p>
              <w:p w14:paraId="04602E6D" w14:textId="5303B079" w:rsidR="001E74B6" w:rsidRPr="00516ABD" w:rsidRDefault="001E74B6"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Snímač okolního světla (ALS)</w:t>
                </w:r>
              </w:p>
            </w:tc>
          </w:tr>
          <w:tr w:rsidR="001E74B6" w:rsidRPr="00516ABD" w14:paraId="508ED8C0" w14:textId="77777777" w:rsidTr="001E74B6">
            <w:trPr>
              <w:trHeight w:val="67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09C4D28C" w14:textId="77777777" w:rsidR="001E74B6" w:rsidRPr="00516ABD" w:rsidRDefault="001E74B6" w:rsidP="001E74B6">
                <w:pPr>
                  <w:pStyle w:val="af2"/>
                  <w:spacing w:beforeLines="20" w:before="62" w:afterLines="20" w:after="62" w:line="240" w:lineRule="exact"/>
                  <w:rPr>
                    <w:rFonts w:cs="Arial"/>
                    <w:b w:val="0"/>
                    <w:bCs w:val="0"/>
                  </w:rPr>
                </w:pPr>
                <w:r w:rsidRPr="00516ABD">
                  <w:rPr>
                    <w:rFonts w:cs="Arial"/>
                  </w:rPr>
                  <w:t>Zvuk</w:t>
                </w:r>
              </w:p>
              <w:p w14:paraId="5ECE0D04" w14:textId="77777777" w:rsidR="001E74B6" w:rsidRPr="00516ABD" w:rsidRDefault="001E74B6" w:rsidP="001E74B6">
                <w:pPr>
                  <w:pStyle w:val="af2"/>
                  <w:spacing w:beforeLines="20" w:before="62" w:afterLines="20" w:after="62" w:line="240" w:lineRule="exact"/>
                  <w:rPr>
                    <w:rFonts w:cs="Arial"/>
                    <w:b w:val="0"/>
                    <w:bCs w:val="0"/>
                  </w:rPr>
                </w:pPr>
                <w:r w:rsidRPr="00516ABD">
                  <w:rPr>
                    <w:rFonts w:cs="Arial"/>
                  </w:rPr>
                  <w:t>Vstup / Výstup</w:t>
                </w:r>
              </w:p>
            </w:tc>
            <w:tc>
              <w:tcPr>
                <w:tcW w:w="4796" w:type="dxa"/>
                <w:shd w:val="clear" w:color="auto" w:fill="FFFFFF" w:themeFill="background1"/>
                <w:vAlign w:val="center"/>
              </w:tcPr>
              <w:p w14:paraId="21D62939" w14:textId="77777777" w:rsidR="001E74B6" w:rsidRPr="00516ABD" w:rsidRDefault="001E74B6"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Mikrofon</w:t>
                </w:r>
              </w:p>
              <w:p w14:paraId="2FF83039" w14:textId="6295BC2C" w:rsidR="001E74B6" w:rsidRPr="00516ABD" w:rsidRDefault="001E74B6"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Duální reproduktory</w:t>
                </w:r>
              </w:p>
              <w:p w14:paraId="5F5EBD3E" w14:textId="7DD411D6" w:rsidR="001E74B6" w:rsidRPr="00516ABD" w:rsidRDefault="001E74B6"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3</w:t>
                </w:r>
                <w:r w:rsidR="00B557B2" w:rsidRPr="00516ABD">
                  <w:rPr>
                    <w:rFonts w:cs="Arial"/>
                  </w:rPr>
                  <w:t xml:space="preserve"> </w:t>
                </w:r>
                <w:r w:rsidRPr="00516ABD">
                  <w:rPr>
                    <w:rFonts w:cs="Arial"/>
                  </w:rPr>
                  <w:t xml:space="preserve">pásmový </w:t>
                </w:r>
                <w:r w:rsidR="00275BD4" w:rsidRPr="00516ABD">
                  <w:rPr>
                    <w:rFonts w:cs="Arial"/>
                  </w:rPr>
                  <w:t>nebo 4</w:t>
                </w:r>
                <w:r w:rsidR="00B557B2" w:rsidRPr="00516ABD">
                  <w:rPr>
                    <w:rFonts w:cs="Arial"/>
                  </w:rPr>
                  <w:t xml:space="preserve"> </w:t>
                </w:r>
                <w:r w:rsidR="00275BD4" w:rsidRPr="00516ABD">
                  <w:rPr>
                    <w:rFonts w:cs="Arial"/>
                  </w:rPr>
                  <w:t xml:space="preserve">pásmový </w:t>
                </w:r>
                <w:r w:rsidRPr="00516ABD">
                  <w:rPr>
                    <w:rFonts w:cs="Arial"/>
                  </w:rPr>
                  <w:t>3,5mm konektor pro sluchátka</w:t>
                </w:r>
              </w:p>
            </w:tc>
          </w:tr>
          <w:tr w:rsidR="001E74B6" w:rsidRPr="00516ABD" w14:paraId="5B2A42B6" w14:textId="77777777" w:rsidTr="001E74B6">
            <w:trPr>
              <w:trHeight w:val="499"/>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131E26CD" w14:textId="77777777" w:rsidR="001E74B6" w:rsidRPr="00516ABD" w:rsidRDefault="001E74B6" w:rsidP="001E74B6">
                <w:pPr>
                  <w:pStyle w:val="af2"/>
                  <w:spacing w:beforeLines="20" w:before="62" w:afterLines="20" w:after="62" w:line="240" w:lineRule="exact"/>
                  <w:jc w:val="left"/>
                  <w:rPr>
                    <w:rFonts w:cs="Arial"/>
                    <w:b w:val="0"/>
                    <w:bCs w:val="0"/>
                  </w:rPr>
                </w:pPr>
                <w:r w:rsidRPr="00516ABD">
                  <w:rPr>
                    <w:rFonts w:cs="Arial"/>
                  </w:rPr>
                  <w:t>Napájení a baterie</w:t>
                </w:r>
              </w:p>
            </w:tc>
            <w:tc>
              <w:tcPr>
                <w:tcW w:w="4796" w:type="dxa"/>
                <w:shd w:val="clear" w:color="auto" w:fill="FFFFFF" w:themeFill="background1"/>
                <w:vAlign w:val="center"/>
              </w:tcPr>
              <w:p w14:paraId="7F643D6C" w14:textId="0F2DD4CA" w:rsidR="001E74B6" w:rsidRPr="00516ABD" w:rsidRDefault="00C6370A" w:rsidP="00BE283D">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 xml:space="preserve">Nabíjení pomocí 12V </w:t>
                </w:r>
                <w:r w:rsidR="00FE089E" w:rsidRPr="00516ABD">
                  <w:rPr>
                    <w:rFonts w:cs="Arial"/>
                  </w:rPr>
                  <w:t xml:space="preserve">6A </w:t>
                </w:r>
                <w:r w:rsidRPr="00516ABD">
                  <w:rPr>
                    <w:rFonts w:cs="Arial"/>
                  </w:rPr>
                  <w:t xml:space="preserve">DC napájecího </w:t>
                </w:r>
                <w:r w:rsidR="00FE089E" w:rsidRPr="00516ABD">
                  <w:rPr>
                    <w:rFonts w:cs="Arial"/>
                  </w:rPr>
                  <w:t>adaptéru</w:t>
                </w:r>
              </w:p>
              <w:p w14:paraId="64835AF2" w14:textId="226BC768" w:rsidR="00AF5A26" w:rsidRPr="00516ABD" w:rsidRDefault="00CC3565" w:rsidP="00AF5A26">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 xml:space="preserve">Rychlonabíjení </w:t>
                </w:r>
                <w:r w:rsidR="00EE5ECA" w:rsidRPr="00516ABD">
                  <w:rPr>
                    <w:rFonts w:cs="Arial"/>
                  </w:rPr>
                  <w:t xml:space="preserve">USB typu C </w:t>
                </w:r>
                <w:r w:rsidR="00864D2C" w:rsidRPr="00516ABD">
                  <w:rPr>
                    <w:rFonts w:cs="Arial"/>
                  </w:rPr>
                  <w:t xml:space="preserve">45W </w:t>
                </w:r>
                <w:r w:rsidR="00B557B2" w:rsidRPr="00516ABD">
                  <w:rPr>
                    <w:rFonts w:cs="Arial"/>
                  </w:rPr>
                  <w:t>(</w:t>
                </w:r>
                <w:r w:rsidR="00864D2C" w:rsidRPr="00516ABD">
                  <w:rPr>
                    <w:rFonts w:cs="Arial"/>
                  </w:rPr>
                  <w:t>15V/3A</w:t>
                </w:r>
                <w:r w:rsidR="00B557B2" w:rsidRPr="00516ABD">
                  <w:rPr>
                    <w:rFonts w:cs="Arial"/>
                  </w:rPr>
                  <w:t>)</w:t>
                </w:r>
                <w:r w:rsidR="00864D2C" w:rsidRPr="00516ABD">
                  <w:rPr>
                    <w:rFonts w:cs="Arial"/>
                  </w:rPr>
                  <w:t xml:space="preserve"> </w:t>
                </w:r>
                <w:r w:rsidR="00AF5A26" w:rsidRPr="00516ABD">
                  <w:rPr>
                    <w:rFonts w:cs="Arial"/>
                  </w:rPr>
                  <w:t>PD (Power Delivery)</w:t>
                </w:r>
                <w:r w:rsidR="000125F5" w:rsidRPr="00516ABD">
                  <w:rPr>
                    <w:rFonts w:cs="Arial"/>
                  </w:rPr>
                  <w:t>.</w:t>
                </w:r>
                <w:r w:rsidR="00AF5A26" w:rsidRPr="00516ABD">
                  <w:rPr>
                    <w:rFonts w:cs="Arial"/>
                  </w:rPr>
                  <w:t xml:space="preserve"> Ujistěte se, že </w:t>
                </w:r>
                <w:r w:rsidR="005C2483" w:rsidRPr="00516ABD">
                  <w:rPr>
                    <w:rFonts w:cs="Arial"/>
                  </w:rPr>
                  <w:t xml:space="preserve">napájecí </w:t>
                </w:r>
                <w:r w:rsidR="00AF5A26" w:rsidRPr="00516ABD">
                  <w:rPr>
                    <w:rFonts w:cs="Arial"/>
                  </w:rPr>
                  <w:t>adaptér podporuje protokol PD.</w:t>
                </w:r>
              </w:p>
              <w:p w14:paraId="0E5E853E" w14:textId="071FDEE1" w:rsidR="006119AD" w:rsidRPr="00516ABD" w:rsidRDefault="006119AD" w:rsidP="009E7D5E">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1</w:t>
                </w:r>
                <w:r w:rsidR="009E7D5E" w:rsidRPr="00516ABD">
                  <w:rPr>
                    <w:rFonts w:cs="Arial"/>
                  </w:rPr>
                  <w:t>5</w:t>
                </w:r>
                <w:r w:rsidRPr="00516ABD">
                  <w:rPr>
                    <w:rFonts w:cs="Arial"/>
                  </w:rPr>
                  <w:t xml:space="preserve"> 000 mAh 3,8</w:t>
                </w:r>
                <w:r w:rsidR="009E7D5E" w:rsidRPr="00516ABD">
                  <w:rPr>
                    <w:rFonts w:cs="Arial"/>
                  </w:rPr>
                  <w:t>5</w:t>
                </w:r>
                <w:r w:rsidRPr="00516ABD">
                  <w:rPr>
                    <w:rFonts w:cs="Arial"/>
                  </w:rPr>
                  <w:t xml:space="preserve">V </w:t>
                </w:r>
                <w:r w:rsidR="00B557B2" w:rsidRPr="00516ABD">
                  <w:rPr>
                    <w:rFonts w:cs="Arial"/>
                  </w:rPr>
                  <w:t>lithium</w:t>
                </w:r>
                <w:r w:rsidRPr="00516ABD">
                  <w:rPr>
                    <w:rFonts w:cs="Arial"/>
                  </w:rPr>
                  <w:t>-polymerová baterie</w:t>
                </w:r>
              </w:p>
            </w:tc>
          </w:tr>
          <w:tr w:rsidR="001E74B6" w:rsidRPr="00516ABD" w14:paraId="2BD5656C" w14:textId="77777777" w:rsidTr="00FA614C">
            <w:trPr>
              <w:trHeight w:val="338"/>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7F4E19E1" w14:textId="77777777" w:rsidR="001E74B6" w:rsidRPr="00516ABD" w:rsidRDefault="001E74B6" w:rsidP="001E74B6">
                <w:pPr>
                  <w:pStyle w:val="af2"/>
                  <w:spacing w:beforeLines="20" w:before="62" w:afterLines="20" w:after="62" w:line="240" w:lineRule="exact"/>
                  <w:rPr>
                    <w:rFonts w:cs="Arial"/>
                    <w:b w:val="0"/>
                    <w:bCs w:val="0"/>
                  </w:rPr>
                </w:pPr>
                <w:r w:rsidRPr="00516ABD">
                  <w:rPr>
                    <w:rFonts w:cs="Arial"/>
                  </w:rPr>
                  <w:t>Vstupní napětí</w:t>
                </w:r>
              </w:p>
            </w:tc>
            <w:tc>
              <w:tcPr>
                <w:tcW w:w="4796" w:type="dxa"/>
                <w:shd w:val="clear" w:color="auto" w:fill="FFFFFF" w:themeFill="background1"/>
                <w:vAlign w:val="center"/>
              </w:tcPr>
              <w:p w14:paraId="29DA4434" w14:textId="2989F442" w:rsidR="001E74B6" w:rsidRPr="00516ABD" w:rsidRDefault="000E5ED8" w:rsidP="004809AA">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Vstupní napětí DC</w:t>
                </w:r>
                <w:r w:rsidR="00B557B2" w:rsidRPr="00516ABD">
                  <w:rPr>
                    <w:rFonts w:cs="Arial"/>
                  </w:rPr>
                  <w:t>:</w:t>
                </w:r>
                <w:r w:rsidRPr="00516ABD">
                  <w:rPr>
                    <w:rFonts w:cs="Arial"/>
                  </w:rPr>
                  <w:t xml:space="preserve"> 12V/6A</w:t>
                </w:r>
              </w:p>
              <w:p w14:paraId="7243BDCD" w14:textId="45E1A0AE" w:rsidR="004809AA" w:rsidRPr="00516ABD" w:rsidRDefault="000E5ED8" w:rsidP="003243D0">
                <w:pPr>
                  <w:pStyle w:val="af2"/>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 xml:space="preserve">Vstup USB-C: </w:t>
                </w:r>
                <w:r w:rsidR="00B557B2" w:rsidRPr="00516ABD">
                  <w:rPr>
                    <w:rFonts w:cs="Arial"/>
                  </w:rPr>
                  <w:t>1</w:t>
                </w:r>
                <w:r w:rsidR="003243D0" w:rsidRPr="00516ABD">
                  <w:rPr>
                    <w:rFonts w:cs="Arial"/>
                  </w:rPr>
                  <w:t xml:space="preserve">5V/3A </w:t>
                </w:r>
                <w:r w:rsidR="002C6E5C" w:rsidRPr="00516ABD">
                  <w:rPr>
                    <w:rFonts w:cs="Arial"/>
                  </w:rPr>
                  <w:t>max. (podporuje také 9V/3A nebo 5V/3A)</w:t>
                </w:r>
              </w:p>
            </w:tc>
          </w:tr>
          <w:tr w:rsidR="001E74B6" w:rsidRPr="00516ABD" w14:paraId="166C6003" w14:textId="77777777" w:rsidTr="0014437A">
            <w:trPr>
              <w:trHeight w:val="43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34A0B521" w14:textId="77777777" w:rsidR="001E74B6" w:rsidRPr="00516ABD" w:rsidRDefault="001E74B6" w:rsidP="001E74B6">
                <w:pPr>
                  <w:pStyle w:val="af2"/>
                  <w:spacing w:beforeLines="20" w:before="62" w:afterLines="20" w:after="62" w:line="240" w:lineRule="exact"/>
                  <w:rPr>
                    <w:rFonts w:cs="Arial"/>
                    <w:b w:val="0"/>
                    <w:bCs w:val="0"/>
                  </w:rPr>
                </w:pPr>
                <w:r w:rsidRPr="00516ABD">
                  <w:rPr>
                    <w:rFonts w:cs="Arial"/>
                  </w:rPr>
                  <w:lastRenderedPageBreak/>
                  <w:t>Provozní teplota</w:t>
                </w:r>
              </w:p>
            </w:tc>
            <w:tc>
              <w:tcPr>
                <w:tcW w:w="4796" w:type="dxa"/>
                <w:shd w:val="clear" w:color="auto" w:fill="FFFFFF" w:themeFill="background1"/>
                <w:vAlign w:val="center"/>
              </w:tcPr>
              <w:p w14:paraId="1451851D" w14:textId="5921B2FC" w:rsidR="001E74B6" w:rsidRPr="00516ABD" w:rsidRDefault="00737FD1" w:rsidP="001E74B6">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0 °C až 50 °</w:t>
                </w:r>
                <w:r w:rsidR="001E74B6" w:rsidRPr="00516ABD">
                  <w:rPr>
                    <w:rFonts w:cs="Arial"/>
                  </w:rPr>
                  <w:t xml:space="preserve">C </w:t>
                </w:r>
                <w:r w:rsidR="00B557B2" w:rsidRPr="00516ABD">
                  <w:rPr>
                    <w:rFonts w:cs="Arial"/>
                  </w:rPr>
                  <w:t>(</w:t>
                </w:r>
                <w:r w:rsidRPr="00516ABD">
                  <w:rPr>
                    <w:rFonts w:cs="Arial"/>
                  </w:rPr>
                  <w:t>32 °F až 122 °</w:t>
                </w:r>
                <w:r w:rsidR="001E74B6" w:rsidRPr="00516ABD">
                  <w:rPr>
                    <w:rFonts w:cs="Arial"/>
                  </w:rPr>
                  <w:t>F)</w:t>
                </w:r>
              </w:p>
            </w:tc>
          </w:tr>
          <w:tr w:rsidR="001E74B6" w:rsidRPr="00516ABD" w14:paraId="405AECC5" w14:textId="77777777" w:rsidTr="0014437A">
            <w:trPr>
              <w:trHeight w:val="413"/>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56AC0896" w14:textId="77777777" w:rsidR="001E74B6" w:rsidRPr="00516ABD" w:rsidRDefault="001E74B6" w:rsidP="001E74B6">
                <w:pPr>
                  <w:pStyle w:val="af2"/>
                  <w:spacing w:beforeLines="20" w:before="62" w:afterLines="20" w:after="62" w:line="240" w:lineRule="exact"/>
                  <w:rPr>
                    <w:rFonts w:cs="Arial"/>
                    <w:b w:val="0"/>
                    <w:bCs w:val="0"/>
                  </w:rPr>
                </w:pPr>
                <w:r w:rsidRPr="00516ABD">
                  <w:rPr>
                    <w:rFonts w:cs="Arial"/>
                  </w:rPr>
                  <w:t>Skladovací teplota</w:t>
                </w:r>
              </w:p>
            </w:tc>
            <w:tc>
              <w:tcPr>
                <w:tcW w:w="4796" w:type="dxa"/>
                <w:shd w:val="clear" w:color="auto" w:fill="FFFFFF" w:themeFill="background1"/>
                <w:vAlign w:val="center"/>
              </w:tcPr>
              <w:p w14:paraId="20D256DC" w14:textId="5D3B10D4" w:rsidR="001E74B6" w:rsidRPr="00516ABD" w:rsidRDefault="00737FD1" w:rsidP="001E74B6">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-10 °C až 60 °C (14 °</w:t>
                </w:r>
                <w:r w:rsidR="001E74B6" w:rsidRPr="00516ABD">
                  <w:rPr>
                    <w:rFonts w:cs="Arial"/>
                  </w:rPr>
                  <w:t>F až 140 °F)</w:t>
                </w:r>
              </w:p>
            </w:tc>
          </w:tr>
          <w:tr w:rsidR="009E7D5E" w:rsidRPr="00516ABD" w14:paraId="59C793DE" w14:textId="77777777" w:rsidTr="001E74B6">
            <w:trPr>
              <w:trHeight w:val="31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7374C1DB" w14:textId="77777777" w:rsidR="009E7D5E" w:rsidRPr="00516ABD" w:rsidRDefault="009E7D5E" w:rsidP="009E7D5E">
                <w:pPr>
                  <w:pStyle w:val="af2"/>
                  <w:spacing w:beforeLines="20" w:before="62" w:afterLines="20" w:after="62" w:line="240" w:lineRule="exact"/>
                  <w:rPr>
                    <w:rFonts w:cs="Arial"/>
                    <w:b w:val="0"/>
                    <w:bCs w:val="0"/>
                    <w:lang w:val="fr-FR"/>
                  </w:rPr>
                </w:pPr>
                <w:proofErr w:type="spellStart"/>
                <w:r w:rsidRPr="00516ABD">
                  <w:rPr>
                    <w:rFonts w:cs="Arial"/>
                    <w:lang w:val="fr-FR"/>
                  </w:rPr>
                  <w:t>Rozměry</w:t>
                </w:r>
                <w:proofErr w:type="spellEnd"/>
              </w:p>
              <w:p w14:paraId="7B3A19E7" w14:textId="3A38E894" w:rsidR="009E7D5E" w:rsidRPr="00516ABD" w:rsidRDefault="009E7D5E" w:rsidP="009E7D5E">
                <w:pPr>
                  <w:pStyle w:val="af2"/>
                  <w:spacing w:beforeLines="20" w:before="62" w:afterLines="20" w:after="62" w:line="240" w:lineRule="exact"/>
                  <w:rPr>
                    <w:rFonts w:cs="Arial"/>
                    <w:b w:val="0"/>
                    <w:bCs w:val="0"/>
                  </w:rPr>
                </w:pPr>
                <w:r w:rsidRPr="00516ABD">
                  <w:rPr>
                    <w:rFonts w:cs="Arial"/>
                    <w:lang w:val="fr-FR"/>
                  </w:rPr>
                  <w:t>(</w:t>
                </w:r>
                <w:r w:rsidRPr="00516ABD">
                  <w:rPr>
                    <w:rFonts w:cs="Arial"/>
                    <w:sz w:val="14"/>
                    <w:szCs w:val="14"/>
                    <w:lang w:val="fr-FR"/>
                  </w:rPr>
                  <w:t>Z x H x D)</w:t>
                </w:r>
              </w:p>
            </w:tc>
            <w:tc>
              <w:tcPr>
                <w:tcW w:w="4796" w:type="dxa"/>
                <w:shd w:val="clear" w:color="auto" w:fill="FFFFFF" w:themeFill="background1"/>
                <w:vAlign w:val="center"/>
              </w:tcPr>
              <w:p w14:paraId="7F00B909" w14:textId="2370E391" w:rsidR="009E7D5E" w:rsidRPr="00516ABD" w:rsidRDefault="009E7D5E" w:rsidP="009E7D5E">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szCs w:val="18"/>
                    <w:lang w:val="fr-FR"/>
                  </w:rPr>
                  <w:t xml:space="preserve">315,4 mm (12,42 </w:t>
                </w:r>
                <w:proofErr w:type="spellStart"/>
                <w:r w:rsidRPr="00516ABD">
                  <w:rPr>
                    <w:rFonts w:cs="Arial"/>
                    <w:szCs w:val="18"/>
                    <w:lang w:val="fr-FR"/>
                  </w:rPr>
                  <w:t>palce</w:t>
                </w:r>
                <w:proofErr w:type="spellEnd"/>
                <w:r w:rsidRPr="00516ABD">
                  <w:rPr>
                    <w:rFonts w:cs="Arial"/>
                    <w:szCs w:val="18"/>
                    <w:lang w:val="fr-FR"/>
                  </w:rPr>
                  <w:t xml:space="preserve">) × 240,3 mm (9,46 </w:t>
                </w:r>
                <w:proofErr w:type="spellStart"/>
                <w:r w:rsidRPr="00516ABD">
                  <w:rPr>
                    <w:rFonts w:cs="Arial"/>
                    <w:szCs w:val="18"/>
                    <w:lang w:val="fr-FR"/>
                  </w:rPr>
                  <w:t>palce</w:t>
                </w:r>
                <w:proofErr w:type="spellEnd"/>
                <w:r w:rsidRPr="00516ABD">
                  <w:rPr>
                    <w:rFonts w:cs="Arial"/>
                    <w:szCs w:val="18"/>
                    <w:lang w:val="fr-FR"/>
                  </w:rPr>
                  <w:t xml:space="preserve">) × 39 mm (1,54 </w:t>
                </w:r>
                <w:proofErr w:type="spellStart"/>
                <w:r w:rsidRPr="00516ABD">
                  <w:rPr>
                    <w:rFonts w:cs="Arial"/>
                    <w:szCs w:val="18"/>
                    <w:lang w:val="fr-FR"/>
                  </w:rPr>
                  <w:t>palce</w:t>
                </w:r>
                <w:proofErr w:type="spellEnd"/>
                <w:r w:rsidRPr="00516ABD">
                  <w:rPr>
                    <w:rFonts w:cs="Arial"/>
                    <w:szCs w:val="18"/>
                    <w:lang w:val="fr-FR"/>
                  </w:rPr>
                  <w:t>)</w:t>
                </w:r>
              </w:p>
            </w:tc>
          </w:tr>
          <w:tr w:rsidR="009E7D5E" w:rsidRPr="00516ABD" w14:paraId="73D98473" w14:textId="77777777" w:rsidTr="001E74B6">
            <w:trPr>
              <w:trHeight w:val="312"/>
            </w:trPr>
            <w:tc>
              <w:tcPr>
                <w:cnfStyle w:val="001000000000" w:firstRow="0" w:lastRow="0" w:firstColumn="1" w:lastColumn="0" w:oddVBand="0" w:evenVBand="0" w:oddHBand="0" w:evenHBand="0" w:firstRowFirstColumn="0" w:firstRowLastColumn="0" w:lastRowFirstColumn="0" w:lastRowLastColumn="0"/>
                <w:tcW w:w="1984" w:type="dxa"/>
                <w:vAlign w:val="center"/>
              </w:tcPr>
              <w:p w14:paraId="58808064" w14:textId="77777777" w:rsidR="009E7D5E" w:rsidRPr="00516ABD" w:rsidRDefault="009E7D5E" w:rsidP="009E7D5E">
                <w:pPr>
                  <w:pStyle w:val="af2"/>
                  <w:spacing w:beforeLines="20" w:before="62" w:afterLines="20" w:after="62" w:line="240" w:lineRule="exact"/>
                  <w:rPr>
                    <w:rFonts w:cs="Arial"/>
                    <w:b w:val="0"/>
                    <w:bCs w:val="0"/>
                    <w:lang w:val="fr-FR"/>
                  </w:rPr>
                </w:pPr>
                <w:r w:rsidRPr="00516ABD">
                  <w:rPr>
                    <w:rFonts w:cs="Arial"/>
                  </w:rPr>
                  <w:t>Hmotnost</w:t>
                </w:r>
              </w:p>
            </w:tc>
            <w:tc>
              <w:tcPr>
                <w:tcW w:w="4796" w:type="dxa"/>
                <w:vAlign w:val="center"/>
              </w:tcPr>
              <w:p w14:paraId="54CA66E0" w14:textId="6A801BD9" w:rsidR="009E7D5E" w:rsidRPr="00516ABD" w:rsidRDefault="009E7D5E" w:rsidP="009E7D5E">
                <w:pPr>
                  <w:pStyle w:val="af2"/>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szCs w:val="18"/>
                  </w:rPr>
                  <w:t>1656,5 g (3,65 libry)</w:t>
                </w:r>
              </w:p>
            </w:tc>
          </w:tr>
          <w:tr w:rsidR="001E74B6" w:rsidRPr="00516ABD" w14:paraId="0BDDBFC1" w14:textId="77777777" w:rsidTr="001E74B6">
            <w:trPr>
              <w:trHeight w:hRule="exact" w:val="2244"/>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7ABB3140" w14:textId="77777777" w:rsidR="001E74B6" w:rsidRPr="00516ABD" w:rsidRDefault="001E74B6" w:rsidP="001E74B6">
                <w:pPr>
                  <w:pStyle w:val="af2"/>
                  <w:spacing w:beforeLines="20" w:before="62" w:afterLines="20" w:after="62" w:line="240" w:lineRule="exact"/>
                  <w:rPr>
                    <w:rFonts w:cs="Arial"/>
                    <w:b w:val="0"/>
                    <w:bCs w:val="0"/>
                  </w:rPr>
                </w:pPr>
                <w:r w:rsidRPr="00516ABD">
                  <w:rPr>
                    <w:rFonts w:cs="Arial"/>
                  </w:rPr>
                  <w:t>Protokoly</w:t>
                </w:r>
              </w:p>
            </w:tc>
            <w:tc>
              <w:tcPr>
                <w:tcW w:w="4796" w:type="dxa"/>
                <w:shd w:val="clear" w:color="auto" w:fill="FFFFFF" w:themeFill="background1"/>
                <w:vAlign w:val="center"/>
              </w:tcPr>
              <w:p w14:paraId="6B2B9029" w14:textId="7615A354" w:rsidR="001E74B6" w:rsidRPr="00516ABD" w:rsidRDefault="00B557B2" w:rsidP="00B557B2">
                <w:pPr>
                  <w:tabs>
                    <w:tab w:val="left" w:pos="900"/>
                  </w:tabs>
                  <w:spacing w:beforeLines="20" w:before="62" w:afterLines="20" w:after="62"/>
                  <w:ind w:left="0"/>
                  <w:cnfStyle w:val="000000000000" w:firstRow="0" w:lastRow="0" w:firstColumn="0" w:lastColumn="0" w:oddVBand="0" w:evenVBand="0" w:oddHBand="0" w:evenHBand="0" w:firstRowFirstColumn="0" w:firstRowLastColumn="0" w:lastRowFirstColumn="0" w:lastRowLastColumn="0"/>
                  <w:rPr>
                    <w:rFonts w:cs="Arial"/>
                  </w:rPr>
                </w:pPr>
                <w:r w:rsidRPr="00516ABD">
                  <w:rPr>
                    <w:rFonts w:cs="Arial"/>
                  </w:rPr>
                  <w:t>PLC J2497, ISO-15765, SAE-J1939, ISO-14229 UDS, SAE-J2411 Single Wire Can (GMLAN), ISO-11898-2, ISO-11898-3, SAE-J2819 (TP20), TP16, ISO-9141, ISO-14230, SAE-J2610 (Chrysler SCI), UART Echo Byte, SAE-J2809 (Honda Diag-H), SAE-J2740 (GM ALDL), SAE-J1567 (CCD BUS), Ford UBP, Nissan DDL UART with Clock, BMW DS2, BMW DS1, SAE J2819 (VAG KW81), KW82, SAE J1708, SAE-J1850 PWM (Ford SCP), SAE-J1850 VPW (GM Class2), ISO 13400, CAN FD</w:t>
                </w:r>
                <w:r w:rsidR="001E74B6" w:rsidRPr="00516ABD">
                  <w:rPr>
                    <w:rFonts w:cs="Arial"/>
                  </w:rPr>
                  <w:tab/>
                </w:r>
              </w:p>
              <w:p w14:paraId="014676E6" w14:textId="77777777" w:rsidR="001E74B6" w:rsidRPr="00516ABD" w:rsidRDefault="001E74B6" w:rsidP="001E74B6">
                <w:pPr>
                  <w:spacing w:beforeLines="20" w:before="62" w:afterLines="20" w:after="62"/>
                  <w:cnfStyle w:val="000000000000" w:firstRow="0" w:lastRow="0" w:firstColumn="0" w:lastColumn="0" w:oddVBand="0" w:evenVBand="0" w:oddHBand="0" w:evenHBand="0" w:firstRowFirstColumn="0" w:firstRowLastColumn="0" w:lastRowFirstColumn="0" w:lastRowLastColumn="0"/>
                  <w:rPr>
                    <w:rFonts w:cs="Arial"/>
                  </w:rPr>
                </w:pPr>
              </w:p>
              <w:p w14:paraId="074C0EBB" w14:textId="77777777" w:rsidR="001E74B6" w:rsidRPr="00516ABD" w:rsidRDefault="001E74B6" w:rsidP="001E74B6">
                <w:pPr>
                  <w:spacing w:beforeLines="20" w:before="62" w:afterLines="20" w:after="62"/>
                  <w:cnfStyle w:val="000000000000" w:firstRow="0" w:lastRow="0" w:firstColumn="0" w:lastColumn="0" w:oddVBand="0" w:evenVBand="0" w:oddHBand="0" w:evenHBand="0" w:firstRowFirstColumn="0" w:firstRowLastColumn="0" w:lastRowFirstColumn="0" w:lastRowLastColumn="0"/>
                  <w:rPr>
                    <w:rFonts w:cs="Arial"/>
                  </w:rPr>
                </w:pPr>
              </w:p>
            </w:tc>
          </w:tr>
        </w:tbl>
        <w:p w14:paraId="15F36557" w14:textId="37FEDA87" w:rsidR="00FA614C" w:rsidRPr="00516ABD" w:rsidRDefault="00FA614C" w:rsidP="00FA614C">
          <w:pPr>
            <w:pStyle w:val="20"/>
            <w:spacing w:before="312" w:after="156"/>
            <w:rPr>
              <w:rFonts w:cs="Arial"/>
            </w:rPr>
          </w:pPr>
          <w:bookmarkStart w:id="41" w:name="_Toc366845395"/>
          <w:bookmarkStart w:id="42" w:name="_Toc366846448"/>
          <w:bookmarkStart w:id="43" w:name="_Toc451525730"/>
          <w:bookmarkStart w:id="44" w:name="_Toc13212124"/>
          <w:bookmarkStart w:id="45" w:name="_Toc38114377"/>
          <w:bookmarkStart w:id="46" w:name="_Toc143087222"/>
          <w:bookmarkStart w:id="47" w:name="_Toc145405377"/>
          <w:bookmarkStart w:id="48" w:name="_Toc203586540"/>
          <w:r w:rsidRPr="00516ABD">
            <w:rPr>
              <w:rFonts w:cs="Arial"/>
            </w:rPr>
            <w:t xml:space="preserve">MaxiFlash </w:t>
          </w:r>
          <w:r w:rsidR="009E7D5E" w:rsidRPr="00516ABD">
            <w:rPr>
              <w:rFonts w:cs="Arial"/>
            </w:rPr>
            <w:t>VCI</w:t>
          </w:r>
          <w:r w:rsidRPr="00516ABD">
            <w:rPr>
              <w:rFonts w:cs="Arial"/>
            </w:rPr>
            <w:t>2</w:t>
          </w:r>
          <w:bookmarkEnd w:id="41"/>
          <w:bookmarkEnd w:id="42"/>
          <w:bookmarkEnd w:id="43"/>
          <w:bookmarkEnd w:id="44"/>
          <w:bookmarkEnd w:id="45"/>
          <w:bookmarkEnd w:id="46"/>
          <w:bookmarkEnd w:id="47"/>
          <w:bookmarkEnd w:id="48"/>
        </w:p>
        <w:p w14:paraId="35836E9B" w14:textId="77777777" w:rsidR="00FA614C" w:rsidRPr="00516ABD" w:rsidRDefault="00FA614C" w:rsidP="00FA614C">
          <w:pPr>
            <w:pStyle w:val="30"/>
            <w:spacing w:before="312" w:after="156"/>
          </w:pPr>
          <w:bookmarkStart w:id="49" w:name="_Toc366846449"/>
          <w:bookmarkStart w:id="50" w:name="_Toc451525731"/>
          <w:bookmarkStart w:id="51" w:name="_Toc366845396"/>
          <w:bookmarkStart w:id="52" w:name="_Toc143087223"/>
          <w:bookmarkStart w:id="53" w:name="_Toc145405378"/>
          <w:r w:rsidRPr="00516ABD">
            <w:t>Popis funkce</w:t>
          </w:r>
          <w:bookmarkEnd w:id="49"/>
          <w:bookmarkEnd w:id="50"/>
          <w:bookmarkEnd w:id="51"/>
          <w:bookmarkEnd w:id="52"/>
          <w:bookmarkEnd w:id="53"/>
        </w:p>
        <w:p w14:paraId="0E370C66" w14:textId="4128B814" w:rsidR="00FA614C" w:rsidRPr="00516ABD" w:rsidRDefault="009E7D5E" w:rsidP="00FA614C">
          <w:pPr>
            <w:spacing w:beforeLines="0" w:before="0" w:afterLines="0" w:after="0" w:line="240" w:lineRule="auto"/>
            <w:ind w:left="0"/>
            <w:jc w:val="center"/>
            <w:rPr>
              <w:rFonts w:cs="Arial"/>
            </w:rPr>
          </w:pPr>
          <w:r w:rsidRPr="00516ABD">
            <w:rPr>
              <w:rFonts w:cs="Arial"/>
              <w:noProof/>
              <w:lang w:val="en-US"/>
              <w14:ligatures w14:val="standardContextual"/>
            </w:rPr>
            <w:drawing>
              <wp:inline distT="0" distB="0" distL="0" distR="0" wp14:anchorId="522AA0C5" wp14:editId="486686AC">
                <wp:extent cx="1843997" cy="1159200"/>
                <wp:effectExtent l="0" t="0" r="4445" b="317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43997" cy="1159200"/>
                        </a:xfrm>
                        <a:prstGeom prst="rect">
                          <a:avLst/>
                        </a:prstGeom>
                      </pic:spPr>
                    </pic:pic>
                  </a:graphicData>
                </a:graphic>
              </wp:inline>
            </w:drawing>
          </w:r>
        </w:p>
        <w:p w14:paraId="70E36198" w14:textId="105BB739" w:rsidR="00FA614C" w:rsidRPr="00516ABD" w:rsidRDefault="000125F5" w:rsidP="00FA614C">
          <w:pPr>
            <w:pStyle w:val="ae"/>
            <w:spacing w:before="156" w:after="156"/>
            <w:ind w:left="0"/>
            <w:rPr>
              <w:rFonts w:cs="Arial"/>
              <w:i/>
              <w:shd w:val="clear" w:color="auto" w:fill="FFFFFF" w:themeFill="background1"/>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2</w:t>
          </w:r>
          <w:r w:rsidR="009B7172" w:rsidRPr="00516ABD">
            <w:rPr>
              <w:rFonts w:cs="Arial"/>
              <w:noProof/>
            </w:rPr>
            <w:fldChar w:fldCharType="end"/>
          </w:r>
          <w:r w:rsidR="00623535" w:rsidRPr="00516ABD">
            <w:rPr>
              <w:rFonts w:cs="Arial"/>
            </w:rPr>
            <w:noBreakHyphen/>
          </w:r>
          <w:r w:rsidR="009E7D5E" w:rsidRPr="00516ABD">
            <w:rPr>
              <w:rFonts w:cs="Arial"/>
            </w:rPr>
            <w:t>4</w:t>
          </w:r>
          <w:r w:rsidR="00FA614C" w:rsidRPr="00516ABD">
            <w:rPr>
              <w:rFonts w:cs="Arial"/>
            </w:rPr>
            <w:t xml:space="preserve"> </w:t>
          </w:r>
          <w:r w:rsidR="00FA614C" w:rsidRPr="00516ABD">
            <w:rPr>
              <w:rFonts w:cs="Arial"/>
              <w:i/>
              <w:shd w:val="clear" w:color="auto" w:fill="FFFFFF" w:themeFill="background1"/>
            </w:rPr>
            <w:t xml:space="preserve">Pohled shora na </w:t>
          </w:r>
          <w:r w:rsidR="009E7D5E" w:rsidRPr="00516ABD">
            <w:rPr>
              <w:rFonts w:cs="Arial"/>
              <w:i/>
              <w:shd w:val="clear" w:color="auto" w:fill="FFFFFF" w:themeFill="background1"/>
            </w:rPr>
            <w:t>VCI</w:t>
          </w:r>
          <w:r w:rsidR="00FA614C" w:rsidRPr="00516ABD">
            <w:rPr>
              <w:rFonts w:cs="Arial"/>
              <w:i/>
              <w:shd w:val="clear" w:color="auto" w:fill="FFFFFF" w:themeFill="background1"/>
            </w:rPr>
            <w:t>2</w:t>
          </w:r>
        </w:p>
        <w:p w14:paraId="1062712D" w14:textId="77777777" w:rsidR="009E7D5E" w:rsidRPr="009E7D5E" w:rsidRDefault="009E7D5E" w:rsidP="009E7D5E">
          <w:pPr>
            <w:widowControl/>
            <w:numPr>
              <w:ilvl w:val="0"/>
              <w:numId w:val="15"/>
            </w:numPr>
            <w:spacing w:beforeLines="20" w:before="62" w:afterLines="20" w:after="62"/>
            <w:ind w:left="641" w:hanging="357"/>
            <w:rPr>
              <w:rFonts w:cs="Arial"/>
              <w:szCs w:val="18"/>
            </w:rPr>
          </w:pPr>
          <w:r w:rsidRPr="009E7D5E">
            <w:rPr>
              <w:rFonts w:cs="Arial"/>
              <w:szCs w:val="18"/>
            </w:rPr>
            <w:t>Ethernetový port</w:t>
          </w:r>
        </w:p>
        <w:p w14:paraId="2B9C7B74" w14:textId="77777777" w:rsidR="009E7D5E" w:rsidRPr="009E7D5E" w:rsidRDefault="009E7D5E" w:rsidP="009E7D5E">
          <w:pPr>
            <w:widowControl/>
            <w:numPr>
              <w:ilvl w:val="0"/>
              <w:numId w:val="15"/>
            </w:numPr>
            <w:spacing w:beforeLines="20" w:before="62" w:afterLines="20" w:after="62"/>
            <w:ind w:left="641" w:hanging="357"/>
            <w:rPr>
              <w:rFonts w:cs="Arial"/>
              <w:szCs w:val="18"/>
            </w:rPr>
          </w:pPr>
          <w:r w:rsidRPr="009E7D5E">
            <w:rPr>
              <w:rFonts w:cs="Arial"/>
              <w:szCs w:val="18"/>
            </w:rPr>
            <w:t>Konektor dat vozidla</w:t>
          </w:r>
        </w:p>
        <w:p w14:paraId="44EABACB" w14:textId="2D38DC25" w:rsidR="00FA614C" w:rsidRPr="00516ABD" w:rsidRDefault="009E7D5E" w:rsidP="009E7D5E">
          <w:pPr>
            <w:widowControl/>
            <w:numPr>
              <w:ilvl w:val="0"/>
              <w:numId w:val="15"/>
            </w:numPr>
            <w:spacing w:beforeLines="20" w:before="62" w:afterLines="20" w:after="62"/>
            <w:ind w:left="641" w:hanging="357"/>
            <w:rPr>
              <w:rFonts w:cs="Arial"/>
              <w:szCs w:val="18"/>
            </w:rPr>
          </w:pPr>
          <w:r w:rsidRPr="00516ABD">
            <w:rPr>
              <w:rFonts w:cs="Arial"/>
              <w:szCs w:val="18"/>
            </w:rPr>
            <w:t>Vstupní port stejnosměrného napájení</w:t>
          </w:r>
        </w:p>
        <w:p w14:paraId="7C0CD795" w14:textId="4C2C2F4B" w:rsidR="00FA614C" w:rsidRPr="00516ABD" w:rsidRDefault="009E7D5E" w:rsidP="00FA614C">
          <w:pPr>
            <w:spacing w:beforeLines="0" w:before="0" w:afterLines="0" w:after="0" w:line="240" w:lineRule="auto"/>
            <w:ind w:left="0"/>
            <w:jc w:val="center"/>
            <w:rPr>
              <w:rFonts w:cs="Arial"/>
            </w:rPr>
          </w:pPr>
          <w:r w:rsidRPr="00516ABD">
            <w:rPr>
              <w:rFonts w:cs="Arial"/>
              <w:noProof/>
              <w:lang w:val="en-US"/>
              <w14:ligatures w14:val="standardContextual"/>
            </w:rPr>
            <w:lastRenderedPageBreak/>
            <w:drawing>
              <wp:inline distT="0" distB="0" distL="0" distR="0" wp14:anchorId="561F212B" wp14:editId="03484F0F">
                <wp:extent cx="1928448" cy="2170800"/>
                <wp:effectExtent l="0" t="0" r="0" b="127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64" name="图片 88136386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28448" cy="2170800"/>
                        </a:xfrm>
                        <a:prstGeom prst="rect">
                          <a:avLst/>
                        </a:prstGeom>
                      </pic:spPr>
                    </pic:pic>
                  </a:graphicData>
                </a:graphic>
              </wp:inline>
            </w:drawing>
          </w:r>
        </w:p>
        <w:p w14:paraId="13B7672B" w14:textId="5097E2C8" w:rsidR="00FA614C" w:rsidRPr="00516ABD" w:rsidRDefault="000125F5" w:rsidP="00FA614C">
          <w:pPr>
            <w:pStyle w:val="ae"/>
            <w:spacing w:before="156" w:after="156"/>
            <w:ind w:left="0"/>
            <w:rPr>
              <w:rFonts w:cs="Arial"/>
              <w:shd w:val="clear" w:color="auto" w:fill="FFFFFF" w:themeFill="background1"/>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2</w:t>
          </w:r>
          <w:r w:rsidR="009B7172" w:rsidRPr="00516ABD">
            <w:rPr>
              <w:rFonts w:cs="Arial"/>
              <w:noProof/>
            </w:rPr>
            <w:fldChar w:fldCharType="end"/>
          </w:r>
          <w:r w:rsidR="00623535" w:rsidRPr="00516ABD">
            <w:rPr>
              <w:rFonts w:cs="Arial"/>
            </w:rPr>
            <w:noBreakHyphen/>
          </w:r>
          <w:r w:rsidR="009E7D5E" w:rsidRPr="00516ABD">
            <w:rPr>
              <w:rFonts w:cs="Arial"/>
            </w:rPr>
            <w:t>5</w:t>
          </w:r>
          <w:r w:rsidR="00FA614C" w:rsidRPr="00516ABD">
            <w:rPr>
              <w:rFonts w:cs="Arial"/>
            </w:rPr>
            <w:t xml:space="preserve"> </w:t>
          </w:r>
          <w:r w:rsidR="00FA614C" w:rsidRPr="00516ABD">
            <w:rPr>
              <w:rFonts w:cs="Arial"/>
              <w:i/>
              <w:shd w:val="clear" w:color="auto" w:fill="FFFFFF" w:themeFill="background1"/>
            </w:rPr>
            <w:t xml:space="preserve">Pohled zepředu na </w:t>
          </w:r>
          <w:r w:rsidR="009E7D5E" w:rsidRPr="00516ABD">
            <w:rPr>
              <w:rFonts w:cs="Arial"/>
              <w:i/>
              <w:shd w:val="clear" w:color="auto" w:fill="FFFFFF" w:themeFill="background1"/>
            </w:rPr>
            <w:t>VCI</w:t>
          </w:r>
          <w:r w:rsidR="00FA614C" w:rsidRPr="00516ABD">
            <w:rPr>
              <w:rFonts w:cs="Arial"/>
              <w:i/>
              <w:shd w:val="clear" w:color="auto" w:fill="FFFFFF" w:themeFill="background1"/>
            </w:rPr>
            <w:t>2</w:t>
          </w:r>
        </w:p>
        <w:p w14:paraId="4388574F" w14:textId="77777777" w:rsidR="009E7D5E" w:rsidRPr="009E7D5E" w:rsidRDefault="009E7D5E" w:rsidP="009E7D5E">
          <w:pPr>
            <w:widowControl/>
            <w:numPr>
              <w:ilvl w:val="0"/>
              <w:numId w:val="15"/>
            </w:numPr>
            <w:spacing w:beforeLines="20" w:before="62" w:afterLines="20" w:after="62"/>
            <w:ind w:left="641" w:hanging="357"/>
            <w:rPr>
              <w:rFonts w:cs="Arial"/>
              <w:szCs w:val="18"/>
            </w:rPr>
          </w:pPr>
          <w:r w:rsidRPr="009E7D5E">
            <w:rPr>
              <w:rFonts w:cs="Arial"/>
              <w:szCs w:val="18"/>
            </w:rPr>
            <w:t>LED dioda vozidla – bliká zeleně, když zařízení komunikuje s vozidlem</w:t>
          </w:r>
        </w:p>
        <w:p w14:paraId="608A5CD8" w14:textId="1781BEB6" w:rsidR="009E7D5E" w:rsidRPr="009E7D5E" w:rsidRDefault="004D5CF7" w:rsidP="004D5CF7">
          <w:pPr>
            <w:pStyle w:val="ac"/>
            <w:numPr>
              <w:ilvl w:val="0"/>
              <w:numId w:val="15"/>
            </w:numPr>
            <w:spacing w:beforeLines="20" w:before="62" w:afterLines="20" w:after="62"/>
            <w:ind w:left="641" w:hanging="357"/>
            <w:rPr>
              <w:rFonts w:cs="Arial"/>
              <w:szCs w:val="18"/>
            </w:rPr>
          </w:pPr>
          <w:r w:rsidRPr="004D5CF7">
            <w:rPr>
              <w:rFonts w:cs="Arial"/>
              <w:szCs w:val="18"/>
            </w:rPr>
            <w:t>LED dioda připojení</w:t>
          </w:r>
          <w:r>
            <w:rPr>
              <w:rFonts w:cs="Arial"/>
              <w:szCs w:val="18"/>
            </w:rPr>
            <w:t xml:space="preserve"> </w:t>
          </w:r>
          <w:r w:rsidRPr="00516ABD">
            <w:rPr>
              <w:rFonts w:eastAsiaTheme="minorEastAsia" w:cs="Arial"/>
              <w:szCs w:val="18"/>
            </w:rPr>
            <w:t xml:space="preserve">– </w:t>
          </w:r>
          <w:r w:rsidR="009E7D5E" w:rsidRPr="009E7D5E">
            <w:rPr>
              <w:rFonts w:cs="Arial"/>
              <w:szCs w:val="18"/>
            </w:rPr>
            <w:t xml:space="preserve">viz </w:t>
          </w:r>
          <w:r w:rsidR="009E7D5E" w:rsidRPr="00516ABD">
            <w:rPr>
              <w:rFonts w:cs="Arial"/>
              <w:bCs/>
              <w:i/>
              <w:color w:val="0000FF"/>
              <w:szCs w:val="18"/>
            </w:rPr>
            <w:fldChar w:fldCharType="begin"/>
          </w:r>
          <w:r w:rsidR="009E7D5E" w:rsidRPr="00516ABD">
            <w:rPr>
              <w:rFonts w:cs="Arial"/>
              <w:bCs/>
              <w:i/>
              <w:color w:val="0000FF"/>
              <w:szCs w:val="18"/>
            </w:rPr>
            <w:instrText xml:space="preserve"> REF _Ref196328076 \h  \* MERGEFORMAT </w:instrText>
          </w:r>
          <w:r w:rsidR="009E7D5E" w:rsidRPr="00516ABD">
            <w:rPr>
              <w:rFonts w:cs="Arial"/>
              <w:bCs/>
              <w:i/>
              <w:color w:val="0000FF"/>
              <w:szCs w:val="18"/>
            </w:rPr>
          </w:r>
          <w:r w:rsidR="009E7D5E" w:rsidRPr="00516ABD">
            <w:rPr>
              <w:rFonts w:cs="Arial"/>
              <w:bCs/>
              <w:i/>
              <w:color w:val="0000FF"/>
              <w:szCs w:val="18"/>
            </w:rPr>
            <w:fldChar w:fldCharType="separate"/>
          </w:r>
          <w:r w:rsidR="009E7D5E" w:rsidRPr="00516ABD">
            <w:rPr>
              <w:rFonts w:cs="Arial"/>
              <w:bCs/>
              <w:i/>
              <w:color w:val="0000FF"/>
              <w:szCs w:val="18"/>
            </w:rPr>
            <w:t>Tabulka 2</w:t>
          </w:r>
          <w:r w:rsidR="009E7D5E" w:rsidRPr="00516ABD">
            <w:rPr>
              <w:rFonts w:cs="Arial"/>
              <w:bCs/>
              <w:i/>
              <w:color w:val="0000FF"/>
              <w:szCs w:val="18"/>
            </w:rPr>
            <w:noBreakHyphen/>
            <w:t>3 Popis LED připojení</w:t>
          </w:r>
          <w:r w:rsidR="009E7D5E" w:rsidRPr="00516ABD">
            <w:rPr>
              <w:rFonts w:cs="Arial"/>
              <w:bCs/>
              <w:i/>
              <w:color w:val="0000FF"/>
              <w:szCs w:val="18"/>
            </w:rPr>
            <w:fldChar w:fldCharType="end"/>
          </w:r>
          <w:r>
            <w:rPr>
              <w:rFonts w:cs="Arial"/>
              <w:bCs/>
              <w:i/>
              <w:color w:val="0000FF"/>
              <w:szCs w:val="18"/>
            </w:rPr>
            <w:t xml:space="preserve"> </w:t>
          </w:r>
          <w:r w:rsidRPr="00516ABD">
            <w:rPr>
              <w:rFonts w:eastAsiaTheme="minorEastAsia" w:cs="Arial"/>
              <w:szCs w:val="18"/>
            </w:rPr>
            <w:t>pro podrobnosti</w:t>
          </w:r>
        </w:p>
        <w:p w14:paraId="65EA4CED" w14:textId="3718C0EE" w:rsidR="00FA614C" w:rsidRPr="00516ABD" w:rsidRDefault="009E7D5E" w:rsidP="009E7D5E">
          <w:pPr>
            <w:pStyle w:val="ac"/>
            <w:numPr>
              <w:ilvl w:val="0"/>
              <w:numId w:val="15"/>
            </w:numPr>
            <w:spacing w:beforeLines="20" w:before="62" w:afterLines="20" w:after="62"/>
            <w:ind w:left="641" w:hanging="357"/>
            <w:rPr>
              <w:rFonts w:cs="Arial"/>
              <w:i/>
              <w:color w:val="0000FF"/>
            </w:rPr>
          </w:pPr>
          <w:r w:rsidRPr="00516ABD">
            <w:rPr>
              <w:rFonts w:eastAsiaTheme="minorEastAsia" w:cs="Arial"/>
              <w:szCs w:val="18"/>
            </w:rPr>
            <w:t xml:space="preserve">Kontrolka napájení – viz </w:t>
          </w:r>
          <w:r w:rsidRPr="00516ABD">
            <w:rPr>
              <w:rFonts w:eastAsiaTheme="minorEastAsia" w:cs="Arial"/>
              <w:i/>
              <w:iCs/>
              <w:color w:val="0000FF"/>
              <w:szCs w:val="18"/>
            </w:rPr>
            <w:fldChar w:fldCharType="begin"/>
          </w:r>
          <w:r w:rsidRPr="00516ABD">
            <w:rPr>
              <w:rFonts w:eastAsiaTheme="minorEastAsia" w:cs="Arial"/>
              <w:i/>
              <w:iCs/>
              <w:color w:val="0000FF"/>
              <w:szCs w:val="18"/>
            </w:rPr>
            <w:instrText xml:space="preserve"> REF _Ref115535890 \h  \* MERGEFORMAT </w:instrText>
          </w:r>
          <w:r w:rsidRPr="00516ABD">
            <w:rPr>
              <w:rFonts w:eastAsiaTheme="minorEastAsia" w:cs="Arial"/>
              <w:i/>
              <w:iCs/>
              <w:color w:val="0000FF"/>
              <w:szCs w:val="18"/>
            </w:rPr>
          </w:r>
          <w:r w:rsidRPr="00516ABD">
            <w:rPr>
              <w:rFonts w:eastAsiaTheme="minorEastAsia" w:cs="Arial"/>
              <w:i/>
              <w:iCs/>
              <w:color w:val="0000FF"/>
              <w:szCs w:val="18"/>
            </w:rPr>
            <w:fldChar w:fldCharType="separate"/>
          </w:r>
          <w:r w:rsidRPr="00516ABD">
            <w:rPr>
              <w:rFonts w:eastAsiaTheme="minorEastAsia" w:cs="Arial"/>
              <w:i/>
              <w:iCs/>
              <w:color w:val="0000FF"/>
              <w:szCs w:val="18"/>
            </w:rPr>
            <w:t xml:space="preserve">Tabulka </w:t>
          </w:r>
          <w:r w:rsidRPr="00516ABD">
            <w:rPr>
              <w:rFonts w:eastAsiaTheme="minorEastAsia" w:cs="Arial"/>
              <w:i/>
              <w:iCs/>
              <w:noProof/>
              <w:color w:val="0000FF"/>
              <w:szCs w:val="18"/>
            </w:rPr>
            <w:t>2</w:t>
          </w:r>
          <w:r w:rsidRPr="00516ABD">
            <w:rPr>
              <w:rFonts w:eastAsiaTheme="minorEastAsia" w:cs="Arial"/>
              <w:i/>
              <w:iCs/>
              <w:noProof/>
              <w:color w:val="0000FF"/>
              <w:szCs w:val="18"/>
            </w:rPr>
            <w:noBreakHyphen/>
            <w:t xml:space="preserve">4 </w:t>
          </w:r>
          <w:r w:rsidRPr="00516ABD">
            <w:rPr>
              <w:rFonts w:eastAsiaTheme="minorEastAsia" w:cs="Arial"/>
              <w:i/>
              <w:iCs/>
              <w:color w:val="0000FF"/>
              <w:szCs w:val="18"/>
            </w:rPr>
            <w:t>Popis kontrolky napájení</w:t>
          </w:r>
          <w:r w:rsidRPr="00516ABD">
            <w:rPr>
              <w:rFonts w:eastAsiaTheme="minorEastAsia" w:cs="Arial"/>
              <w:i/>
              <w:iCs/>
              <w:color w:val="0000FF"/>
              <w:szCs w:val="18"/>
            </w:rPr>
            <w:fldChar w:fldCharType="end"/>
          </w:r>
          <w:r w:rsidRPr="00516ABD">
            <w:rPr>
              <w:rFonts w:eastAsiaTheme="minorEastAsia" w:cs="Arial"/>
              <w:i/>
              <w:iCs/>
              <w:szCs w:val="18"/>
            </w:rPr>
            <w:t xml:space="preserve"> </w:t>
          </w:r>
          <w:r w:rsidRPr="00516ABD">
            <w:rPr>
              <w:rFonts w:eastAsiaTheme="minorEastAsia" w:cs="Arial"/>
              <w:szCs w:val="18"/>
            </w:rPr>
            <w:t>pro podrobnosti</w:t>
          </w:r>
        </w:p>
        <w:p w14:paraId="689618CE" w14:textId="77777777" w:rsidR="00FA614C" w:rsidRPr="00516ABD" w:rsidRDefault="00FA614C" w:rsidP="00FA614C">
          <w:pPr>
            <w:pBdr>
              <w:top w:val="single" w:sz="4" w:space="1" w:color="auto"/>
            </w:pBdr>
            <w:spacing w:before="156" w:afterLines="0" w:after="0"/>
            <w:rPr>
              <w:rFonts w:cs="Arial"/>
              <w:b/>
            </w:rPr>
          </w:pPr>
          <w:r w:rsidRPr="00516ABD">
            <w:rPr>
              <w:rFonts w:cs="Arial"/>
              <w:noProof/>
              <w:lang w:val="en-US"/>
            </w:rPr>
            <w:drawing>
              <wp:anchor distT="0" distB="0" distL="114300" distR="114300" simplePos="0" relativeHeight="251682816" behindDoc="0" locked="0" layoutInCell="1" allowOverlap="1" wp14:anchorId="391D7E30" wp14:editId="3B7EBB53">
                <wp:simplePos x="0" y="0"/>
                <wp:positionH relativeFrom="column">
                  <wp:posOffset>4445</wp:posOffset>
                </wp:positionH>
                <wp:positionV relativeFrom="paragraph">
                  <wp:posOffset>95885</wp:posOffset>
                </wp:positionV>
                <wp:extent cx="144145" cy="144145"/>
                <wp:effectExtent l="0" t="0" r="8890" b="8890"/>
                <wp:wrapNone/>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516ABD">
            <w:rPr>
              <w:rFonts w:cs="Arial"/>
              <w:b/>
            </w:rPr>
            <w:t>DŮLEŽITÉ</w:t>
          </w:r>
        </w:p>
        <w:p w14:paraId="61428893" w14:textId="0E7EDA83" w:rsidR="00FA614C" w:rsidRPr="00516ABD" w:rsidRDefault="00FA614C" w:rsidP="00FA614C">
          <w:pPr>
            <w:pStyle w:val="BodytextUserManual"/>
            <w:pBdr>
              <w:bottom w:val="single" w:sz="4" w:space="1" w:color="auto"/>
            </w:pBdr>
            <w:spacing w:beforeLines="0" w:before="0" w:after="156"/>
          </w:pPr>
          <w:r w:rsidRPr="00516ABD">
            <w:t xml:space="preserve">Neodpojujte </w:t>
          </w:r>
          <w:r w:rsidR="00CF68C5" w:rsidRPr="00516ABD">
            <w:t xml:space="preserve">programovací </w:t>
          </w:r>
          <w:r w:rsidRPr="00516ABD">
            <w:t>zařízení, pokud svítí kontrolka LED na vozidle. Pokud je programování přerušeno, když je řídicí jednotka vozidla prázdná nebo jen částečně naprogramovaná, modul nemusí být obnovitelný.</w:t>
          </w:r>
        </w:p>
        <w:p w14:paraId="507E6544" w14:textId="6033760D" w:rsidR="00FA614C" w:rsidRPr="00516ABD" w:rsidRDefault="009E7D5E" w:rsidP="00FA614C">
          <w:pPr>
            <w:spacing w:before="156" w:after="156" w:line="240" w:lineRule="auto"/>
            <w:ind w:left="0"/>
            <w:jc w:val="center"/>
            <w:rPr>
              <w:rFonts w:cs="Arial"/>
            </w:rPr>
          </w:pPr>
          <w:r w:rsidRPr="00516ABD">
            <w:rPr>
              <w:rFonts w:cs="Arial"/>
              <w:noProof/>
              <w:lang w:val="en-US"/>
              <w14:ligatures w14:val="standardContextual"/>
            </w:rPr>
            <w:drawing>
              <wp:inline distT="0" distB="0" distL="0" distR="0" wp14:anchorId="3144CA08" wp14:editId="370771AB">
                <wp:extent cx="1765907" cy="1119600"/>
                <wp:effectExtent l="0" t="0" r="6350" b="444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65" name="图片 88136386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65907" cy="1119600"/>
                        </a:xfrm>
                        <a:prstGeom prst="rect">
                          <a:avLst/>
                        </a:prstGeom>
                      </pic:spPr>
                    </pic:pic>
                  </a:graphicData>
                </a:graphic>
              </wp:inline>
            </w:drawing>
          </w:r>
        </w:p>
        <w:p w14:paraId="1BFFB0D4" w14:textId="3B5B107C" w:rsidR="00FA614C" w:rsidRPr="00516ABD" w:rsidRDefault="00FA614C" w:rsidP="00FA614C">
          <w:pPr>
            <w:spacing w:before="156" w:after="156" w:line="240" w:lineRule="auto"/>
            <w:ind w:left="0"/>
            <w:jc w:val="center"/>
            <w:rPr>
              <w:rFonts w:cs="Arial"/>
              <w:b/>
              <w:i/>
            </w:rPr>
          </w:pPr>
          <w:r w:rsidRPr="00516ABD">
            <w:rPr>
              <w:rFonts w:cs="Arial"/>
              <w:b/>
              <w:bCs/>
            </w:rPr>
            <w:t xml:space="preserve">Obrázek </w:t>
          </w:r>
          <w:r w:rsidR="00623535" w:rsidRPr="00516ABD">
            <w:rPr>
              <w:rFonts w:cs="Arial"/>
              <w:b/>
              <w:bCs/>
            </w:rPr>
            <w:fldChar w:fldCharType="begin"/>
          </w:r>
          <w:r w:rsidR="00623535" w:rsidRPr="00516ABD">
            <w:rPr>
              <w:rFonts w:cs="Arial"/>
              <w:b/>
              <w:bCs/>
            </w:rPr>
            <w:instrText xml:space="preserve"> STYLEREF 1 \s </w:instrText>
          </w:r>
          <w:r w:rsidR="00623535" w:rsidRPr="00516ABD">
            <w:rPr>
              <w:rFonts w:cs="Arial"/>
              <w:b/>
              <w:bCs/>
            </w:rPr>
            <w:fldChar w:fldCharType="separate"/>
          </w:r>
          <w:r w:rsidR="00187D73" w:rsidRPr="00516ABD">
            <w:rPr>
              <w:rFonts w:cs="Arial"/>
              <w:b/>
              <w:bCs/>
              <w:noProof/>
            </w:rPr>
            <w:t>2</w:t>
          </w:r>
          <w:r w:rsidR="00623535" w:rsidRPr="00516ABD">
            <w:rPr>
              <w:rFonts w:cs="Arial"/>
              <w:b/>
              <w:bCs/>
            </w:rPr>
            <w:fldChar w:fldCharType="end"/>
          </w:r>
          <w:r w:rsidR="00623535" w:rsidRPr="00516ABD">
            <w:rPr>
              <w:rFonts w:cs="Arial"/>
              <w:b/>
              <w:bCs/>
            </w:rPr>
            <w:noBreakHyphen/>
          </w:r>
          <w:r w:rsidR="00C375CD">
            <w:rPr>
              <w:rFonts w:cs="Arial"/>
              <w:b/>
              <w:bCs/>
            </w:rPr>
            <w:t>6</w:t>
          </w:r>
          <w:r w:rsidRPr="00516ABD">
            <w:rPr>
              <w:rFonts w:cs="Arial"/>
              <w:b/>
            </w:rPr>
            <w:t xml:space="preserve"> </w:t>
          </w:r>
          <w:r w:rsidRPr="00516ABD">
            <w:rPr>
              <w:rFonts w:cs="Arial"/>
              <w:b/>
              <w:i/>
            </w:rPr>
            <w:t xml:space="preserve">Pohled zespodu na </w:t>
          </w:r>
          <w:r w:rsidR="009E7D5E" w:rsidRPr="00516ABD">
            <w:rPr>
              <w:rFonts w:cs="Arial"/>
              <w:b/>
              <w:i/>
            </w:rPr>
            <w:t>VCI</w:t>
          </w:r>
          <w:r w:rsidRPr="00516ABD">
            <w:rPr>
              <w:rFonts w:cs="Arial"/>
              <w:b/>
              <w:i/>
            </w:rPr>
            <w:t>2</w:t>
          </w:r>
        </w:p>
        <w:p w14:paraId="1A4471A3" w14:textId="77777777" w:rsidR="009E7D5E" w:rsidRPr="009E7D5E" w:rsidRDefault="009E7D5E" w:rsidP="009E7D5E">
          <w:pPr>
            <w:pStyle w:val="ac"/>
            <w:numPr>
              <w:ilvl w:val="0"/>
              <w:numId w:val="15"/>
            </w:numPr>
            <w:spacing w:beforeLines="20" w:before="62" w:afterLines="20" w:after="62"/>
            <w:ind w:left="641" w:hanging="357"/>
            <w:rPr>
              <w:rFonts w:cs="Arial"/>
              <w:szCs w:val="18"/>
            </w:rPr>
          </w:pPr>
          <w:bookmarkStart w:id="54" w:name="_Ref115535890"/>
          <w:bookmarkStart w:id="55" w:name="_Ref470850609"/>
          <w:bookmarkStart w:id="56" w:name="_Ref470850591"/>
          <w:r w:rsidRPr="009E7D5E">
            <w:rPr>
              <w:rFonts w:cs="Arial"/>
              <w:szCs w:val="18"/>
            </w:rPr>
            <w:t>USB port</w:t>
          </w:r>
        </w:p>
        <w:p w14:paraId="4EC82FF0" w14:textId="07D96344" w:rsidR="009E7D5E" w:rsidRPr="009E7D5E" w:rsidRDefault="009E7D5E" w:rsidP="009E7D5E">
          <w:pPr>
            <w:widowControl/>
            <w:spacing w:before="156" w:afterLines="20" w:after="62"/>
            <w:ind w:left="1140"/>
            <w:jc w:val="center"/>
            <w:rPr>
              <w:rFonts w:cs="Arial"/>
              <w:b/>
              <w:i/>
              <w:kern w:val="0"/>
              <w:szCs w:val="18"/>
            </w:rPr>
          </w:pPr>
          <w:bookmarkStart w:id="57" w:name="_Ref196328076"/>
          <w:r w:rsidRPr="009E7D5E">
            <w:rPr>
              <w:rFonts w:cs="Arial"/>
              <w:b/>
              <w:kern w:val="0"/>
              <w:szCs w:val="18"/>
            </w:rPr>
            <w:t xml:space="preserve">Tabulka </w:t>
          </w:r>
          <w:r w:rsidRPr="009E7D5E">
            <w:rPr>
              <w:rFonts w:cs="Arial"/>
              <w:b/>
              <w:kern w:val="0"/>
              <w:szCs w:val="18"/>
            </w:rPr>
            <w:fldChar w:fldCharType="begin"/>
          </w:r>
          <w:r w:rsidRPr="009E7D5E">
            <w:rPr>
              <w:rFonts w:cs="Arial"/>
              <w:b/>
              <w:kern w:val="0"/>
              <w:szCs w:val="18"/>
            </w:rPr>
            <w:instrText xml:space="preserve"> STYLEREF 1 \s </w:instrText>
          </w:r>
          <w:r w:rsidRPr="009E7D5E">
            <w:rPr>
              <w:rFonts w:cs="Arial"/>
              <w:b/>
              <w:kern w:val="0"/>
              <w:szCs w:val="18"/>
            </w:rPr>
            <w:fldChar w:fldCharType="separate"/>
          </w:r>
          <w:r w:rsidRPr="009E7D5E">
            <w:rPr>
              <w:rFonts w:cs="Arial"/>
              <w:b/>
              <w:noProof/>
              <w:kern w:val="0"/>
              <w:szCs w:val="18"/>
            </w:rPr>
            <w:t>2</w:t>
          </w:r>
          <w:r w:rsidRPr="009E7D5E">
            <w:rPr>
              <w:rFonts w:cs="Arial"/>
              <w:b/>
              <w:kern w:val="0"/>
              <w:szCs w:val="18"/>
            </w:rPr>
            <w:fldChar w:fldCharType="end"/>
          </w:r>
          <w:r w:rsidRPr="009E7D5E">
            <w:rPr>
              <w:rFonts w:cs="Arial"/>
              <w:b/>
              <w:kern w:val="0"/>
              <w:szCs w:val="18"/>
            </w:rPr>
            <w:noBreakHyphen/>
          </w:r>
          <w:r w:rsidRPr="009E7D5E">
            <w:rPr>
              <w:rFonts w:cs="Arial"/>
              <w:b/>
              <w:kern w:val="0"/>
              <w:szCs w:val="18"/>
            </w:rPr>
            <w:fldChar w:fldCharType="begin"/>
          </w:r>
          <w:r w:rsidRPr="009E7D5E">
            <w:rPr>
              <w:rFonts w:cs="Arial"/>
              <w:b/>
              <w:kern w:val="0"/>
              <w:szCs w:val="18"/>
            </w:rPr>
            <w:instrText xml:space="preserve"> SEQ Table \* ARABIC \s 1 </w:instrText>
          </w:r>
          <w:r w:rsidRPr="009E7D5E">
            <w:rPr>
              <w:rFonts w:cs="Arial"/>
              <w:b/>
              <w:kern w:val="0"/>
              <w:szCs w:val="18"/>
            </w:rPr>
            <w:fldChar w:fldCharType="separate"/>
          </w:r>
          <w:r w:rsidRPr="009E7D5E">
            <w:rPr>
              <w:rFonts w:cs="Arial"/>
              <w:b/>
              <w:noProof/>
              <w:kern w:val="0"/>
              <w:szCs w:val="18"/>
            </w:rPr>
            <w:t>3</w:t>
          </w:r>
          <w:r w:rsidRPr="009E7D5E">
            <w:rPr>
              <w:rFonts w:cs="Arial"/>
              <w:b/>
              <w:kern w:val="0"/>
              <w:szCs w:val="18"/>
            </w:rPr>
            <w:fldChar w:fldCharType="end"/>
          </w:r>
          <w:r w:rsidRPr="009E7D5E">
            <w:rPr>
              <w:rFonts w:cs="Arial"/>
              <w:b/>
              <w:kern w:val="0"/>
              <w:szCs w:val="18"/>
            </w:rPr>
            <w:t xml:space="preserve"> </w:t>
          </w:r>
          <w:r w:rsidRPr="009E7D5E">
            <w:rPr>
              <w:rFonts w:cs="Arial"/>
              <w:b/>
              <w:i/>
              <w:kern w:val="0"/>
              <w:szCs w:val="18"/>
            </w:rPr>
            <w:t xml:space="preserve">Popis </w:t>
          </w:r>
          <w:bookmarkEnd w:id="57"/>
          <w:r w:rsidRPr="009E7D5E">
            <w:rPr>
              <w:rFonts w:cs="Arial"/>
              <w:b/>
              <w:i/>
              <w:kern w:val="0"/>
              <w:szCs w:val="18"/>
            </w:rPr>
            <w:t>LED připojení</w:t>
          </w:r>
        </w:p>
        <w:tbl>
          <w:tblPr>
            <w:tblStyle w:val="af"/>
            <w:tblW w:w="6946" w:type="dxa"/>
            <w:jc w:val="center"/>
            <w:tblLayout w:type="fixed"/>
            <w:tblLook w:val="04A0" w:firstRow="1" w:lastRow="0" w:firstColumn="1" w:lastColumn="0" w:noHBand="0" w:noVBand="1"/>
          </w:tblPr>
          <w:tblGrid>
            <w:gridCol w:w="1271"/>
            <w:gridCol w:w="992"/>
            <w:gridCol w:w="4683"/>
          </w:tblGrid>
          <w:tr w:rsidR="009E7D5E" w:rsidRPr="009E7D5E" w14:paraId="699FF037" w14:textId="77777777" w:rsidTr="007A5FAA">
            <w:trPr>
              <w:tblHeader/>
              <w:jc w:val="center"/>
            </w:trPr>
            <w:tc>
              <w:tcPr>
                <w:tcW w:w="1271" w:type="dxa"/>
                <w:shd w:val="clear" w:color="auto" w:fill="D9D9D9" w:themeFill="background1" w:themeFillShade="D9"/>
                <w:vAlign w:val="center"/>
              </w:tcPr>
              <w:p w14:paraId="70E3ED17" w14:textId="77777777" w:rsidR="009E7D5E" w:rsidRPr="009E7D5E" w:rsidRDefault="009E7D5E" w:rsidP="009E7D5E">
                <w:pPr>
                  <w:spacing w:beforeLines="20" w:before="62" w:afterLines="20" w:after="62" w:line="240" w:lineRule="auto"/>
                  <w:ind w:left="0" w:rightChars="158" w:right="284"/>
                  <w:rPr>
                    <w:rFonts w:eastAsiaTheme="minorEastAsia" w:cs="Arial"/>
                    <w:b/>
                    <w:szCs w:val="18"/>
                  </w:rPr>
                </w:pPr>
                <w:r w:rsidRPr="009E7D5E">
                  <w:rPr>
                    <w:rFonts w:eastAsiaTheme="minorEastAsia" w:cs="Arial"/>
                    <w:b/>
                    <w:szCs w:val="18"/>
                  </w:rPr>
                  <w:t>LED</w:t>
                </w:r>
              </w:p>
            </w:tc>
            <w:tc>
              <w:tcPr>
                <w:tcW w:w="992" w:type="dxa"/>
                <w:shd w:val="clear" w:color="auto" w:fill="D9D9D9" w:themeFill="background1" w:themeFillShade="D9"/>
                <w:vAlign w:val="center"/>
              </w:tcPr>
              <w:p w14:paraId="730B8290" w14:textId="77777777" w:rsidR="009E7D5E" w:rsidRPr="009E7D5E" w:rsidRDefault="009E7D5E" w:rsidP="009E7D5E">
                <w:pPr>
                  <w:spacing w:beforeLines="20" w:before="62" w:afterLines="20" w:after="62" w:line="240" w:lineRule="auto"/>
                  <w:ind w:left="0" w:rightChars="158" w:right="284"/>
                  <w:jc w:val="left"/>
                  <w:rPr>
                    <w:rFonts w:eastAsiaTheme="minorEastAsia" w:cs="Arial"/>
                    <w:b/>
                    <w:szCs w:val="18"/>
                  </w:rPr>
                </w:pPr>
                <w:r w:rsidRPr="009E7D5E">
                  <w:rPr>
                    <w:rFonts w:eastAsiaTheme="minorEastAsia" w:cs="Arial"/>
                    <w:b/>
                    <w:szCs w:val="18"/>
                  </w:rPr>
                  <w:t>Barva</w:t>
                </w:r>
              </w:p>
            </w:tc>
            <w:tc>
              <w:tcPr>
                <w:tcW w:w="4683" w:type="dxa"/>
                <w:shd w:val="clear" w:color="auto" w:fill="D9D9D9" w:themeFill="background1" w:themeFillShade="D9"/>
                <w:vAlign w:val="center"/>
              </w:tcPr>
              <w:p w14:paraId="1B9CCE38" w14:textId="77777777" w:rsidR="009E7D5E" w:rsidRPr="009E7D5E" w:rsidRDefault="009E7D5E" w:rsidP="009E7D5E">
                <w:pPr>
                  <w:spacing w:beforeLines="20" w:before="62" w:afterLines="20" w:after="62" w:line="240" w:lineRule="auto"/>
                  <w:ind w:left="0" w:rightChars="158" w:right="284"/>
                  <w:rPr>
                    <w:rFonts w:eastAsiaTheme="minorEastAsia" w:cs="Arial"/>
                    <w:b/>
                    <w:szCs w:val="18"/>
                  </w:rPr>
                </w:pPr>
                <w:r w:rsidRPr="009E7D5E">
                  <w:rPr>
                    <w:rFonts w:eastAsiaTheme="minorEastAsia" w:cs="Arial"/>
                    <w:b/>
                    <w:szCs w:val="18"/>
                  </w:rPr>
                  <w:t>Popis</w:t>
                </w:r>
              </w:p>
            </w:tc>
          </w:tr>
          <w:tr w:rsidR="009E7D5E" w:rsidRPr="009E7D5E" w14:paraId="5BEFE0F3" w14:textId="77777777" w:rsidTr="007A5FAA">
            <w:trPr>
              <w:jc w:val="center"/>
            </w:trPr>
            <w:tc>
              <w:tcPr>
                <w:tcW w:w="1271" w:type="dxa"/>
                <w:vMerge w:val="restart"/>
                <w:vAlign w:val="center"/>
              </w:tcPr>
              <w:p w14:paraId="37CF5ED3" w14:textId="77777777" w:rsidR="009E7D5E" w:rsidRPr="009E7D5E" w:rsidRDefault="009E7D5E" w:rsidP="009E7D5E">
                <w:pPr>
                  <w:spacing w:beforeLines="0" w:before="0" w:afterLines="0" w:after="0" w:line="240" w:lineRule="auto"/>
                  <w:ind w:left="0"/>
                  <w:rPr>
                    <w:rFonts w:eastAsiaTheme="minorEastAsia" w:cs="Arial"/>
                    <w:b/>
                    <w:szCs w:val="18"/>
                  </w:rPr>
                </w:pPr>
                <w:r w:rsidRPr="009E7D5E">
                  <w:rPr>
                    <w:rFonts w:eastAsiaTheme="minorEastAsia" w:cs="Arial"/>
                    <w:b/>
                    <w:szCs w:val="18"/>
                  </w:rPr>
                  <w:t>Spojení</w:t>
                </w:r>
              </w:p>
            </w:tc>
            <w:tc>
              <w:tcPr>
                <w:tcW w:w="992" w:type="dxa"/>
                <w:vAlign w:val="center"/>
              </w:tcPr>
              <w:p w14:paraId="29758D42" w14:textId="77777777" w:rsidR="009E7D5E" w:rsidRPr="009E7D5E" w:rsidRDefault="009E7D5E" w:rsidP="009E7D5E">
                <w:pPr>
                  <w:spacing w:beforeLines="0" w:before="0" w:afterLines="0" w:after="0" w:line="240" w:lineRule="auto"/>
                  <w:ind w:left="0"/>
                  <w:rPr>
                    <w:rFonts w:eastAsiaTheme="minorEastAsia" w:cs="Arial"/>
                    <w:szCs w:val="18"/>
                  </w:rPr>
                </w:pPr>
                <w:r w:rsidRPr="009E7D5E">
                  <w:rPr>
                    <w:rFonts w:eastAsiaTheme="minorEastAsia" w:cs="Arial"/>
                    <w:szCs w:val="18"/>
                  </w:rPr>
                  <w:t>Zelený</w:t>
                </w:r>
              </w:p>
            </w:tc>
            <w:tc>
              <w:tcPr>
                <w:tcW w:w="4683" w:type="dxa"/>
                <w:vAlign w:val="center"/>
              </w:tcPr>
              <w:p w14:paraId="1DB8F731" w14:textId="77777777" w:rsidR="009E7D5E" w:rsidRPr="009E7D5E" w:rsidRDefault="009E7D5E" w:rsidP="009E7D5E">
                <w:pPr>
                  <w:spacing w:beforeLines="20" w:before="62" w:afterLines="20" w:after="62" w:line="240" w:lineRule="auto"/>
                  <w:ind w:left="0"/>
                  <w:rPr>
                    <w:rFonts w:eastAsiaTheme="minorEastAsia" w:cs="Arial"/>
                    <w:szCs w:val="18"/>
                  </w:rPr>
                </w:pPr>
                <w:r w:rsidRPr="009E7D5E">
                  <w:rPr>
                    <w:rFonts w:eastAsiaTheme="minorEastAsia" w:cs="Arial"/>
                    <w:szCs w:val="18"/>
                  </w:rPr>
                  <w:t xml:space="preserve">Svítí zeleně, když je zařízení připojeno k tabletu pomocí </w:t>
                </w:r>
                <w:r w:rsidRPr="009E7D5E">
                  <w:rPr>
                    <w:rFonts w:eastAsiaTheme="minorEastAsia" w:cs="Arial"/>
                    <w:szCs w:val="18"/>
                  </w:rPr>
                  <w:lastRenderedPageBreak/>
                  <w:t>kabelu USB.</w:t>
                </w:r>
              </w:p>
            </w:tc>
          </w:tr>
          <w:tr w:rsidR="009E7D5E" w:rsidRPr="009E7D5E" w14:paraId="73E73F06" w14:textId="77777777" w:rsidTr="007A5FAA">
            <w:trPr>
              <w:jc w:val="center"/>
            </w:trPr>
            <w:tc>
              <w:tcPr>
                <w:tcW w:w="1271" w:type="dxa"/>
                <w:vMerge/>
                <w:vAlign w:val="center"/>
              </w:tcPr>
              <w:p w14:paraId="1C95B56D" w14:textId="77777777" w:rsidR="009E7D5E" w:rsidRPr="009E7D5E" w:rsidRDefault="009E7D5E" w:rsidP="009E7D5E">
                <w:pPr>
                  <w:spacing w:beforeLines="0" w:before="0" w:afterLines="0" w:after="0" w:line="240" w:lineRule="auto"/>
                  <w:ind w:leftChars="200" w:left="360"/>
                  <w:rPr>
                    <w:rFonts w:eastAsiaTheme="minorEastAsia" w:cs="Arial"/>
                    <w:szCs w:val="18"/>
                  </w:rPr>
                </w:pPr>
              </w:p>
            </w:tc>
            <w:tc>
              <w:tcPr>
                <w:tcW w:w="992" w:type="dxa"/>
                <w:vAlign w:val="center"/>
              </w:tcPr>
              <w:p w14:paraId="365DE6B2" w14:textId="77777777" w:rsidR="009E7D5E" w:rsidRPr="009E7D5E" w:rsidRDefault="009E7D5E" w:rsidP="009E7D5E">
                <w:pPr>
                  <w:spacing w:beforeLines="0" w:before="0" w:afterLines="0" w:after="0" w:line="240" w:lineRule="auto"/>
                  <w:ind w:left="0"/>
                  <w:rPr>
                    <w:rFonts w:eastAsiaTheme="minorEastAsia" w:cs="Arial"/>
                    <w:szCs w:val="18"/>
                  </w:rPr>
                </w:pPr>
                <w:r w:rsidRPr="009E7D5E">
                  <w:rPr>
                    <w:rFonts w:eastAsiaTheme="minorEastAsia" w:cs="Arial"/>
                    <w:szCs w:val="18"/>
                  </w:rPr>
                  <w:t>Azurová</w:t>
                </w:r>
              </w:p>
            </w:tc>
            <w:tc>
              <w:tcPr>
                <w:tcW w:w="4683" w:type="dxa"/>
                <w:vAlign w:val="center"/>
              </w:tcPr>
              <w:p w14:paraId="4B681B2C" w14:textId="77777777" w:rsidR="009E7D5E" w:rsidRPr="009E7D5E" w:rsidRDefault="009E7D5E" w:rsidP="009E7D5E">
                <w:pPr>
                  <w:spacing w:beforeLines="20" w:before="62" w:afterLines="20" w:after="62" w:line="240" w:lineRule="auto"/>
                  <w:ind w:left="0"/>
                  <w:rPr>
                    <w:rFonts w:eastAsiaTheme="minorEastAsia" w:cs="Arial"/>
                    <w:szCs w:val="18"/>
                  </w:rPr>
                </w:pPr>
                <w:r w:rsidRPr="009E7D5E">
                  <w:rPr>
                    <w:rFonts w:eastAsiaTheme="minorEastAsia" w:cs="Arial"/>
                    <w:szCs w:val="18"/>
                  </w:rPr>
                  <w:t>Svítí azurově (modro/zeleně) při připojení přes Wi-Fi.</w:t>
                </w:r>
              </w:p>
            </w:tc>
          </w:tr>
          <w:tr w:rsidR="009E7D5E" w:rsidRPr="009E7D5E" w14:paraId="548DC2E2" w14:textId="77777777" w:rsidTr="007A5FAA">
            <w:trPr>
              <w:jc w:val="center"/>
            </w:trPr>
            <w:tc>
              <w:tcPr>
                <w:tcW w:w="1271" w:type="dxa"/>
                <w:vMerge/>
                <w:vAlign w:val="center"/>
              </w:tcPr>
              <w:p w14:paraId="0969B36F" w14:textId="77777777" w:rsidR="009E7D5E" w:rsidRPr="009E7D5E" w:rsidRDefault="009E7D5E" w:rsidP="009E7D5E">
                <w:pPr>
                  <w:spacing w:beforeLines="0" w:before="0" w:afterLines="0" w:after="0" w:line="240" w:lineRule="auto"/>
                  <w:ind w:leftChars="200" w:left="360"/>
                  <w:rPr>
                    <w:rFonts w:eastAsiaTheme="minorEastAsia" w:cs="Arial"/>
                    <w:szCs w:val="18"/>
                  </w:rPr>
                </w:pPr>
              </w:p>
            </w:tc>
            <w:tc>
              <w:tcPr>
                <w:tcW w:w="992" w:type="dxa"/>
                <w:vAlign w:val="center"/>
              </w:tcPr>
              <w:p w14:paraId="37154C51" w14:textId="77777777" w:rsidR="009E7D5E" w:rsidRPr="009E7D5E" w:rsidRDefault="009E7D5E" w:rsidP="009E7D5E">
                <w:pPr>
                  <w:spacing w:beforeLines="0" w:before="0" w:afterLines="0" w:after="0" w:line="240" w:lineRule="auto"/>
                  <w:ind w:left="0"/>
                  <w:rPr>
                    <w:rFonts w:eastAsiaTheme="minorEastAsia" w:cs="Arial"/>
                    <w:szCs w:val="18"/>
                  </w:rPr>
                </w:pPr>
                <w:r w:rsidRPr="009E7D5E">
                  <w:rPr>
                    <w:rFonts w:eastAsiaTheme="minorEastAsia" w:cs="Arial"/>
                    <w:szCs w:val="18"/>
                  </w:rPr>
                  <w:t>Modrý</w:t>
                </w:r>
              </w:p>
            </w:tc>
            <w:tc>
              <w:tcPr>
                <w:tcW w:w="4683" w:type="dxa"/>
                <w:vAlign w:val="center"/>
              </w:tcPr>
              <w:p w14:paraId="471D9299" w14:textId="77777777" w:rsidR="009E7D5E" w:rsidRPr="009E7D5E" w:rsidRDefault="009E7D5E" w:rsidP="009E7D5E">
                <w:pPr>
                  <w:spacing w:beforeLines="20" w:before="62" w:afterLines="20" w:after="62" w:line="240" w:lineRule="auto"/>
                  <w:ind w:left="0"/>
                  <w:rPr>
                    <w:rFonts w:eastAsiaTheme="minorEastAsia" w:cs="Arial"/>
                    <w:szCs w:val="18"/>
                  </w:rPr>
                </w:pPr>
                <w:r w:rsidRPr="009E7D5E">
                  <w:rPr>
                    <w:rFonts w:eastAsiaTheme="minorEastAsia" w:cs="Arial"/>
                    <w:szCs w:val="18"/>
                  </w:rPr>
                  <w:t>Svítí modře, když je připojeno bezdrátově přes Bluetooth.</w:t>
                </w:r>
              </w:p>
            </w:tc>
          </w:tr>
        </w:tbl>
        <w:p w14:paraId="2B8BBCAD" w14:textId="4F6A2B68" w:rsidR="00FA614C" w:rsidRPr="00516ABD" w:rsidRDefault="00FA614C" w:rsidP="00FA614C">
          <w:pPr>
            <w:pStyle w:val="ae"/>
            <w:spacing w:before="156" w:afterLines="20" w:after="62"/>
            <w:ind w:left="0"/>
            <w:rPr>
              <w:rFonts w:cs="Arial"/>
              <w:i/>
            </w:rPr>
          </w:pPr>
          <w:r w:rsidRPr="00516ABD">
            <w:rPr>
              <w:rFonts w:cs="Arial"/>
            </w:rPr>
            <w:t>Tabulka</w:t>
          </w:r>
          <w:r w:rsidR="000125F5" w:rsidRPr="00516ABD">
            <w:rPr>
              <w:rFonts w:cs="Arial"/>
            </w:rPr>
            <w:t xml:space="preserve">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2</w:t>
          </w:r>
          <w:r w:rsidR="009B7172" w:rsidRPr="00516ABD">
            <w:rPr>
              <w:rFonts w:cs="Arial"/>
              <w:noProof/>
            </w:rPr>
            <w:fldChar w:fldCharType="end"/>
          </w:r>
          <w:r w:rsidRPr="00516ABD">
            <w:rPr>
              <w:rFonts w:cs="Arial"/>
            </w:rPr>
            <w:noBreakHyphen/>
          </w:r>
          <w:r w:rsidR="009B7172" w:rsidRPr="00516ABD">
            <w:rPr>
              <w:rFonts w:cs="Arial"/>
            </w:rPr>
            <w:fldChar w:fldCharType="begin"/>
          </w:r>
          <w:r w:rsidR="009B7172" w:rsidRPr="00516ABD">
            <w:rPr>
              <w:rFonts w:cs="Arial"/>
            </w:rPr>
            <w:instrText xml:space="preserve"> SEQ Table \* ARABIC \s 1 </w:instrText>
          </w:r>
          <w:r w:rsidR="009B7172" w:rsidRPr="00516ABD">
            <w:rPr>
              <w:rFonts w:cs="Arial"/>
            </w:rPr>
            <w:fldChar w:fldCharType="separate"/>
          </w:r>
          <w:r w:rsidR="00187D73" w:rsidRPr="00516ABD">
            <w:rPr>
              <w:rFonts w:cs="Arial"/>
              <w:noProof/>
            </w:rPr>
            <w:t>4</w:t>
          </w:r>
          <w:r w:rsidR="009B7172" w:rsidRPr="00516ABD">
            <w:rPr>
              <w:rFonts w:cs="Arial"/>
              <w:noProof/>
            </w:rPr>
            <w:fldChar w:fldCharType="end"/>
          </w:r>
          <w:r w:rsidRPr="00516ABD">
            <w:rPr>
              <w:rFonts w:cs="Arial"/>
              <w:noProof/>
            </w:rPr>
            <w:t xml:space="preserve"> </w:t>
          </w:r>
          <w:r w:rsidRPr="00516ABD">
            <w:rPr>
              <w:rFonts w:cs="Arial"/>
              <w:i/>
            </w:rPr>
            <w:t xml:space="preserve">Popis </w:t>
          </w:r>
          <w:bookmarkEnd w:id="54"/>
          <w:r w:rsidRPr="00516ABD">
            <w:rPr>
              <w:rFonts w:cs="Arial"/>
              <w:i/>
            </w:rPr>
            <w:t>kontrolky napájení</w:t>
          </w:r>
          <w:bookmarkEnd w:id="55"/>
          <w:bookmarkEnd w:id="56"/>
        </w:p>
        <w:tbl>
          <w:tblPr>
            <w:tblStyle w:val="af"/>
            <w:tblW w:w="0" w:type="auto"/>
            <w:jc w:val="center"/>
            <w:tblLayout w:type="fixed"/>
            <w:tblLook w:val="04A0" w:firstRow="1" w:lastRow="0" w:firstColumn="1" w:lastColumn="0" w:noHBand="0" w:noVBand="1"/>
          </w:tblPr>
          <w:tblGrid>
            <w:gridCol w:w="988"/>
            <w:gridCol w:w="1134"/>
            <w:gridCol w:w="4824"/>
          </w:tblGrid>
          <w:tr w:rsidR="00FA614C" w:rsidRPr="00516ABD" w14:paraId="3BEBA5FA" w14:textId="77777777" w:rsidTr="00B557B2">
            <w:trPr>
              <w:trHeight w:hRule="exact" w:val="397"/>
              <w:tblHeader/>
              <w:jc w:val="center"/>
            </w:trPr>
            <w:tc>
              <w:tcPr>
                <w:tcW w:w="988" w:type="dxa"/>
                <w:shd w:val="clear" w:color="auto" w:fill="D9D9D9" w:themeFill="background1" w:themeFillShade="D9"/>
                <w:vAlign w:val="center"/>
              </w:tcPr>
              <w:p w14:paraId="2AD20BA5" w14:textId="77777777" w:rsidR="00FA614C" w:rsidRPr="00516ABD" w:rsidRDefault="00FA614C" w:rsidP="007F3557">
                <w:pPr>
                  <w:spacing w:beforeLines="0" w:before="0" w:afterLines="0" w:after="0"/>
                  <w:ind w:left="0" w:right="284"/>
                  <w:rPr>
                    <w:rFonts w:cs="Arial"/>
                    <w:b/>
                    <w:szCs w:val="15"/>
                  </w:rPr>
                </w:pPr>
                <w:r w:rsidRPr="00516ABD">
                  <w:rPr>
                    <w:rFonts w:cs="Arial"/>
                    <w:b/>
                    <w:szCs w:val="15"/>
                  </w:rPr>
                  <w:t>LED</w:t>
                </w:r>
              </w:p>
            </w:tc>
            <w:tc>
              <w:tcPr>
                <w:tcW w:w="1134" w:type="dxa"/>
                <w:shd w:val="clear" w:color="auto" w:fill="D9D9D9" w:themeFill="background1" w:themeFillShade="D9"/>
                <w:vAlign w:val="center"/>
              </w:tcPr>
              <w:p w14:paraId="571587C4" w14:textId="77777777" w:rsidR="00FA614C" w:rsidRPr="00516ABD" w:rsidRDefault="00FA614C" w:rsidP="007F3557">
                <w:pPr>
                  <w:spacing w:beforeLines="0" w:before="0" w:afterLines="0" w:after="0"/>
                  <w:ind w:left="0" w:right="284"/>
                  <w:jc w:val="left"/>
                  <w:rPr>
                    <w:rFonts w:cs="Arial"/>
                    <w:b/>
                    <w:szCs w:val="15"/>
                  </w:rPr>
                </w:pPr>
                <w:r w:rsidRPr="00516ABD">
                  <w:rPr>
                    <w:rFonts w:cs="Arial"/>
                    <w:b/>
                    <w:szCs w:val="15"/>
                  </w:rPr>
                  <w:t>Barva</w:t>
                </w:r>
              </w:p>
            </w:tc>
            <w:tc>
              <w:tcPr>
                <w:tcW w:w="4824" w:type="dxa"/>
                <w:shd w:val="clear" w:color="auto" w:fill="D9D9D9" w:themeFill="background1" w:themeFillShade="D9"/>
                <w:vAlign w:val="center"/>
              </w:tcPr>
              <w:p w14:paraId="70064756" w14:textId="77777777" w:rsidR="00FA614C" w:rsidRPr="00516ABD" w:rsidRDefault="00FA614C" w:rsidP="007F3557">
                <w:pPr>
                  <w:spacing w:beforeLines="0" w:before="0" w:afterLines="0" w:after="0"/>
                  <w:ind w:left="0" w:right="284"/>
                  <w:rPr>
                    <w:rFonts w:cs="Arial"/>
                    <w:b/>
                    <w:szCs w:val="15"/>
                  </w:rPr>
                </w:pPr>
                <w:r w:rsidRPr="00516ABD">
                  <w:rPr>
                    <w:rFonts w:cs="Arial"/>
                    <w:b/>
                    <w:szCs w:val="15"/>
                  </w:rPr>
                  <w:t>Popis</w:t>
                </w:r>
              </w:p>
            </w:tc>
          </w:tr>
          <w:tr w:rsidR="00FA614C" w:rsidRPr="00516ABD" w14:paraId="2FC7277A" w14:textId="77777777" w:rsidTr="00B557B2">
            <w:trPr>
              <w:trHeight w:hRule="exact" w:val="539"/>
              <w:jc w:val="center"/>
            </w:trPr>
            <w:tc>
              <w:tcPr>
                <w:tcW w:w="988" w:type="dxa"/>
                <w:vMerge w:val="restart"/>
                <w:vAlign w:val="center"/>
              </w:tcPr>
              <w:p w14:paraId="5A4B4BD9" w14:textId="77777777" w:rsidR="00FA614C" w:rsidRPr="00516ABD" w:rsidRDefault="00FA614C" w:rsidP="007F3557">
                <w:pPr>
                  <w:spacing w:beforeLines="0" w:before="0" w:afterLines="0" w:after="0"/>
                  <w:ind w:left="0"/>
                  <w:rPr>
                    <w:rFonts w:cs="Arial"/>
                    <w:b/>
                    <w:szCs w:val="15"/>
                  </w:rPr>
                </w:pPr>
                <w:r w:rsidRPr="00516ABD">
                  <w:rPr>
                    <w:rFonts w:cs="Arial"/>
                    <w:b/>
                    <w:szCs w:val="15"/>
                  </w:rPr>
                  <w:t>Moc</w:t>
                </w:r>
              </w:p>
            </w:tc>
            <w:tc>
              <w:tcPr>
                <w:tcW w:w="1134" w:type="dxa"/>
                <w:vAlign w:val="center"/>
              </w:tcPr>
              <w:p w14:paraId="15A9B07B" w14:textId="77777777" w:rsidR="00FA614C" w:rsidRPr="00516ABD" w:rsidRDefault="00FA614C" w:rsidP="007F3557">
                <w:pPr>
                  <w:spacing w:beforeLines="0" w:before="0" w:afterLines="0" w:after="0"/>
                  <w:ind w:left="0"/>
                  <w:rPr>
                    <w:rFonts w:cs="Arial"/>
                    <w:szCs w:val="15"/>
                  </w:rPr>
                </w:pPr>
                <w:r w:rsidRPr="00516ABD">
                  <w:rPr>
                    <w:rFonts w:cs="Arial"/>
                    <w:szCs w:val="15"/>
                  </w:rPr>
                  <w:t>Žluť</w:t>
                </w:r>
              </w:p>
            </w:tc>
            <w:tc>
              <w:tcPr>
                <w:tcW w:w="4824" w:type="dxa"/>
                <w:vAlign w:val="center"/>
              </w:tcPr>
              <w:p w14:paraId="29E420B2" w14:textId="24F82282" w:rsidR="00FA614C" w:rsidRPr="00516ABD" w:rsidRDefault="00FA614C" w:rsidP="007F3557">
                <w:pPr>
                  <w:spacing w:beforeLines="0" w:before="0" w:afterLines="0" w:after="0"/>
                  <w:ind w:left="0"/>
                  <w:rPr>
                    <w:rFonts w:cs="Arial"/>
                    <w:szCs w:val="15"/>
                  </w:rPr>
                </w:pPr>
                <w:r w:rsidRPr="00516ABD">
                  <w:rPr>
                    <w:rFonts w:cs="Arial"/>
                  </w:rPr>
                  <w:t xml:space="preserve">Rozsvítí se automaticky žlutě při zapnutí, když </w:t>
                </w:r>
                <w:r w:rsidR="009E7D5E" w:rsidRPr="00516ABD">
                  <w:rPr>
                    <w:rFonts w:cs="Arial"/>
                  </w:rPr>
                  <w:t>VCI</w:t>
                </w:r>
                <w:r w:rsidRPr="00516ABD">
                  <w:rPr>
                    <w:rFonts w:cs="Arial"/>
                  </w:rPr>
                  <w:t>2 provádí autotest.</w:t>
                </w:r>
              </w:p>
            </w:tc>
          </w:tr>
          <w:tr w:rsidR="00FA614C" w:rsidRPr="00516ABD" w14:paraId="413394D0" w14:textId="77777777" w:rsidTr="00B557B2">
            <w:trPr>
              <w:trHeight w:hRule="exact" w:val="420"/>
              <w:jc w:val="center"/>
            </w:trPr>
            <w:tc>
              <w:tcPr>
                <w:tcW w:w="988" w:type="dxa"/>
                <w:vMerge/>
                <w:vAlign w:val="center"/>
              </w:tcPr>
              <w:p w14:paraId="064252DC" w14:textId="77777777" w:rsidR="00FA614C" w:rsidRPr="00516ABD" w:rsidRDefault="00FA614C" w:rsidP="007F3557">
                <w:pPr>
                  <w:spacing w:beforeLines="0" w:before="0" w:afterLines="0" w:after="0"/>
                  <w:ind w:left="0"/>
                  <w:rPr>
                    <w:rFonts w:cs="Arial"/>
                    <w:szCs w:val="15"/>
                  </w:rPr>
                </w:pPr>
              </w:p>
            </w:tc>
            <w:tc>
              <w:tcPr>
                <w:tcW w:w="1134" w:type="dxa"/>
                <w:vAlign w:val="center"/>
              </w:tcPr>
              <w:p w14:paraId="397165BD" w14:textId="77777777" w:rsidR="00FA614C" w:rsidRPr="00516ABD" w:rsidRDefault="00FA614C" w:rsidP="007F3557">
                <w:pPr>
                  <w:spacing w:beforeLines="0" w:before="0" w:afterLines="0" w:after="0"/>
                  <w:ind w:left="0"/>
                  <w:rPr>
                    <w:rFonts w:cs="Arial"/>
                    <w:szCs w:val="15"/>
                  </w:rPr>
                </w:pPr>
                <w:r w:rsidRPr="00516ABD">
                  <w:rPr>
                    <w:rFonts w:cs="Arial"/>
                    <w:szCs w:val="15"/>
                  </w:rPr>
                  <w:t>Zelený</w:t>
                </w:r>
              </w:p>
            </w:tc>
            <w:tc>
              <w:tcPr>
                <w:tcW w:w="4824" w:type="dxa"/>
                <w:vAlign w:val="center"/>
              </w:tcPr>
              <w:p w14:paraId="4E58D6C1" w14:textId="66FE9DC3" w:rsidR="00FA614C" w:rsidRPr="00516ABD" w:rsidRDefault="009E7D5E" w:rsidP="007F3557">
                <w:pPr>
                  <w:spacing w:beforeLines="0" w:before="0" w:afterLines="0" w:after="0"/>
                  <w:ind w:left="0"/>
                  <w:rPr>
                    <w:rFonts w:cs="Arial"/>
                    <w:szCs w:val="15"/>
                  </w:rPr>
                </w:pPr>
                <w:r w:rsidRPr="00516ABD">
                  <w:rPr>
                    <w:rFonts w:eastAsiaTheme="minorEastAsia" w:cs="Arial"/>
                    <w:szCs w:val="18"/>
                  </w:rPr>
                  <w:t xml:space="preserve">Svítí trvale zeleně, když je zapnuto. </w:t>
                </w:r>
              </w:p>
            </w:tc>
          </w:tr>
          <w:tr w:rsidR="00FA614C" w:rsidRPr="00516ABD" w14:paraId="3139EFC7" w14:textId="77777777" w:rsidTr="00B557B2">
            <w:trPr>
              <w:trHeight w:hRule="exact" w:val="749"/>
              <w:jc w:val="center"/>
            </w:trPr>
            <w:tc>
              <w:tcPr>
                <w:tcW w:w="988" w:type="dxa"/>
                <w:vMerge/>
                <w:vAlign w:val="center"/>
              </w:tcPr>
              <w:p w14:paraId="72E0BC36" w14:textId="77777777" w:rsidR="00FA614C" w:rsidRPr="00516ABD" w:rsidRDefault="00FA614C" w:rsidP="007F3557">
                <w:pPr>
                  <w:spacing w:beforeLines="0" w:before="0" w:afterLines="0" w:after="0"/>
                  <w:ind w:left="0"/>
                  <w:rPr>
                    <w:rFonts w:cs="Arial"/>
                    <w:szCs w:val="15"/>
                  </w:rPr>
                </w:pPr>
              </w:p>
            </w:tc>
            <w:tc>
              <w:tcPr>
                <w:tcW w:w="1134" w:type="dxa"/>
                <w:vAlign w:val="center"/>
              </w:tcPr>
              <w:p w14:paraId="32A15CDA" w14:textId="77777777" w:rsidR="00FA614C" w:rsidRPr="00516ABD" w:rsidRDefault="00FA614C" w:rsidP="007F3557">
                <w:pPr>
                  <w:spacing w:beforeLines="0" w:before="0" w:afterLines="0" w:after="0"/>
                  <w:ind w:left="0"/>
                  <w:rPr>
                    <w:rFonts w:cs="Arial"/>
                    <w:szCs w:val="15"/>
                  </w:rPr>
                </w:pPr>
                <w:r w:rsidRPr="00516ABD">
                  <w:rPr>
                    <w:rFonts w:cs="Arial"/>
                    <w:szCs w:val="15"/>
                  </w:rPr>
                  <w:t>Červený</w:t>
                </w:r>
              </w:p>
            </w:tc>
            <w:tc>
              <w:tcPr>
                <w:tcW w:w="4824" w:type="dxa"/>
                <w:vAlign w:val="center"/>
              </w:tcPr>
              <w:p w14:paraId="7373ED23" w14:textId="2B65B7F2" w:rsidR="00FA614C" w:rsidRPr="00516ABD" w:rsidRDefault="00FA614C" w:rsidP="00BE283D">
                <w:pPr>
                  <w:pStyle w:val="ac"/>
                  <w:numPr>
                    <w:ilvl w:val="0"/>
                    <w:numId w:val="17"/>
                  </w:numPr>
                  <w:spacing w:beforeLines="20" w:before="62" w:afterLines="20" w:after="62"/>
                  <w:ind w:left="357" w:hanging="357"/>
                  <w:rPr>
                    <w:rFonts w:cs="Arial"/>
                  </w:rPr>
                </w:pPr>
                <w:r w:rsidRPr="00516ABD">
                  <w:rPr>
                    <w:rFonts w:cs="Arial"/>
                    <w:szCs w:val="24"/>
                  </w:rPr>
                  <w:t xml:space="preserve">Svítí </w:t>
                </w:r>
                <w:r w:rsidRPr="00516ABD">
                  <w:rPr>
                    <w:rFonts w:cs="Arial"/>
                  </w:rPr>
                  <w:t>červeně, když dojde k selhání systému.</w:t>
                </w:r>
              </w:p>
              <w:p w14:paraId="415D3EAB" w14:textId="0A7D73BA" w:rsidR="00FA614C" w:rsidRPr="00516ABD" w:rsidRDefault="00FA614C" w:rsidP="00BE283D">
                <w:pPr>
                  <w:pStyle w:val="ac"/>
                  <w:numPr>
                    <w:ilvl w:val="0"/>
                    <w:numId w:val="17"/>
                  </w:numPr>
                  <w:spacing w:beforeLines="20" w:before="62" w:afterLines="20" w:after="62"/>
                  <w:ind w:left="357" w:hanging="357"/>
                  <w:rPr>
                    <w:rFonts w:cs="Arial"/>
                  </w:rPr>
                </w:pPr>
                <w:r w:rsidRPr="00516ABD">
                  <w:rPr>
                    <w:rFonts w:cs="Arial"/>
                    <w:szCs w:val="24"/>
                  </w:rPr>
                  <w:t>Bliká červeně</w:t>
                </w:r>
                <w:r w:rsidR="000125F5" w:rsidRPr="00516ABD">
                  <w:rPr>
                    <w:rFonts w:cs="Arial"/>
                    <w:szCs w:val="24"/>
                  </w:rPr>
                  <w:t>,</w:t>
                </w:r>
                <w:r w:rsidRPr="00516ABD">
                  <w:rPr>
                    <w:rFonts w:cs="Arial"/>
                  </w:rPr>
                  <w:t xml:space="preserve"> když se </w:t>
                </w:r>
                <w:r w:rsidR="009E7D5E" w:rsidRPr="00516ABD">
                  <w:rPr>
                    <w:rFonts w:cs="Arial"/>
                  </w:rPr>
                  <w:t>VCI</w:t>
                </w:r>
                <w:r w:rsidRPr="00516ABD">
                  <w:rPr>
                    <w:rFonts w:cs="Arial"/>
                  </w:rPr>
                  <w:t>2 aktualizuje.</w:t>
                </w:r>
              </w:p>
            </w:tc>
          </w:tr>
        </w:tbl>
        <w:p w14:paraId="2283C3D1" w14:textId="77777777" w:rsidR="00FA614C" w:rsidRPr="00516ABD" w:rsidRDefault="00FA614C" w:rsidP="00FA614C">
          <w:pPr>
            <w:pStyle w:val="40"/>
            <w:spacing w:before="156" w:after="156"/>
            <w:rPr>
              <w:rFonts w:cs="Arial"/>
            </w:rPr>
          </w:pPr>
          <w:r w:rsidRPr="00516ABD">
            <w:rPr>
              <w:rFonts w:cs="Arial"/>
            </w:rPr>
            <w:t>Komunikační schopnosti</w:t>
          </w:r>
        </w:p>
        <w:p w14:paraId="33FBE5FE" w14:textId="20338B42" w:rsidR="00FA614C" w:rsidRPr="00516ABD" w:rsidRDefault="009E7D5E" w:rsidP="00FA614C">
          <w:pPr>
            <w:pStyle w:val="BodytextUserManual"/>
            <w:spacing w:before="156" w:after="156"/>
          </w:pPr>
          <w:r w:rsidRPr="00516ABD">
            <w:t>VCI</w:t>
          </w:r>
          <w:r w:rsidR="00FA614C" w:rsidRPr="00516ABD">
            <w:t>2 podporuje komunikaci Bluetooth (BT), Wi-Fi a USB. Dokáže přenášet data o vozidle do tabletu s kabelovým připojením i bez něj. V otevřeném prostoru je pracovní dosah vysílače prostřednictvím komunikace BT až 100 m. Pracovní dosah komunikace 5G Wi-Fi je až 100 m. Pokud dojde ke ztrátě signálu v důsledku přerušení dosahu, komunikace se obnoví, jakmile se tablet v jeho dosahu znovu ocitne.</w:t>
          </w:r>
        </w:p>
        <w:p w14:paraId="41561B91" w14:textId="77777777" w:rsidR="00FA614C" w:rsidRPr="00516ABD" w:rsidRDefault="00FA614C" w:rsidP="00FA614C">
          <w:pPr>
            <w:pStyle w:val="40"/>
            <w:spacing w:before="156" w:after="156"/>
            <w:rPr>
              <w:rFonts w:cs="Arial"/>
            </w:rPr>
          </w:pPr>
          <w:r w:rsidRPr="00516ABD">
            <w:rPr>
              <w:rFonts w:cs="Arial"/>
            </w:rPr>
            <w:t>Programovací schopnosti</w:t>
          </w:r>
        </w:p>
        <w:p w14:paraId="1F6C5F05" w14:textId="264F52E9" w:rsidR="00FA614C" w:rsidRPr="00516ABD" w:rsidRDefault="009E7D5E" w:rsidP="00FA614C">
          <w:pPr>
            <w:spacing w:before="156" w:after="156"/>
            <w:rPr>
              <w:rFonts w:cs="Arial"/>
            </w:rPr>
          </w:pPr>
          <w:r w:rsidRPr="00516ABD">
            <w:rPr>
              <w:rFonts w:cs="Arial"/>
            </w:rPr>
            <w:t>VCI</w:t>
          </w:r>
          <w:r w:rsidR="00FA614C" w:rsidRPr="00516ABD">
            <w:rPr>
              <w:rFonts w:cs="Arial"/>
            </w:rPr>
            <w:t>2 je programovací rozhraní PassThru kompatibilní s D-PDU, SAE J2534 a RP1210</w:t>
          </w:r>
          <w:r w:rsidR="000125F5" w:rsidRPr="00516ABD">
            <w:rPr>
              <w:rFonts w:cs="Arial"/>
            </w:rPr>
            <w:t>.</w:t>
          </w:r>
          <w:r w:rsidR="00FA614C" w:rsidRPr="00516ABD">
            <w:rPr>
              <w:rFonts w:cs="Arial"/>
            </w:rPr>
            <w:t xml:space="preserve"> Pomocí aktualizovaného softwaru OEM je schopno nahradit stávající software/firmware v elektronických řídicích jednotkách (ECU), naprogramovat nové ECU a řešit softwarově řízené problémy s jízdními vlastnostmi a emisemi.</w:t>
          </w:r>
        </w:p>
        <w:p w14:paraId="1B861863" w14:textId="77777777" w:rsidR="00FA614C" w:rsidRPr="00516ABD" w:rsidRDefault="00FA614C" w:rsidP="00FA614C">
          <w:pPr>
            <w:pStyle w:val="30"/>
            <w:spacing w:before="312" w:after="156"/>
          </w:pPr>
          <w:bookmarkStart w:id="58" w:name="_Toc451525732"/>
          <w:bookmarkStart w:id="59" w:name="_Toc366845397"/>
          <w:bookmarkStart w:id="60" w:name="_Toc366846450"/>
          <w:bookmarkStart w:id="61" w:name="_Toc143087224"/>
          <w:bookmarkStart w:id="62" w:name="_Toc145405379"/>
          <w:r w:rsidRPr="00516ABD">
            <w:t>Zdroje energie</w:t>
          </w:r>
          <w:bookmarkEnd w:id="58"/>
          <w:bookmarkEnd w:id="59"/>
          <w:bookmarkEnd w:id="60"/>
          <w:bookmarkEnd w:id="61"/>
          <w:bookmarkEnd w:id="62"/>
        </w:p>
        <w:p w14:paraId="02625214" w14:textId="5F49F76E" w:rsidR="00FA614C" w:rsidRPr="00516ABD" w:rsidRDefault="009E7D5E" w:rsidP="00FA614C">
          <w:pPr>
            <w:spacing w:before="156" w:after="156"/>
            <w:rPr>
              <w:rFonts w:cs="Arial"/>
            </w:rPr>
          </w:pPr>
          <w:r w:rsidRPr="00516ABD">
            <w:rPr>
              <w:rFonts w:cs="Arial"/>
            </w:rPr>
            <w:t>VCI</w:t>
          </w:r>
          <w:r w:rsidR="00FA614C" w:rsidRPr="00516ABD">
            <w:rPr>
              <w:rFonts w:cs="Arial"/>
            </w:rPr>
            <w:t>2 může být napájen z následujících zdrojů:</w:t>
          </w:r>
        </w:p>
        <w:p w14:paraId="10F38104" w14:textId="77777777" w:rsidR="00FA614C" w:rsidRPr="00516ABD" w:rsidRDefault="00FA614C" w:rsidP="00BE283D">
          <w:pPr>
            <w:pStyle w:val="ac"/>
            <w:numPr>
              <w:ilvl w:val="0"/>
              <w:numId w:val="16"/>
            </w:numPr>
            <w:spacing w:beforeLines="20" w:before="62" w:afterLines="20" w:after="62"/>
            <w:ind w:left="641" w:hanging="357"/>
            <w:rPr>
              <w:rFonts w:cs="Arial"/>
            </w:rPr>
          </w:pPr>
          <w:r w:rsidRPr="00516ABD">
            <w:rPr>
              <w:rFonts w:cs="Arial"/>
            </w:rPr>
            <w:t>Výkon vozidla</w:t>
          </w:r>
        </w:p>
        <w:p w14:paraId="68A92F53" w14:textId="77777777" w:rsidR="00FA614C" w:rsidRPr="00516ABD" w:rsidRDefault="00FA614C" w:rsidP="00BE283D">
          <w:pPr>
            <w:pStyle w:val="ac"/>
            <w:numPr>
              <w:ilvl w:val="0"/>
              <w:numId w:val="16"/>
            </w:numPr>
            <w:spacing w:beforeLines="20" w:before="62" w:afterLines="20" w:after="62"/>
            <w:ind w:left="641" w:hanging="357"/>
            <w:rPr>
              <w:rFonts w:cs="Arial"/>
            </w:rPr>
          </w:pPr>
          <w:r w:rsidRPr="00516ABD">
            <w:rPr>
              <w:rFonts w:cs="Arial"/>
            </w:rPr>
            <w:t>Napájení střídavým/stejnosměrným proudem</w:t>
          </w:r>
        </w:p>
        <w:p w14:paraId="5C6D6F2A" w14:textId="77777777" w:rsidR="00FA614C" w:rsidRPr="00516ABD" w:rsidRDefault="00FA614C" w:rsidP="00FA614C">
          <w:pPr>
            <w:pStyle w:val="40"/>
            <w:spacing w:before="156" w:after="156"/>
            <w:rPr>
              <w:rFonts w:cs="Arial"/>
            </w:rPr>
          </w:pPr>
          <w:r w:rsidRPr="00516ABD">
            <w:rPr>
              <w:rFonts w:cs="Arial"/>
            </w:rPr>
            <w:lastRenderedPageBreak/>
            <w:t>Výkon vozidla</w:t>
          </w:r>
        </w:p>
        <w:p w14:paraId="6D4E8847" w14:textId="093AA7F8" w:rsidR="00FA614C" w:rsidRPr="00516ABD" w:rsidRDefault="009E7D5E" w:rsidP="00FA614C">
          <w:pPr>
            <w:spacing w:before="156" w:after="156"/>
            <w:rPr>
              <w:rFonts w:cs="Arial"/>
            </w:rPr>
          </w:pPr>
          <w:r w:rsidRPr="00516ABD">
            <w:rPr>
              <w:rFonts w:cs="Arial"/>
            </w:rPr>
            <w:t>VCI</w:t>
          </w:r>
          <w:r w:rsidR="00FA614C" w:rsidRPr="00516ABD">
            <w:rPr>
              <w:rFonts w:cs="Arial"/>
            </w:rPr>
            <w:t xml:space="preserve">2 pracuje s napětím 12/24 V z vozidla, které je napájeno přes datový port vozidla. Zařízení se zapne vždy, když je připojeno ke konektoru datového spojení (DLC) kompatibilnímu s OBD II/EOBD. U vozidel, která nejsou kompatibilní s OBD II/EOBD, lze zařízení napájet z adaptéru </w:t>
          </w:r>
          <w:r w:rsidR="009B6954" w:rsidRPr="00516ABD">
            <w:rPr>
              <w:rFonts w:cs="Arial"/>
            </w:rPr>
            <w:t xml:space="preserve">pomocné </w:t>
          </w:r>
          <w:r w:rsidR="00FA614C" w:rsidRPr="00516ABD">
            <w:rPr>
              <w:rFonts w:cs="Arial"/>
            </w:rPr>
            <w:t>zásuvky nebo jiného vhodného napájecího portu na testovaném vozidle pomocí pomocného napájecího kabelu.</w:t>
          </w:r>
        </w:p>
        <w:p w14:paraId="78CF0CD1" w14:textId="77777777" w:rsidR="00FA614C" w:rsidRPr="00516ABD" w:rsidRDefault="00FA614C" w:rsidP="00FA614C">
          <w:pPr>
            <w:pStyle w:val="40"/>
            <w:spacing w:before="156" w:after="156"/>
            <w:rPr>
              <w:rFonts w:cs="Arial"/>
            </w:rPr>
          </w:pPr>
          <w:r w:rsidRPr="00516ABD">
            <w:rPr>
              <w:rFonts w:cs="Arial"/>
            </w:rPr>
            <w:t>Napájení střídavým/stejnosměrným proudem</w:t>
          </w:r>
        </w:p>
        <w:p w14:paraId="3A2BA609" w14:textId="0A2C4648" w:rsidR="00FA614C" w:rsidRPr="00516ABD" w:rsidRDefault="009E7D5E" w:rsidP="00FA614C">
          <w:pPr>
            <w:spacing w:before="156" w:after="156"/>
            <w:rPr>
              <w:rFonts w:cs="Arial"/>
            </w:rPr>
          </w:pPr>
          <w:r w:rsidRPr="00516ABD">
            <w:rPr>
              <w:rFonts w:cs="Arial"/>
            </w:rPr>
            <w:t>VCI</w:t>
          </w:r>
          <w:r w:rsidR="00FA614C" w:rsidRPr="00516ABD">
            <w:rPr>
              <w:rFonts w:cs="Arial"/>
            </w:rPr>
            <w:t>2 lze napájet ze zásuvky pomocí napájecího adaptéru AC/DC.</w:t>
          </w:r>
        </w:p>
        <w:p w14:paraId="765C0BB1" w14:textId="77777777" w:rsidR="00FA614C" w:rsidRPr="00516ABD" w:rsidRDefault="00FA614C" w:rsidP="00FA614C">
          <w:pPr>
            <w:pStyle w:val="30"/>
            <w:spacing w:before="312" w:after="156"/>
          </w:pPr>
          <w:bookmarkStart w:id="63" w:name="_Toc366846451"/>
          <w:bookmarkStart w:id="64" w:name="_Toc366845398"/>
          <w:bookmarkStart w:id="65" w:name="_Toc451525733"/>
          <w:bookmarkStart w:id="66" w:name="_Toc143087225"/>
          <w:bookmarkStart w:id="67" w:name="_Toc145405380"/>
          <w:r w:rsidRPr="00516ABD">
            <w:t>Technické specifikace</w:t>
          </w:r>
          <w:bookmarkEnd w:id="63"/>
          <w:bookmarkEnd w:id="64"/>
          <w:bookmarkEnd w:id="65"/>
          <w:bookmarkEnd w:id="66"/>
          <w:bookmarkEnd w:id="67"/>
        </w:p>
        <w:p w14:paraId="44397193" w14:textId="4D8923D9" w:rsidR="00FA614C" w:rsidRPr="00516ABD" w:rsidRDefault="000125F5" w:rsidP="00FA614C">
          <w:pPr>
            <w:pStyle w:val="ae"/>
            <w:spacing w:before="156" w:afterLines="20" w:after="62"/>
            <w:ind w:left="0"/>
            <w:rPr>
              <w:rFonts w:cs="Arial"/>
            </w:rPr>
          </w:pPr>
          <w:r w:rsidRPr="00516ABD">
            <w:rPr>
              <w:rFonts w:cs="Arial"/>
            </w:rPr>
            <w:t xml:space="preserve">Tabulka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2</w:t>
          </w:r>
          <w:r w:rsidR="009B7172" w:rsidRPr="00516ABD">
            <w:rPr>
              <w:rFonts w:cs="Arial"/>
              <w:noProof/>
            </w:rPr>
            <w:fldChar w:fldCharType="end"/>
          </w:r>
          <w:r w:rsidR="00FA614C" w:rsidRPr="00516ABD">
            <w:rPr>
              <w:rFonts w:cs="Arial"/>
            </w:rPr>
            <w:noBreakHyphen/>
          </w:r>
          <w:r w:rsidR="009E7D5E" w:rsidRPr="00516ABD">
            <w:rPr>
              <w:rFonts w:cs="Arial"/>
            </w:rPr>
            <w:t>5</w:t>
          </w:r>
          <w:r w:rsidR="00FA614C" w:rsidRPr="00516ABD">
            <w:rPr>
              <w:rFonts w:cs="Arial"/>
            </w:rPr>
            <w:t xml:space="preserve"> </w:t>
          </w:r>
          <w:r w:rsidR="00FA614C" w:rsidRPr="00516ABD">
            <w:rPr>
              <w:rFonts w:cs="Arial"/>
              <w:i/>
            </w:rPr>
            <w:t xml:space="preserve">Specifikace </w:t>
          </w:r>
          <w:r w:rsidR="009E7D5E" w:rsidRPr="00516ABD">
            <w:rPr>
              <w:rFonts w:cs="Arial"/>
              <w:i/>
            </w:rPr>
            <w:t>VCI</w:t>
          </w:r>
          <w:r w:rsidR="00FA614C" w:rsidRPr="00516ABD">
            <w:rPr>
              <w:rFonts w:cs="Arial"/>
              <w:i/>
            </w:rPr>
            <w:t>2</w:t>
          </w:r>
        </w:p>
        <w:tbl>
          <w:tblPr>
            <w:tblStyle w:val="af"/>
            <w:tblW w:w="6574" w:type="dxa"/>
            <w:jc w:val="center"/>
            <w:tblLayout w:type="fixed"/>
            <w:tblLook w:val="04A0" w:firstRow="1" w:lastRow="0" w:firstColumn="1" w:lastColumn="0" w:noHBand="0" w:noVBand="1"/>
          </w:tblPr>
          <w:tblGrid>
            <w:gridCol w:w="1985"/>
            <w:gridCol w:w="4589"/>
          </w:tblGrid>
          <w:tr w:rsidR="00FA614C" w:rsidRPr="00516ABD" w14:paraId="021245C5" w14:textId="77777777" w:rsidTr="00FA614C">
            <w:trPr>
              <w:trHeight w:val="369"/>
              <w:tblHeader/>
              <w:jc w:val="center"/>
            </w:trPr>
            <w:tc>
              <w:tcPr>
                <w:tcW w:w="1985" w:type="dxa"/>
                <w:shd w:val="clear" w:color="auto" w:fill="D9D9D9" w:themeFill="background1" w:themeFillShade="D9"/>
                <w:vAlign w:val="center"/>
              </w:tcPr>
              <w:p w14:paraId="6AC6F0F0" w14:textId="77777777" w:rsidR="00FA614C" w:rsidRPr="00516ABD" w:rsidRDefault="00FA614C" w:rsidP="00FA614C">
                <w:pPr>
                  <w:pStyle w:val="af2"/>
                  <w:spacing w:before="0" w:after="0" w:line="240" w:lineRule="exact"/>
                  <w:rPr>
                    <w:rFonts w:cs="Arial"/>
                    <w:b/>
                  </w:rPr>
                </w:pPr>
                <w:r w:rsidRPr="00516ABD">
                  <w:rPr>
                    <w:rFonts w:cs="Arial"/>
                    <w:b/>
                  </w:rPr>
                  <w:t>Položka</w:t>
                </w:r>
              </w:p>
            </w:tc>
            <w:tc>
              <w:tcPr>
                <w:tcW w:w="4589" w:type="dxa"/>
                <w:shd w:val="clear" w:color="auto" w:fill="D9D9D9" w:themeFill="background1" w:themeFillShade="D9"/>
                <w:vAlign w:val="center"/>
              </w:tcPr>
              <w:p w14:paraId="6D160D8A" w14:textId="77777777" w:rsidR="00FA614C" w:rsidRPr="00516ABD" w:rsidRDefault="00FA614C" w:rsidP="00FA614C">
                <w:pPr>
                  <w:pStyle w:val="af2"/>
                  <w:spacing w:before="0" w:after="0" w:line="240" w:lineRule="exact"/>
                  <w:rPr>
                    <w:rFonts w:cs="Arial"/>
                    <w:b/>
                  </w:rPr>
                </w:pPr>
                <w:r w:rsidRPr="00516ABD">
                  <w:rPr>
                    <w:rFonts w:cs="Arial"/>
                    <w:b/>
                  </w:rPr>
                  <w:t>Popis</w:t>
                </w:r>
              </w:p>
            </w:tc>
          </w:tr>
          <w:tr w:rsidR="00FA614C" w:rsidRPr="00516ABD" w14:paraId="63DD2B9A" w14:textId="77777777" w:rsidTr="00FA614C">
            <w:trPr>
              <w:trHeight w:val="1046"/>
              <w:jc w:val="center"/>
            </w:trPr>
            <w:tc>
              <w:tcPr>
                <w:tcW w:w="1985" w:type="dxa"/>
                <w:vAlign w:val="center"/>
              </w:tcPr>
              <w:p w14:paraId="120B59EE" w14:textId="77777777" w:rsidR="00FA614C" w:rsidRPr="00516ABD" w:rsidRDefault="00FA614C" w:rsidP="00FA614C">
                <w:pPr>
                  <w:pStyle w:val="af2"/>
                  <w:spacing w:before="0" w:after="0" w:line="240" w:lineRule="exact"/>
                  <w:rPr>
                    <w:rFonts w:cs="Arial"/>
                    <w:b/>
                  </w:rPr>
                </w:pPr>
                <w:r w:rsidRPr="00516ABD">
                  <w:rPr>
                    <w:rFonts w:cs="Arial"/>
                    <w:b/>
                  </w:rPr>
                  <w:t>Komunikace</w:t>
                </w:r>
              </w:p>
            </w:tc>
            <w:tc>
              <w:tcPr>
                <w:tcW w:w="4589" w:type="dxa"/>
                <w:vAlign w:val="center"/>
              </w:tcPr>
              <w:p w14:paraId="5885BE41" w14:textId="2311C0EE" w:rsidR="00FA614C" w:rsidRPr="00516ABD" w:rsidRDefault="00FA614C" w:rsidP="00BE283D">
                <w:pPr>
                  <w:pStyle w:val="af2"/>
                  <w:numPr>
                    <w:ilvl w:val="0"/>
                    <w:numId w:val="18"/>
                  </w:numPr>
                  <w:spacing w:before="0" w:after="0" w:line="240" w:lineRule="exact"/>
                  <w:ind w:left="357" w:hanging="357"/>
                  <w:rPr>
                    <w:rFonts w:cs="Arial"/>
                  </w:rPr>
                </w:pPr>
                <w:r w:rsidRPr="00516ABD">
                  <w:rPr>
                    <w:rFonts w:cs="Arial"/>
                  </w:rPr>
                  <w:t xml:space="preserve">BT </w:t>
                </w:r>
                <w:r w:rsidR="00F23351" w:rsidRPr="00516ABD">
                  <w:rPr>
                    <w:rFonts w:cs="Arial"/>
                  </w:rPr>
                  <w:t xml:space="preserve">V </w:t>
                </w:r>
                <w:r w:rsidR="00897645" w:rsidRPr="00516ABD">
                  <w:rPr>
                    <w:rFonts w:cs="Arial"/>
                  </w:rPr>
                  <w:t xml:space="preserve">5.0 </w:t>
                </w:r>
                <w:r w:rsidRPr="00516ABD">
                  <w:rPr>
                    <w:rFonts w:cs="Arial"/>
                  </w:rPr>
                  <w:t xml:space="preserve">+ </w:t>
                </w:r>
                <w:r w:rsidR="005A2A98" w:rsidRPr="00516ABD">
                  <w:rPr>
                    <w:rFonts w:cs="Arial"/>
                  </w:rPr>
                  <w:t>EDR</w:t>
                </w:r>
              </w:p>
              <w:p w14:paraId="1DE09656" w14:textId="77777777" w:rsidR="00FA614C" w:rsidRPr="00516ABD" w:rsidRDefault="00FA614C" w:rsidP="00BE283D">
                <w:pPr>
                  <w:pStyle w:val="af2"/>
                  <w:numPr>
                    <w:ilvl w:val="0"/>
                    <w:numId w:val="18"/>
                  </w:numPr>
                  <w:spacing w:before="0" w:after="0" w:line="240" w:lineRule="exact"/>
                  <w:ind w:left="357" w:hanging="357"/>
                  <w:rPr>
                    <w:rFonts w:cs="Arial"/>
                  </w:rPr>
                </w:pPr>
                <w:r w:rsidRPr="00516ABD">
                  <w:rPr>
                    <w:rFonts w:cs="Arial"/>
                  </w:rPr>
                  <w:t>USB 2.0</w:t>
                </w:r>
              </w:p>
              <w:p w14:paraId="4BF42919" w14:textId="77777777" w:rsidR="00FA614C" w:rsidRPr="00516ABD" w:rsidRDefault="00FA614C" w:rsidP="00BE283D">
                <w:pPr>
                  <w:pStyle w:val="af2"/>
                  <w:numPr>
                    <w:ilvl w:val="0"/>
                    <w:numId w:val="18"/>
                  </w:numPr>
                  <w:spacing w:before="0" w:after="0" w:line="240" w:lineRule="exact"/>
                  <w:ind w:left="357" w:hanging="357"/>
                  <w:rPr>
                    <w:rFonts w:cs="Arial"/>
                  </w:rPr>
                </w:pPr>
                <w:r w:rsidRPr="00516ABD">
                  <w:rPr>
                    <w:rFonts w:cs="Arial"/>
                  </w:rPr>
                  <w:t>Wi-Fi 5G</w:t>
                </w:r>
              </w:p>
              <w:p w14:paraId="70D98556" w14:textId="77777777" w:rsidR="00FA614C" w:rsidRPr="00516ABD" w:rsidRDefault="00FA614C" w:rsidP="00BE283D">
                <w:pPr>
                  <w:pStyle w:val="af2"/>
                  <w:numPr>
                    <w:ilvl w:val="0"/>
                    <w:numId w:val="18"/>
                  </w:numPr>
                  <w:spacing w:before="0" w:after="0" w:line="240" w:lineRule="exact"/>
                  <w:ind w:left="357" w:hanging="357"/>
                  <w:rPr>
                    <w:rFonts w:cs="Arial"/>
                  </w:rPr>
                </w:pPr>
                <w:r w:rsidRPr="00516ABD">
                  <w:rPr>
                    <w:rFonts w:cs="Arial"/>
                  </w:rPr>
                  <w:t>Ethernet</w:t>
                </w:r>
              </w:p>
            </w:tc>
          </w:tr>
          <w:tr w:rsidR="00FA614C" w:rsidRPr="00516ABD" w14:paraId="1587C3CB" w14:textId="77777777" w:rsidTr="00FA614C">
            <w:trPr>
              <w:trHeight w:val="500"/>
              <w:jc w:val="center"/>
            </w:trPr>
            <w:tc>
              <w:tcPr>
                <w:tcW w:w="1985" w:type="dxa"/>
                <w:vAlign w:val="center"/>
              </w:tcPr>
              <w:p w14:paraId="36DE9A6C" w14:textId="77777777" w:rsidR="00FA614C" w:rsidRPr="00516ABD" w:rsidRDefault="00FA614C" w:rsidP="00FA614C">
                <w:pPr>
                  <w:pStyle w:val="af2"/>
                  <w:spacing w:before="0" w:after="0" w:line="240" w:lineRule="exact"/>
                  <w:rPr>
                    <w:rFonts w:cs="Arial"/>
                    <w:b/>
                  </w:rPr>
                </w:pPr>
                <w:r w:rsidRPr="00516ABD">
                  <w:rPr>
                    <w:rFonts w:cs="Arial"/>
                    <w:b/>
                  </w:rPr>
                  <w:t>Bezdrátová frekvence</w:t>
                </w:r>
              </w:p>
            </w:tc>
            <w:tc>
              <w:tcPr>
                <w:tcW w:w="4589" w:type="dxa"/>
                <w:vAlign w:val="center"/>
              </w:tcPr>
              <w:p w14:paraId="14D6F528" w14:textId="77777777" w:rsidR="00FA614C" w:rsidRPr="00516ABD" w:rsidRDefault="00FA614C" w:rsidP="00FA614C">
                <w:pPr>
                  <w:pStyle w:val="af2"/>
                  <w:spacing w:before="0" w:after="0" w:line="240" w:lineRule="exact"/>
                  <w:rPr>
                    <w:rFonts w:cs="Arial"/>
                  </w:rPr>
                </w:pPr>
                <w:r w:rsidRPr="00516ABD">
                  <w:rPr>
                    <w:rFonts w:cs="Arial"/>
                  </w:rPr>
                  <w:t>5 GHz</w:t>
                </w:r>
              </w:p>
            </w:tc>
          </w:tr>
          <w:tr w:rsidR="00FA614C" w:rsidRPr="00516ABD" w14:paraId="2B1FB3FD" w14:textId="77777777" w:rsidTr="00FA614C">
            <w:trPr>
              <w:trHeight w:val="526"/>
              <w:jc w:val="center"/>
            </w:trPr>
            <w:tc>
              <w:tcPr>
                <w:tcW w:w="1985" w:type="dxa"/>
                <w:vAlign w:val="center"/>
              </w:tcPr>
              <w:p w14:paraId="146F086F" w14:textId="77777777" w:rsidR="00FA614C" w:rsidRPr="00516ABD" w:rsidRDefault="00FA614C" w:rsidP="00FA614C">
                <w:pPr>
                  <w:pStyle w:val="af2"/>
                  <w:spacing w:before="0" w:after="0" w:line="240" w:lineRule="exact"/>
                  <w:rPr>
                    <w:rFonts w:cs="Arial"/>
                    <w:b/>
                  </w:rPr>
                </w:pPr>
                <w:r w:rsidRPr="00516ABD">
                  <w:rPr>
                    <w:rFonts w:cs="Arial"/>
                    <w:b/>
                  </w:rPr>
                  <w:t>Napájení a baterie</w:t>
                </w:r>
              </w:p>
            </w:tc>
            <w:tc>
              <w:tcPr>
                <w:tcW w:w="4589" w:type="dxa"/>
                <w:vAlign w:val="center"/>
              </w:tcPr>
              <w:p w14:paraId="02A33AF5" w14:textId="77777777" w:rsidR="00FA614C" w:rsidRPr="00516ABD" w:rsidRDefault="00FA614C" w:rsidP="00BE283D">
                <w:pPr>
                  <w:pStyle w:val="af2"/>
                  <w:numPr>
                    <w:ilvl w:val="0"/>
                    <w:numId w:val="18"/>
                  </w:numPr>
                  <w:spacing w:before="0" w:after="0" w:line="240" w:lineRule="exact"/>
                  <w:ind w:left="357" w:hanging="357"/>
                  <w:rPr>
                    <w:rFonts w:cs="Arial"/>
                  </w:rPr>
                </w:pPr>
                <w:r w:rsidRPr="00516ABD">
                  <w:rPr>
                    <w:rFonts w:cs="Arial"/>
                  </w:rPr>
                  <w:t>Lithium-polymerová baterie s kapacitou 3750 mAh</w:t>
                </w:r>
              </w:p>
              <w:p w14:paraId="4B19780F" w14:textId="77777777" w:rsidR="00FA614C" w:rsidRPr="00516ABD" w:rsidRDefault="00FA614C" w:rsidP="00BE283D">
                <w:pPr>
                  <w:pStyle w:val="af2"/>
                  <w:numPr>
                    <w:ilvl w:val="0"/>
                    <w:numId w:val="18"/>
                  </w:numPr>
                  <w:spacing w:before="0" w:after="0" w:line="240" w:lineRule="exact"/>
                  <w:ind w:left="357" w:hanging="357"/>
                  <w:rPr>
                    <w:rFonts w:cs="Arial"/>
                    <w:lang w:val="fr-FR"/>
                  </w:rPr>
                </w:pPr>
                <w:bookmarkStart w:id="68" w:name="OLE_LINK3"/>
                <w:r w:rsidRPr="00516ABD">
                  <w:rPr>
                    <w:rFonts w:cs="Arial"/>
                  </w:rPr>
                  <w:t>Nabíjení přes 12V DC zdroj</w:t>
                </w:r>
                <w:bookmarkEnd w:id="68"/>
              </w:p>
            </w:tc>
          </w:tr>
          <w:tr w:rsidR="00FA614C" w:rsidRPr="00516ABD" w14:paraId="3D77C5C7" w14:textId="77777777" w:rsidTr="00FA614C">
            <w:trPr>
              <w:trHeight w:val="318"/>
              <w:jc w:val="center"/>
            </w:trPr>
            <w:tc>
              <w:tcPr>
                <w:tcW w:w="1985" w:type="dxa"/>
                <w:vAlign w:val="center"/>
              </w:tcPr>
              <w:p w14:paraId="7A48C7E6" w14:textId="77777777" w:rsidR="00FA614C" w:rsidRPr="00516ABD" w:rsidRDefault="00FA614C" w:rsidP="00FA614C">
                <w:pPr>
                  <w:pStyle w:val="af2"/>
                  <w:spacing w:before="0" w:after="0" w:line="240" w:lineRule="exact"/>
                  <w:rPr>
                    <w:rFonts w:cs="Arial"/>
                    <w:b/>
                  </w:rPr>
                </w:pPr>
                <w:r w:rsidRPr="00516ABD">
                  <w:rPr>
                    <w:rFonts w:cs="Arial"/>
                    <w:b/>
                  </w:rPr>
                  <w:t>Provozní teplota</w:t>
                </w:r>
              </w:p>
            </w:tc>
            <w:tc>
              <w:tcPr>
                <w:tcW w:w="4589" w:type="dxa"/>
                <w:vAlign w:val="center"/>
              </w:tcPr>
              <w:p w14:paraId="5529BE56" w14:textId="77777777" w:rsidR="00FA614C" w:rsidRPr="00516ABD" w:rsidRDefault="00FA614C" w:rsidP="00FA614C">
                <w:pPr>
                  <w:pStyle w:val="af2"/>
                  <w:spacing w:before="0" w:after="0" w:line="240" w:lineRule="exact"/>
                  <w:rPr>
                    <w:rFonts w:cs="Arial"/>
                    <w:lang w:val="fr-FR"/>
                  </w:rPr>
                </w:pPr>
                <w:r w:rsidRPr="00516ABD">
                  <w:rPr>
                    <w:rFonts w:cs="Arial"/>
                    <w:lang w:val="fr-FR"/>
                  </w:rPr>
                  <w:t xml:space="preserve">0 °C </w:t>
                </w:r>
                <w:proofErr w:type="spellStart"/>
                <w:r w:rsidRPr="00516ABD">
                  <w:rPr>
                    <w:rFonts w:cs="Arial"/>
                    <w:lang w:val="fr-FR"/>
                  </w:rPr>
                  <w:t>až</w:t>
                </w:r>
                <w:proofErr w:type="spellEnd"/>
                <w:r w:rsidRPr="00516ABD">
                  <w:rPr>
                    <w:rFonts w:cs="Arial"/>
                    <w:lang w:val="fr-FR"/>
                  </w:rPr>
                  <w:t xml:space="preserve"> 50 °C </w:t>
                </w:r>
                <w:r w:rsidRPr="00516ABD">
                  <w:rPr>
                    <w:rFonts w:cs="Arial"/>
                  </w:rPr>
                  <w:t>(32 °F až 122 °F)</w:t>
                </w:r>
              </w:p>
            </w:tc>
          </w:tr>
          <w:tr w:rsidR="009E7D5E" w:rsidRPr="00516ABD" w14:paraId="56F6BA4F" w14:textId="77777777" w:rsidTr="00FA614C">
            <w:trPr>
              <w:trHeight w:val="410"/>
              <w:jc w:val="center"/>
            </w:trPr>
            <w:tc>
              <w:tcPr>
                <w:tcW w:w="1985" w:type="dxa"/>
                <w:vAlign w:val="center"/>
              </w:tcPr>
              <w:p w14:paraId="36EB49A5" w14:textId="77777777" w:rsidR="009E7D5E" w:rsidRPr="00516ABD" w:rsidRDefault="009E7D5E" w:rsidP="009E7D5E">
                <w:pPr>
                  <w:pStyle w:val="af2"/>
                  <w:spacing w:before="0" w:after="0" w:line="240" w:lineRule="exact"/>
                  <w:rPr>
                    <w:rFonts w:cs="Arial"/>
                    <w:b/>
                  </w:rPr>
                </w:pPr>
                <w:r w:rsidRPr="00516ABD">
                  <w:rPr>
                    <w:rFonts w:cs="Arial"/>
                    <w:b/>
                  </w:rPr>
                  <w:t>Skladovací teplota</w:t>
                </w:r>
              </w:p>
            </w:tc>
            <w:tc>
              <w:tcPr>
                <w:tcW w:w="4589" w:type="dxa"/>
                <w:vAlign w:val="center"/>
              </w:tcPr>
              <w:p w14:paraId="7B751D6C" w14:textId="027FB7E5" w:rsidR="009E7D5E" w:rsidRPr="00516ABD" w:rsidRDefault="009E7D5E" w:rsidP="009E7D5E">
                <w:pPr>
                  <w:pStyle w:val="af2"/>
                  <w:spacing w:before="0" w:after="0" w:line="240" w:lineRule="exact"/>
                  <w:rPr>
                    <w:rFonts w:cs="Arial"/>
                    <w:lang w:val="fr-FR"/>
                  </w:rPr>
                </w:pPr>
                <w:r w:rsidRPr="00516ABD">
                  <w:rPr>
                    <w:rFonts w:eastAsia="微软雅黑" w:cs="Arial"/>
                    <w:szCs w:val="18"/>
                    <w:lang w:val="fr-FR"/>
                  </w:rPr>
                  <w:t xml:space="preserve">-10 ° C </w:t>
                </w:r>
                <w:proofErr w:type="spellStart"/>
                <w:r w:rsidRPr="00516ABD">
                  <w:rPr>
                    <w:rFonts w:eastAsia="微软雅黑" w:cs="Arial"/>
                    <w:szCs w:val="18"/>
                    <w:lang w:val="fr-FR"/>
                  </w:rPr>
                  <w:t>až</w:t>
                </w:r>
                <w:proofErr w:type="spellEnd"/>
                <w:r w:rsidRPr="00516ABD">
                  <w:rPr>
                    <w:rFonts w:eastAsia="微软雅黑" w:cs="Arial"/>
                    <w:szCs w:val="18"/>
                    <w:lang w:val="fr-FR"/>
                  </w:rPr>
                  <w:t xml:space="preserve"> 60 °C </w:t>
                </w:r>
                <w:r w:rsidRPr="00516ABD">
                  <w:rPr>
                    <w:rFonts w:eastAsia="微软雅黑" w:cs="Arial"/>
                    <w:szCs w:val="18"/>
                    <w:lang w:val="en-US"/>
                  </w:rPr>
                  <w:t xml:space="preserve">(14 °F </w:t>
                </w:r>
                <w:proofErr w:type="spellStart"/>
                <w:r w:rsidRPr="00516ABD">
                  <w:rPr>
                    <w:rFonts w:eastAsia="微软雅黑" w:cs="Arial"/>
                    <w:szCs w:val="18"/>
                    <w:lang w:val="en-US"/>
                  </w:rPr>
                  <w:t>až</w:t>
                </w:r>
                <w:proofErr w:type="spellEnd"/>
                <w:r w:rsidRPr="00516ABD">
                  <w:rPr>
                    <w:rFonts w:eastAsia="微软雅黑" w:cs="Arial"/>
                    <w:szCs w:val="18"/>
                    <w:lang w:val="en-US"/>
                  </w:rPr>
                  <w:t xml:space="preserve"> 140 °F)</w:t>
                </w:r>
              </w:p>
            </w:tc>
          </w:tr>
          <w:tr w:rsidR="009E7D5E" w:rsidRPr="00516ABD" w14:paraId="4FAAFA5C" w14:textId="77777777" w:rsidTr="00FA614C">
            <w:trPr>
              <w:trHeight w:val="415"/>
              <w:jc w:val="center"/>
            </w:trPr>
            <w:tc>
              <w:tcPr>
                <w:tcW w:w="1985" w:type="dxa"/>
                <w:vAlign w:val="center"/>
              </w:tcPr>
              <w:p w14:paraId="52564F20" w14:textId="77777777" w:rsidR="009E7D5E" w:rsidRPr="00516ABD" w:rsidRDefault="009E7D5E" w:rsidP="009E7D5E">
                <w:pPr>
                  <w:pStyle w:val="af2"/>
                  <w:spacing w:before="0" w:after="0" w:line="240" w:lineRule="exact"/>
                  <w:rPr>
                    <w:rFonts w:cs="Arial"/>
                    <w:b/>
                    <w:bCs/>
                    <w:color w:val="000000"/>
                    <w:lang w:val="fr-FR"/>
                  </w:rPr>
                </w:pPr>
                <w:proofErr w:type="spellStart"/>
                <w:r w:rsidRPr="00516ABD">
                  <w:rPr>
                    <w:rFonts w:cs="Arial"/>
                    <w:b/>
                    <w:bCs/>
                    <w:color w:val="000000"/>
                    <w:lang w:val="fr-FR"/>
                  </w:rPr>
                  <w:t>Rozměry</w:t>
                </w:r>
                <w:proofErr w:type="spellEnd"/>
              </w:p>
              <w:p w14:paraId="54266414" w14:textId="77777777" w:rsidR="009E7D5E" w:rsidRPr="00516ABD" w:rsidRDefault="009E7D5E" w:rsidP="009E7D5E">
                <w:pPr>
                  <w:pStyle w:val="af2"/>
                  <w:spacing w:before="0" w:after="0" w:line="240" w:lineRule="exact"/>
                  <w:rPr>
                    <w:rFonts w:cs="Arial"/>
                    <w:b/>
                    <w:bCs/>
                    <w:color w:val="000000"/>
                    <w:sz w:val="13"/>
                    <w:szCs w:val="13"/>
                    <w:lang w:val="fr-FR"/>
                  </w:rPr>
                </w:pPr>
                <w:r w:rsidRPr="00516ABD">
                  <w:rPr>
                    <w:rFonts w:cs="Arial"/>
                    <w:b/>
                    <w:bCs/>
                    <w:color w:val="000000"/>
                    <w:sz w:val="13"/>
                    <w:szCs w:val="13"/>
                    <w:lang w:val="fr-FR"/>
                  </w:rPr>
                  <w:t>(Š x V x H)</w:t>
                </w:r>
              </w:p>
            </w:tc>
            <w:tc>
              <w:tcPr>
                <w:tcW w:w="4589" w:type="dxa"/>
                <w:vAlign w:val="center"/>
              </w:tcPr>
              <w:p w14:paraId="5FDA2ADB" w14:textId="43E1F8AE" w:rsidR="009E7D5E" w:rsidRPr="00516ABD" w:rsidRDefault="009E7D5E" w:rsidP="009E7D5E">
                <w:pPr>
                  <w:pStyle w:val="af2"/>
                  <w:spacing w:before="0" w:after="0" w:line="240" w:lineRule="exact"/>
                  <w:rPr>
                    <w:rFonts w:cs="Arial"/>
                    <w:lang w:val="fr-FR"/>
                  </w:rPr>
                </w:pPr>
                <w:r w:rsidRPr="00516ABD">
                  <w:rPr>
                    <w:rFonts w:cs="Arial"/>
                    <w:szCs w:val="18"/>
                    <w:lang w:val="fr-FR"/>
                  </w:rPr>
                  <w:t>168,4 mm (6,63") × 98 mm (3,86") × 35 mm (1,38")</w:t>
                </w:r>
              </w:p>
            </w:tc>
          </w:tr>
          <w:tr w:rsidR="009E7D5E" w:rsidRPr="00516ABD" w14:paraId="1B9FC1D3" w14:textId="77777777" w:rsidTr="00FA614C">
            <w:trPr>
              <w:trHeight w:val="407"/>
              <w:jc w:val="center"/>
            </w:trPr>
            <w:tc>
              <w:tcPr>
                <w:tcW w:w="1985" w:type="dxa"/>
                <w:vAlign w:val="center"/>
              </w:tcPr>
              <w:p w14:paraId="6D537D5A" w14:textId="77777777" w:rsidR="009E7D5E" w:rsidRPr="00516ABD" w:rsidRDefault="009E7D5E" w:rsidP="009E7D5E">
                <w:pPr>
                  <w:pStyle w:val="af2"/>
                  <w:spacing w:before="0" w:after="0" w:line="240" w:lineRule="exact"/>
                  <w:rPr>
                    <w:rFonts w:cs="Arial"/>
                    <w:b/>
                  </w:rPr>
                </w:pPr>
                <w:r w:rsidRPr="00516ABD">
                  <w:rPr>
                    <w:rFonts w:cs="Arial"/>
                    <w:b/>
                  </w:rPr>
                  <w:t>Hmotnost</w:t>
                </w:r>
              </w:p>
            </w:tc>
            <w:tc>
              <w:tcPr>
                <w:tcW w:w="4589" w:type="dxa"/>
                <w:vAlign w:val="center"/>
              </w:tcPr>
              <w:p w14:paraId="36FCCF0C" w14:textId="76FA6D6E" w:rsidR="009E7D5E" w:rsidRPr="00516ABD" w:rsidRDefault="009E7D5E" w:rsidP="009E7D5E">
                <w:pPr>
                  <w:pStyle w:val="af2"/>
                  <w:spacing w:before="0" w:after="0" w:line="240" w:lineRule="exact"/>
                  <w:rPr>
                    <w:rFonts w:cs="Arial"/>
                  </w:rPr>
                </w:pPr>
                <w:r w:rsidRPr="00516ABD">
                  <w:rPr>
                    <w:rFonts w:cs="Arial"/>
                    <w:szCs w:val="18"/>
                  </w:rPr>
                  <w:t>379,7 g (0,84 libry)</w:t>
                </w:r>
              </w:p>
            </w:tc>
          </w:tr>
        </w:tbl>
        <w:p w14:paraId="4C48FE39" w14:textId="77777777" w:rsidR="004D2BA9" w:rsidRPr="00516ABD" w:rsidRDefault="004D2BA9" w:rsidP="004D2BA9">
          <w:pPr>
            <w:pStyle w:val="20"/>
            <w:spacing w:before="312" w:after="156"/>
            <w:rPr>
              <w:rFonts w:cs="Arial"/>
            </w:rPr>
          </w:pPr>
          <w:bookmarkStart w:id="69" w:name="_Toc145405381"/>
          <w:bookmarkStart w:id="70" w:name="_Toc203586541"/>
          <w:r w:rsidRPr="00516ABD">
            <w:rPr>
              <w:rFonts w:cs="Arial"/>
            </w:rPr>
            <w:t>Sada příslušenství</w:t>
          </w:r>
          <w:bookmarkEnd w:id="69"/>
          <w:bookmarkEnd w:id="70"/>
        </w:p>
        <w:p w14:paraId="274DB975" w14:textId="77777777" w:rsidR="004D2BA9" w:rsidRPr="00516ABD" w:rsidRDefault="004D2BA9" w:rsidP="004D2BA9">
          <w:pPr>
            <w:pStyle w:val="30"/>
            <w:spacing w:before="312" w:after="156"/>
            <w:rPr>
              <w:rFonts w:eastAsia="宋体"/>
              <w:szCs w:val="24"/>
            </w:rPr>
          </w:pPr>
          <w:bookmarkStart w:id="71" w:name="_Toc145405382"/>
          <w:r w:rsidRPr="00516ABD">
            <w:rPr>
              <w:rFonts w:eastAsia="宋体"/>
              <w:szCs w:val="24"/>
            </w:rPr>
            <w:t>Hlavní kabel</w:t>
          </w:r>
          <w:bookmarkEnd w:id="71"/>
        </w:p>
        <w:p w14:paraId="6BD094CB" w14:textId="6E1DF694" w:rsidR="004D2BA9" w:rsidRPr="00516ABD" w:rsidRDefault="009E7D5E" w:rsidP="004D2BA9">
          <w:pPr>
            <w:spacing w:before="156" w:after="156"/>
            <w:rPr>
              <w:rFonts w:eastAsia="宋体" w:cs="Arial"/>
              <w:bCs/>
              <w:szCs w:val="20"/>
            </w:rPr>
          </w:pPr>
          <w:r w:rsidRPr="00516ABD">
            <w:rPr>
              <w:rFonts w:eastAsia="宋体" w:cs="Arial"/>
              <w:bCs/>
              <w:szCs w:val="20"/>
            </w:rPr>
            <w:t>VCI</w:t>
          </w:r>
          <w:r w:rsidR="004D2BA9" w:rsidRPr="00516ABD">
            <w:rPr>
              <w:rFonts w:eastAsia="宋体" w:cs="Arial"/>
              <w:bCs/>
              <w:szCs w:val="20"/>
            </w:rPr>
            <w:t xml:space="preserve">2 lze napájet přes hlavní kabel Autel V2.0 (ikona V2.0 je vidět na kabelu) při připojení k vozidlu kompatibilnímu s OBDII/EOBD. Hlavní kabel připojuje </w:t>
          </w:r>
          <w:r w:rsidRPr="00516ABD">
            <w:rPr>
              <w:rFonts w:eastAsia="宋体" w:cs="Arial"/>
              <w:bCs/>
              <w:szCs w:val="20"/>
            </w:rPr>
            <w:t>VCI</w:t>
          </w:r>
          <w:r w:rsidR="004D2BA9" w:rsidRPr="00516ABD">
            <w:rPr>
              <w:rFonts w:eastAsia="宋体" w:cs="Arial"/>
              <w:bCs/>
              <w:szCs w:val="20"/>
            </w:rPr>
            <w:t xml:space="preserve">2 k datovému konektoru (DLC) vozidla, přes který může </w:t>
          </w:r>
          <w:r w:rsidRPr="00516ABD">
            <w:rPr>
              <w:rFonts w:eastAsia="宋体" w:cs="Arial"/>
              <w:bCs/>
              <w:szCs w:val="20"/>
            </w:rPr>
            <w:t>VCI</w:t>
          </w:r>
          <w:r w:rsidR="004D2BA9" w:rsidRPr="00516ABD">
            <w:rPr>
              <w:rFonts w:eastAsia="宋体" w:cs="Arial"/>
              <w:bCs/>
              <w:szCs w:val="20"/>
            </w:rPr>
            <w:t>2 přenášet data z vozidla do tabletu.</w:t>
          </w:r>
        </w:p>
        <w:p w14:paraId="3BE9210A" w14:textId="77777777" w:rsidR="004D2BA9" w:rsidRPr="00516ABD" w:rsidRDefault="004D2BA9" w:rsidP="004D2BA9">
          <w:pPr>
            <w:spacing w:beforeLines="0" w:before="0" w:afterLines="0" w:after="0" w:line="480" w:lineRule="auto"/>
            <w:ind w:left="0"/>
            <w:jc w:val="center"/>
            <w:rPr>
              <w:rFonts w:eastAsiaTheme="minorEastAsia" w:cs="Arial"/>
            </w:rPr>
          </w:pPr>
          <w:r w:rsidRPr="00516ABD">
            <w:rPr>
              <w:rFonts w:cs="Arial"/>
              <w:noProof/>
              <w:lang w:val="en-US"/>
            </w:rPr>
            <w:lastRenderedPageBreak/>
            <w:drawing>
              <wp:inline distT="0" distB="0" distL="0" distR="0" wp14:anchorId="72AC9E5E" wp14:editId="634468B8">
                <wp:extent cx="2209165" cy="797560"/>
                <wp:effectExtent l="0" t="0" r="635" b="2540"/>
                <wp:docPr id="139" name="图片 139" descr="C:\Users\A18408\Desktop\Ultra说明书 初定稿 图片更换\线稿\丝印\main cabl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18408\Desktop\Ultra说明书 初定稿 图片更换\线稿\丝印\main cable-15.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209165" cy="797560"/>
                        </a:xfrm>
                        <a:prstGeom prst="rect">
                          <a:avLst/>
                        </a:prstGeom>
                        <a:noFill/>
                        <a:ln>
                          <a:noFill/>
                        </a:ln>
                      </pic:spPr>
                    </pic:pic>
                  </a:graphicData>
                </a:graphic>
              </wp:inline>
            </w:drawing>
          </w:r>
        </w:p>
        <w:p w14:paraId="54E2496D" w14:textId="39E1C070" w:rsidR="004D2BA9" w:rsidRPr="00516ABD" w:rsidRDefault="004D2BA9" w:rsidP="004D2BA9">
          <w:pPr>
            <w:pStyle w:val="ae"/>
            <w:spacing w:before="156" w:after="156"/>
            <w:rPr>
              <w:rFonts w:cs="Arial"/>
              <w:i/>
            </w:rPr>
          </w:pPr>
          <w:r w:rsidRPr="00516ABD">
            <w:rPr>
              <w:rFonts w:cs="Arial"/>
            </w:rPr>
            <w:t xml:space="preserve">Obrázek </w:t>
          </w:r>
          <w:r w:rsidR="00623535" w:rsidRPr="00516ABD">
            <w:rPr>
              <w:rFonts w:cs="Arial"/>
            </w:rPr>
            <w:fldChar w:fldCharType="begin"/>
          </w:r>
          <w:r w:rsidR="00623535" w:rsidRPr="00516ABD">
            <w:rPr>
              <w:rFonts w:cs="Arial"/>
            </w:rPr>
            <w:instrText xml:space="preserve"> STYLEREF 1 \s </w:instrText>
          </w:r>
          <w:r w:rsidR="00623535" w:rsidRPr="00516ABD">
            <w:rPr>
              <w:rFonts w:cs="Arial"/>
            </w:rPr>
            <w:fldChar w:fldCharType="separate"/>
          </w:r>
          <w:r w:rsidR="00187D73" w:rsidRPr="00516ABD">
            <w:rPr>
              <w:rFonts w:cs="Arial"/>
              <w:noProof/>
            </w:rPr>
            <w:t>2</w:t>
          </w:r>
          <w:r w:rsidR="00623535" w:rsidRPr="00516ABD">
            <w:rPr>
              <w:rFonts w:cs="Arial"/>
            </w:rPr>
            <w:fldChar w:fldCharType="end"/>
          </w:r>
          <w:r w:rsidR="00623535" w:rsidRPr="00516ABD">
            <w:rPr>
              <w:rFonts w:cs="Arial"/>
            </w:rPr>
            <w:noBreakHyphen/>
          </w:r>
          <w:r w:rsidR="00C375CD">
            <w:rPr>
              <w:rFonts w:cs="Arial"/>
            </w:rPr>
            <w:t>7</w:t>
          </w:r>
          <w:r w:rsidRPr="00516ABD">
            <w:rPr>
              <w:rFonts w:cs="Arial"/>
            </w:rPr>
            <w:t xml:space="preserve"> </w:t>
          </w:r>
          <w:r w:rsidRPr="00516ABD">
            <w:rPr>
              <w:rFonts w:cs="Arial"/>
              <w:i/>
            </w:rPr>
            <w:t>Hlavní kabel V2.0</w:t>
          </w:r>
        </w:p>
        <w:p w14:paraId="0827AB26" w14:textId="77777777" w:rsidR="004D2BA9" w:rsidRPr="00516ABD" w:rsidRDefault="004D2BA9" w:rsidP="004D2BA9">
          <w:pPr>
            <w:pBdr>
              <w:top w:val="single" w:sz="4" w:space="1" w:color="auto"/>
            </w:pBdr>
            <w:spacing w:before="156" w:afterLines="0" w:after="0"/>
            <w:rPr>
              <w:rFonts w:cs="Arial"/>
              <w:b/>
            </w:rPr>
          </w:pPr>
          <w:r w:rsidRPr="00516ABD">
            <w:rPr>
              <w:rFonts w:cs="Arial"/>
              <w:b/>
              <w:noProof/>
              <w:lang w:val="en-US"/>
            </w:rPr>
            <w:drawing>
              <wp:anchor distT="0" distB="0" distL="114300" distR="114300" simplePos="0" relativeHeight="251685888" behindDoc="0" locked="0" layoutInCell="1" allowOverlap="1" wp14:anchorId="52723C53" wp14:editId="1BD619D3">
                <wp:simplePos x="0" y="0"/>
                <wp:positionH relativeFrom="margin">
                  <wp:posOffset>0</wp:posOffset>
                </wp:positionH>
                <wp:positionV relativeFrom="paragraph">
                  <wp:posOffset>27940</wp:posOffset>
                </wp:positionV>
                <wp:extent cx="144145" cy="144145"/>
                <wp:effectExtent l="0" t="0" r="8255" b="8255"/>
                <wp:wrapNone/>
                <wp:docPr id="2995" name="图片 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74DD8E65" w14:textId="27A41C6F" w:rsidR="004D2BA9" w:rsidRPr="00516ABD" w:rsidRDefault="007A0267" w:rsidP="004D2BA9">
          <w:pPr>
            <w:pStyle w:val="BodytextUserManual"/>
            <w:pBdr>
              <w:bottom w:val="single" w:sz="4" w:space="1" w:color="auto"/>
            </w:pBdr>
            <w:spacing w:beforeLines="0" w:before="0" w:after="156"/>
          </w:pPr>
          <w:r w:rsidRPr="00516ABD">
            <w:t xml:space="preserve">Zařízení </w:t>
          </w:r>
          <w:r w:rsidR="004D2BA9" w:rsidRPr="00516ABD">
            <w:t xml:space="preserve">MaxiFlash </w:t>
          </w:r>
          <w:r w:rsidR="009E7D5E" w:rsidRPr="00516ABD">
            <w:t>VCI</w:t>
          </w:r>
          <w:r w:rsidR="004D2BA9" w:rsidRPr="00516ABD">
            <w:t xml:space="preserve">2 lze připojit pouze hlavním kabelem Autel V2.0. K připojení zařízení MaxiFlash </w:t>
          </w:r>
          <w:r w:rsidR="009E7D5E" w:rsidRPr="00516ABD">
            <w:t>VCI</w:t>
          </w:r>
          <w:r w:rsidR="004D2BA9" w:rsidRPr="00516ABD">
            <w:t>2 NEPOUŽÍVEJTE jiné hlavní kabely Autel</w:t>
          </w:r>
          <w:r w:rsidR="000125F5" w:rsidRPr="00516ABD">
            <w:t>.</w:t>
          </w:r>
        </w:p>
        <w:p w14:paraId="48FC8FB4" w14:textId="2B8836BF" w:rsidR="00B46084" w:rsidRPr="00516ABD" w:rsidRDefault="00B46084" w:rsidP="00B46084">
          <w:pPr>
            <w:pStyle w:val="30"/>
            <w:spacing w:before="312" w:after="156"/>
            <w:rPr>
              <w:rFonts w:eastAsia="宋体"/>
              <w:szCs w:val="24"/>
            </w:rPr>
          </w:pPr>
          <w:bookmarkStart w:id="72" w:name="_Toc145405383"/>
          <w:r w:rsidRPr="00516ABD">
            <w:rPr>
              <w:rFonts w:eastAsia="宋体"/>
              <w:szCs w:val="24"/>
            </w:rPr>
            <w:t>Adaptéry typu OBDI (volitelné)</w:t>
          </w:r>
          <w:bookmarkEnd w:id="72"/>
        </w:p>
        <w:p w14:paraId="1C21C2A3" w14:textId="23A91953" w:rsidR="00B46084" w:rsidRPr="00516ABD" w:rsidRDefault="00B46084" w:rsidP="00B46084">
          <w:pPr>
            <w:pStyle w:val="BodytextUserManual"/>
            <w:spacing w:before="156" w:after="156"/>
          </w:pPr>
          <w:r w:rsidRPr="00516ABD">
            <w:t>Volitelné adaptéry typu OBDI jsou určeny pro vozidla bez OBDII. Použitý adaptér závisí na typu testovaného vozidla. Nejběžnější adaptéry jsou uvedeny níže. (Adaptéry se prodávají samostatně. Podrobnosti vám sdělí váš distributor.)</w:t>
          </w:r>
        </w:p>
        <w:tbl>
          <w:tblPr>
            <w:tblStyle w:val="af"/>
            <w:tblW w:w="6358" w:type="dxa"/>
            <w:jc w:val="center"/>
            <w:tblLayout w:type="fixed"/>
            <w:tblLook w:val="04A0" w:firstRow="1" w:lastRow="0" w:firstColumn="1" w:lastColumn="0" w:noHBand="0" w:noVBand="1"/>
          </w:tblPr>
          <w:tblGrid>
            <w:gridCol w:w="1539"/>
            <w:gridCol w:w="1583"/>
            <w:gridCol w:w="1568"/>
            <w:gridCol w:w="1668"/>
          </w:tblGrid>
          <w:tr w:rsidR="00B557B2" w:rsidRPr="00516ABD" w14:paraId="57E0D870" w14:textId="77777777" w:rsidTr="00B768AB">
            <w:trPr>
              <w:trHeight w:val="1593"/>
              <w:jc w:val="center"/>
            </w:trPr>
            <w:tc>
              <w:tcPr>
                <w:tcW w:w="1539" w:type="dxa"/>
                <w:vAlign w:val="center"/>
              </w:tcPr>
              <w:p w14:paraId="2A09EA3F" w14:textId="77777777" w:rsidR="00B557B2" w:rsidRPr="00516ABD" w:rsidRDefault="00B557B2" w:rsidP="00B768AB">
                <w:pPr>
                  <w:spacing w:beforeLines="0" w:before="0" w:afterLines="0" w:after="0" w:line="240" w:lineRule="auto"/>
                  <w:ind w:left="0"/>
                  <w:jc w:val="center"/>
                  <w:rPr>
                    <w:rFonts w:cs="Arial"/>
                  </w:rPr>
                </w:pPr>
                <w:r w:rsidRPr="00516ABD">
                  <w:rPr>
                    <w:rFonts w:cs="Arial"/>
                    <w:noProof/>
                    <w:lang w:val="en-US"/>
                  </w:rPr>
                  <w:drawing>
                    <wp:inline distT="0" distB="0" distL="0" distR="0" wp14:anchorId="52F4AA33" wp14:editId="0F323EA5">
                      <wp:extent cx="718820" cy="539115"/>
                      <wp:effectExtent l="0" t="0" r="5080" b="0"/>
                      <wp:docPr id="2486" name="图片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6" name="图片 2486"/>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19328" cy="539496"/>
                              </a:xfrm>
                              <a:prstGeom prst="rect">
                                <a:avLst/>
                              </a:prstGeom>
                            </pic:spPr>
                          </pic:pic>
                        </a:graphicData>
                      </a:graphic>
                    </wp:inline>
                  </w:drawing>
                </w:r>
              </w:p>
              <w:p w14:paraId="596C2DB4" w14:textId="77777777" w:rsidR="00B557B2" w:rsidRPr="00516ABD" w:rsidRDefault="00B557B2" w:rsidP="00B768AB">
                <w:pPr>
                  <w:spacing w:beforeLines="0" w:before="0" w:afterLines="0" w:after="0"/>
                  <w:ind w:left="0"/>
                  <w:jc w:val="center"/>
                  <w:rPr>
                    <w:rFonts w:cs="Arial"/>
                  </w:rPr>
                </w:pPr>
                <w:r w:rsidRPr="00516ABD">
                  <w:rPr>
                    <w:rFonts w:cs="Arial"/>
                  </w:rPr>
                  <w:t xml:space="preserve">Benz-14 </w:t>
                </w:r>
              </w:p>
            </w:tc>
            <w:tc>
              <w:tcPr>
                <w:tcW w:w="1583" w:type="dxa"/>
                <w:vAlign w:val="center"/>
              </w:tcPr>
              <w:p w14:paraId="262242C9" w14:textId="77777777" w:rsidR="00B557B2" w:rsidRPr="00516ABD" w:rsidRDefault="00B557B2" w:rsidP="00B768AB">
                <w:pPr>
                  <w:spacing w:beforeLines="0" w:before="0" w:afterLines="0" w:after="0" w:line="240" w:lineRule="auto"/>
                  <w:ind w:left="0"/>
                  <w:jc w:val="center"/>
                  <w:rPr>
                    <w:rFonts w:cs="Arial"/>
                  </w:rPr>
                </w:pPr>
                <w:r w:rsidRPr="00516ABD">
                  <w:rPr>
                    <w:rFonts w:cs="Arial"/>
                    <w:noProof/>
                    <w:lang w:val="en-US"/>
                  </w:rPr>
                  <w:drawing>
                    <wp:inline distT="0" distB="0" distL="0" distR="0" wp14:anchorId="159A0ACC" wp14:editId="519CF931">
                      <wp:extent cx="718820" cy="539115"/>
                      <wp:effectExtent l="0" t="0" r="5080" b="0"/>
                      <wp:docPr id="2487" name="图片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7" name="图片 2487"/>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19328" cy="539496"/>
                              </a:xfrm>
                              <a:prstGeom prst="rect">
                                <a:avLst/>
                              </a:prstGeom>
                            </pic:spPr>
                          </pic:pic>
                        </a:graphicData>
                      </a:graphic>
                    </wp:inline>
                  </w:drawing>
                </w:r>
              </w:p>
              <w:p w14:paraId="0B68DE2F" w14:textId="77777777" w:rsidR="00B557B2" w:rsidRPr="00516ABD" w:rsidRDefault="00B557B2" w:rsidP="00B768AB">
                <w:pPr>
                  <w:spacing w:beforeLines="0" w:before="0" w:afterLines="0" w:after="0"/>
                  <w:ind w:left="0"/>
                  <w:jc w:val="center"/>
                  <w:rPr>
                    <w:rFonts w:cs="Arial"/>
                  </w:rPr>
                </w:pPr>
                <w:r w:rsidRPr="00516ABD">
                  <w:rPr>
                    <w:rFonts w:cs="Arial"/>
                  </w:rPr>
                  <w:t xml:space="preserve">Chrysler-16 </w:t>
                </w:r>
              </w:p>
            </w:tc>
            <w:tc>
              <w:tcPr>
                <w:tcW w:w="1568" w:type="dxa"/>
                <w:vAlign w:val="center"/>
              </w:tcPr>
              <w:p w14:paraId="51205749" w14:textId="77777777" w:rsidR="00B557B2" w:rsidRPr="00516ABD" w:rsidRDefault="00B557B2" w:rsidP="00B768AB">
                <w:pPr>
                  <w:spacing w:beforeLines="0" w:before="0" w:afterLines="0" w:after="0" w:line="240" w:lineRule="auto"/>
                  <w:ind w:left="0"/>
                  <w:jc w:val="center"/>
                  <w:rPr>
                    <w:rFonts w:cs="Arial"/>
                  </w:rPr>
                </w:pPr>
                <w:r w:rsidRPr="00516ABD">
                  <w:rPr>
                    <w:rFonts w:cs="Arial"/>
                    <w:noProof/>
                    <w:lang w:val="en-US"/>
                  </w:rPr>
                  <w:drawing>
                    <wp:anchor distT="0" distB="0" distL="114300" distR="114300" simplePos="0" relativeHeight="252423168" behindDoc="0" locked="0" layoutInCell="1" allowOverlap="1" wp14:anchorId="0E10B8C7" wp14:editId="328D53F4">
                      <wp:simplePos x="0" y="0"/>
                      <wp:positionH relativeFrom="column">
                        <wp:posOffset>53533</wp:posOffset>
                      </wp:positionH>
                      <wp:positionV relativeFrom="paragraph">
                        <wp:posOffset>73439</wp:posOffset>
                      </wp:positionV>
                      <wp:extent cx="718820" cy="539115"/>
                      <wp:effectExtent l="0" t="0" r="5080" b="0"/>
                      <wp:wrapNone/>
                      <wp:docPr id="2488" name="图片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 name="图片 248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18820" cy="539115"/>
                              </a:xfrm>
                              <a:prstGeom prst="rect">
                                <a:avLst/>
                              </a:prstGeom>
                            </pic:spPr>
                          </pic:pic>
                        </a:graphicData>
                      </a:graphic>
                    </wp:anchor>
                  </w:drawing>
                </w:r>
              </w:p>
              <w:p w14:paraId="60C17DC9" w14:textId="77777777" w:rsidR="00B557B2" w:rsidRPr="00516ABD" w:rsidRDefault="00B557B2" w:rsidP="00B768AB">
                <w:pPr>
                  <w:spacing w:beforeLines="0" w:before="0" w:afterLines="0" w:after="0" w:line="240" w:lineRule="auto"/>
                  <w:ind w:left="0"/>
                  <w:jc w:val="center"/>
                  <w:rPr>
                    <w:rFonts w:cs="Arial"/>
                  </w:rPr>
                </w:pPr>
              </w:p>
              <w:p w14:paraId="7A0361EE" w14:textId="77777777" w:rsidR="00B557B2" w:rsidRPr="00516ABD" w:rsidRDefault="00B557B2" w:rsidP="00B768AB">
                <w:pPr>
                  <w:spacing w:beforeLines="0" w:before="0" w:afterLines="0" w:after="0" w:line="240" w:lineRule="auto"/>
                  <w:ind w:left="0"/>
                  <w:jc w:val="center"/>
                  <w:rPr>
                    <w:rFonts w:cs="Arial"/>
                  </w:rPr>
                </w:pPr>
              </w:p>
              <w:p w14:paraId="6ED0E676" w14:textId="77777777" w:rsidR="00B557B2" w:rsidRPr="00516ABD" w:rsidRDefault="00B557B2" w:rsidP="00B768AB">
                <w:pPr>
                  <w:spacing w:beforeLines="0" w:before="0" w:afterLines="0" w:after="0" w:line="240" w:lineRule="auto"/>
                  <w:ind w:left="0"/>
                  <w:jc w:val="center"/>
                  <w:rPr>
                    <w:rFonts w:cs="Arial"/>
                  </w:rPr>
                </w:pPr>
                <w:r w:rsidRPr="00516ABD">
                  <w:rPr>
                    <w:rFonts w:cs="Arial"/>
                  </w:rPr>
                  <w:t>BMW-20</w:t>
                </w:r>
              </w:p>
            </w:tc>
            <w:tc>
              <w:tcPr>
                <w:tcW w:w="1668" w:type="dxa"/>
                <w:vAlign w:val="center"/>
              </w:tcPr>
              <w:p w14:paraId="5F263892" w14:textId="77777777" w:rsidR="00B557B2" w:rsidRPr="00516ABD" w:rsidRDefault="00B557B2" w:rsidP="00B768AB">
                <w:pPr>
                  <w:spacing w:beforeLines="0" w:before="0" w:afterLines="0" w:after="0" w:line="240" w:lineRule="auto"/>
                  <w:ind w:left="0"/>
                  <w:jc w:val="center"/>
                  <w:rPr>
                    <w:rFonts w:cs="Arial"/>
                    <w:color w:val="FF0000"/>
                  </w:rPr>
                </w:pPr>
                <w:r w:rsidRPr="00516ABD">
                  <w:rPr>
                    <w:rFonts w:cs="Arial"/>
                    <w:noProof/>
                    <w:lang w:val="en-US"/>
                  </w:rPr>
                  <w:drawing>
                    <wp:inline distT="0" distB="0" distL="0" distR="0" wp14:anchorId="72DA912D" wp14:editId="46006DDF">
                      <wp:extent cx="718820" cy="539115"/>
                      <wp:effectExtent l="0" t="0" r="5080" b="0"/>
                      <wp:docPr id="2490" name="图片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0" name="图片 249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19328" cy="539496"/>
                              </a:xfrm>
                              <a:prstGeom prst="rect">
                                <a:avLst/>
                              </a:prstGeom>
                            </pic:spPr>
                          </pic:pic>
                        </a:graphicData>
                      </a:graphic>
                    </wp:inline>
                  </w:drawing>
                </w:r>
              </w:p>
              <w:p w14:paraId="5855350B" w14:textId="77777777" w:rsidR="00B557B2" w:rsidRPr="00516ABD" w:rsidRDefault="00B557B2" w:rsidP="00B768AB">
                <w:pPr>
                  <w:spacing w:beforeLines="0" w:before="0" w:afterLines="0" w:after="0" w:line="240" w:lineRule="auto"/>
                  <w:ind w:left="0"/>
                  <w:jc w:val="center"/>
                  <w:rPr>
                    <w:rFonts w:cs="Arial"/>
                    <w:color w:val="FF0000"/>
                  </w:rPr>
                </w:pPr>
                <w:r w:rsidRPr="00516ABD">
                  <w:rPr>
                    <w:rFonts w:cs="Arial"/>
                  </w:rPr>
                  <w:t>Nissan-14</w:t>
                </w:r>
              </w:p>
            </w:tc>
          </w:tr>
          <w:tr w:rsidR="00B557B2" w:rsidRPr="00516ABD" w14:paraId="43540DA7" w14:textId="77777777" w:rsidTr="00B768AB">
            <w:trPr>
              <w:trHeight w:val="1545"/>
              <w:jc w:val="center"/>
            </w:trPr>
            <w:tc>
              <w:tcPr>
                <w:tcW w:w="1539" w:type="dxa"/>
                <w:vAlign w:val="center"/>
              </w:tcPr>
              <w:p w14:paraId="67DC1AAD" w14:textId="77777777" w:rsidR="00B557B2" w:rsidRPr="00516ABD" w:rsidRDefault="00B557B2" w:rsidP="00B768AB">
                <w:pPr>
                  <w:spacing w:beforeLines="0" w:before="0" w:afterLines="0" w:after="0" w:line="240" w:lineRule="auto"/>
                  <w:ind w:left="0"/>
                  <w:jc w:val="center"/>
                  <w:rPr>
                    <w:rFonts w:cs="Arial"/>
                  </w:rPr>
                </w:pPr>
                <w:r w:rsidRPr="00516ABD">
                  <w:rPr>
                    <w:rFonts w:cs="Arial"/>
                    <w:noProof/>
                    <w:lang w:val="en-US"/>
                  </w:rPr>
                  <w:drawing>
                    <wp:inline distT="0" distB="0" distL="0" distR="0" wp14:anchorId="1983EE0A" wp14:editId="754FA9EE">
                      <wp:extent cx="684155" cy="479960"/>
                      <wp:effectExtent l="0" t="0" r="1905" b="0"/>
                      <wp:docPr id="3148" name="图片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95882" cy="488187"/>
                              </a:xfrm>
                              <a:prstGeom prst="rect">
                                <a:avLst/>
                              </a:prstGeom>
                            </pic:spPr>
                          </pic:pic>
                        </a:graphicData>
                      </a:graphic>
                    </wp:inline>
                  </w:drawing>
                </w:r>
                <w:r w:rsidRPr="00516ABD">
                  <w:rPr>
                    <w:rFonts w:cs="Arial"/>
                  </w:rPr>
                  <w:t xml:space="preserve"> Kia-20</w:t>
                </w:r>
              </w:p>
            </w:tc>
            <w:tc>
              <w:tcPr>
                <w:tcW w:w="1583" w:type="dxa"/>
                <w:vAlign w:val="center"/>
              </w:tcPr>
              <w:p w14:paraId="01F83E76" w14:textId="77777777" w:rsidR="00B557B2" w:rsidRPr="00516ABD" w:rsidRDefault="00B557B2" w:rsidP="00B768AB">
                <w:pPr>
                  <w:spacing w:beforeLines="0" w:before="0" w:afterLines="0" w:after="0" w:line="240" w:lineRule="auto"/>
                  <w:ind w:left="0"/>
                  <w:jc w:val="center"/>
                  <w:rPr>
                    <w:rFonts w:cs="Arial"/>
                    <w:color w:val="FF0000"/>
                  </w:rPr>
                </w:pPr>
                <w:r w:rsidRPr="00516ABD">
                  <w:rPr>
                    <w:rFonts w:cs="Arial"/>
                    <w:noProof/>
                    <w:lang w:val="en-US"/>
                  </w:rPr>
                  <w:drawing>
                    <wp:inline distT="0" distB="0" distL="0" distR="0" wp14:anchorId="0C37076D" wp14:editId="36248CBB">
                      <wp:extent cx="840105" cy="574040"/>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40105" cy="574040"/>
                              </a:xfrm>
                              <a:prstGeom prst="rect">
                                <a:avLst/>
                              </a:prstGeom>
                            </pic:spPr>
                          </pic:pic>
                        </a:graphicData>
                      </a:graphic>
                    </wp:inline>
                  </w:drawing>
                </w:r>
                <w:r w:rsidRPr="00516ABD">
                  <w:rPr>
                    <w:rFonts w:cs="Arial"/>
                  </w:rPr>
                  <w:t xml:space="preserve"> Fiat-3</w:t>
                </w:r>
              </w:p>
            </w:tc>
            <w:tc>
              <w:tcPr>
                <w:tcW w:w="1568" w:type="dxa"/>
                <w:vAlign w:val="center"/>
              </w:tcPr>
              <w:p w14:paraId="2B80DFA7" w14:textId="77777777" w:rsidR="00B557B2" w:rsidRPr="00516ABD" w:rsidRDefault="00B557B2" w:rsidP="00B768AB">
                <w:pPr>
                  <w:spacing w:beforeLines="0" w:before="0" w:afterLines="0" w:after="0" w:line="240" w:lineRule="auto"/>
                  <w:ind w:left="0"/>
                  <w:jc w:val="center"/>
                  <w:rPr>
                    <w:rFonts w:cs="Arial"/>
                    <w:color w:val="FF0000"/>
                  </w:rPr>
                </w:pPr>
                <w:r w:rsidRPr="00516ABD">
                  <w:rPr>
                    <w:rFonts w:cs="Arial"/>
                    <w:noProof/>
                    <w:lang w:val="en-US"/>
                  </w:rPr>
                  <w:drawing>
                    <wp:inline distT="0" distB="0" distL="0" distR="0" wp14:anchorId="3337BB40" wp14:editId="7C174D81">
                      <wp:extent cx="868045" cy="523875"/>
                      <wp:effectExtent l="0" t="0" r="8255" b="9525"/>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68045" cy="523875"/>
                              </a:xfrm>
                              <a:prstGeom prst="rect">
                                <a:avLst/>
                              </a:prstGeom>
                            </pic:spPr>
                          </pic:pic>
                        </a:graphicData>
                      </a:graphic>
                    </wp:inline>
                  </w:drawing>
                </w:r>
                <w:r w:rsidRPr="00516ABD">
                  <w:rPr>
                    <w:rFonts w:cs="Arial"/>
                  </w:rPr>
                  <w:t xml:space="preserve"> PSA-2</w:t>
                </w:r>
              </w:p>
            </w:tc>
            <w:tc>
              <w:tcPr>
                <w:tcW w:w="1668" w:type="dxa"/>
                <w:vAlign w:val="center"/>
              </w:tcPr>
              <w:p w14:paraId="0A10D8A6" w14:textId="77777777" w:rsidR="00B557B2" w:rsidRPr="00516ABD" w:rsidRDefault="00B557B2" w:rsidP="00B768AB">
                <w:pPr>
                  <w:spacing w:beforeLines="0" w:before="0" w:afterLines="0" w:after="0" w:line="240" w:lineRule="auto"/>
                  <w:ind w:left="0"/>
                  <w:jc w:val="center"/>
                  <w:rPr>
                    <w:rFonts w:cs="Arial"/>
                  </w:rPr>
                </w:pPr>
                <w:r w:rsidRPr="00516ABD">
                  <w:rPr>
                    <w:rFonts w:cs="Arial"/>
                    <w:noProof/>
                    <w:lang w:val="en-US"/>
                  </w:rPr>
                  <w:drawing>
                    <wp:inline distT="0" distB="0" distL="0" distR="0" wp14:anchorId="2505441A" wp14:editId="56126532">
                      <wp:extent cx="657225" cy="499745"/>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7225" cy="499745"/>
                              </a:xfrm>
                              <a:prstGeom prst="rect">
                                <a:avLst/>
                              </a:prstGeom>
                            </pic:spPr>
                          </pic:pic>
                        </a:graphicData>
                      </a:graphic>
                    </wp:inline>
                  </w:drawing>
                </w:r>
                <w:r w:rsidRPr="00516ABD">
                  <w:rPr>
                    <w:rFonts w:cs="Arial"/>
                  </w:rPr>
                  <w:t xml:space="preserve"> Mazda-17</w:t>
                </w:r>
              </w:p>
            </w:tc>
          </w:tr>
          <w:tr w:rsidR="00B557B2" w:rsidRPr="00516ABD" w14:paraId="64ACC454" w14:textId="77777777" w:rsidTr="00B768AB">
            <w:trPr>
              <w:trHeight w:val="1545"/>
              <w:jc w:val="center"/>
            </w:trPr>
            <w:tc>
              <w:tcPr>
                <w:tcW w:w="1539" w:type="dxa"/>
                <w:vAlign w:val="center"/>
              </w:tcPr>
              <w:p w14:paraId="0A9CA619" w14:textId="77777777" w:rsidR="00B557B2" w:rsidRPr="00516ABD" w:rsidRDefault="00B557B2" w:rsidP="00B768AB">
                <w:pPr>
                  <w:spacing w:beforeLines="0" w:before="0" w:afterLines="0" w:after="0" w:line="240" w:lineRule="auto"/>
                  <w:ind w:left="0"/>
                  <w:jc w:val="center"/>
                  <w:rPr>
                    <w:rFonts w:cs="Arial"/>
                    <w:noProof/>
                  </w:rPr>
                </w:pPr>
              </w:p>
              <w:p w14:paraId="369CCC2C" w14:textId="77777777" w:rsidR="00B557B2" w:rsidRPr="00516ABD" w:rsidRDefault="00B557B2" w:rsidP="00B768AB">
                <w:pPr>
                  <w:spacing w:beforeLines="0" w:before="0" w:afterLines="0" w:after="0" w:line="240" w:lineRule="auto"/>
                  <w:ind w:left="0"/>
                  <w:jc w:val="center"/>
                  <w:rPr>
                    <w:rFonts w:cs="Arial"/>
                  </w:rPr>
                </w:pPr>
                <w:r w:rsidRPr="00516ABD">
                  <w:rPr>
                    <w:rFonts w:cs="Arial"/>
                    <w:noProof/>
                    <w:lang w:val="en-US"/>
                  </w:rPr>
                  <w:drawing>
                    <wp:anchor distT="0" distB="0" distL="114300" distR="114300" simplePos="0" relativeHeight="252422144" behindDoc="0" locked="0" layoutInCell="1" allowOverlap="1" wp14:anchorId="1AC12182" wp14:editId="7E2F32BE">
                      <wp:simplePos x="0" y="0"/>
                      <wp:positionH relativeFrom="column">
                        <wp:posOffset>-31171</wp:posOffset>
                      </wp:positionH>
                      <wp:positionV relativeFrom="paragraph">
                        <wp:posOffset>64770</wp:posOffset>
                      </wp:positionV>
                      <wp:extent cx="922020" cy="259830"/>
                      <wp:effectExtent l="0" t="0" r="0" b="698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22020" cy="259830"/>
                              </a:xfrm>
                              <a:prstGeom prst="rect">
                                <a:avLst/>
                              </a:prstGeom>
                            </pic:spPr>
                          </pic:pic>
                        </a:graphicData>
                      </a:graphic>
                    </wp:anchor>
                  </w:drawing>
                </w:r>
              </w:p>
              <w:p w14:paraId="38518B94" w14:textId="77777777" w:rsidR="00B557B2" w:rsidRPr="00516ABD" w:rsidRDefault="00B557B2" w:rsidP="00B768AB">
                <w:pPr>
                  <w:spacing w:beforeLines="0" w:before="0" w:afterLines="0" w:after="0" w:line="240" w:lineRule="auto"/>
                  <w:ind w:left="0"/>
                  <w:jc w:val="center"/>
                  <w:rPr>
                    <w:rFonts w:cs="Arial"/>
                  </w:rPr>
                </w:pPr>
              </w:p>
              <w:p w14:paraId="2B646D35" w14:textId="77777777" w:rsidR="00B557B2" w:rsidRPr="00516ABD" w:rsidRDefault="00B557B2" w:rsidP="00B768AB">
                <w:pPr>
                  <w:spacing w:beforeLines="0" w:before="0" w:afterLines="0" w:after="0" w:line="240" w:lineRule="auto"/>
                  <w:ind w:left="0"/>
                  <w:jc w:val="center"/>
                  <w:rPr>
                    <w:rFonts w:cs="Arial"/>
                  </w:rPr>
                </w:pPr>
                <w:r w:rsidRPr="00516ABD">
                  <w:rPr>
                    <w:rFonts w:cs="Arial"/>
                  </w:rPr>
                  <w:t>Volkswagen/</w:t>
                </w:r>
              </w:p>
              <w:p w14:paraId="46BE45D2" w14:textId="77777777" w:rsidR="00B557B2" w:rsidRPr="00516ABD" w:rsidRDefault="00B557B2" w:rsidP="00B768AB">
                <w:pPr>
                  <w:spacing w:beforeLines="0" w:before="0" w:afterLines="0" w:after="0" w:line="240" w:lineRule="auto"/>
                  <w:ind w:left="0"/>
                  <w:jc w:val="center"/>
                  <w:rPr>
                    <w:rFonts w:cs="Arial"/>
                  </w:rPr>
                </w:pPr>
                <w:r w:rsidRPr="00516ABD">
                  <w:rPr>
                    <w:rFonts w:cs="Arial"/>
                  </w:rPr>
                  <w:t>Audi-2+2</w:t>
                </w:r>
              </w:p>
            </w:tc>
            <w:tc>
              <w:tcPr>
                <w:tcW w:w="1583" w:type="dxa"/>
                <w:vAlign w:val="center"/>
              </w:tcPr>
              <w:p w14:paraId="0C8972A4" w14:textId="77777777" w:rsidR="00B557B2" w:rsidRPr="00516ABD" w:rsidRDefault="00B557B2" w:rsidP="00B768AB">
                <w:pPr>
                  <w:spacing w:beforeLines="0" w:before="0" w:afterLines="0" w:after="0" w:line="240" w:lineRule="auto"/>
                  <w:ind w:left="0"/>
                  <w:jc w:val="center"/>
                  <w:rPr>
                    <w:rFonts w:cs="Arial"/>
                  </w:rPr>
                </w:pPr>
              </w:p>
              <w:p w14:paraId="0FFFBFE5" w14:textId="77777777" w:rsidR="00B557B2" w:rsidRPr="00516ABD" w:rsidRDefault="00B557B2" w:rsidP="00B768AB">
                <w:pPr>
                  <w:spacing w:beforeLines="0" w:before="0" w:afterLines="0" w:after="0" w:line="240" w:lineRule="auto"/>
                  <w:ind w:left="0"/>
                  <w:jc w:val="center"/>
                  <w:rPr>
                    <w:rFonts w:cs="Arial"/>
                  </w:rPr>
                </w:pPr>
                <w:r w:rsidRPr="00516ABD">
                  <w:rPr>
                    <w:rFonts w:cs="Arial"/>
                    <w:noProof/>
                    <w:lang w:val="en-US"/>
                  </w:rPr>
                  <w:drawing>
                    <wp:inline distT="0" distB="0" distL="0" distR="0" wp14:anchorId="73BA9DE7" wp14:editId="5948A2EC">
                      <wp:extent cx="868045" cy="327660"/>
                      <wp:effectExtent l="0" t="0" r="8255"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872250" cy="329247"/>
                              </a:xfrm>
                              <a:prstGeom prst="rect">
                                <a:avLst/>
                              </a:prstGeom>
                            </pic:spPr>
                          </pic:pic>
                        </a:graphicData>
                      </a:graphic>
                    </wp:inline>
                  </w:drawing>
                </w:r>
              </w:p>
              <w:p w14:paraId="61715E26" w14:textId="77777777" w:rsidR="00B557B2" w:rsidRPr="00516ABD" w:rsidRDefault="00B557B2" w:rsidP="00B768AB">
                <w:pPr>
                  <w:spacing w:beforeLines="0" w:before="0" w:afterLines="0" w:after="0" w:line="240" w:lineRule="auto"/>
                  <w:ind w:left="0"/>
                  <w:jc w:val="center"/>
                  <w:rPr>
                    <w:rFonts w:cs="Arial"/>
                    <w:color w:val="FF0000"/>
                  </w:rPr>
                </w:pPr>
                <w:r w:rsidRPr="00516ABD">
                  <w:rPr>
                    <w:rFonts w:cs="Arial"/>
                  </w:rPr>
                  <w:t>Benz-38</w:t>
                </w:r>
              </w:p>
            </w:tc>
            <w:tc>
              <w:tcPr>
                <w:tcW w:w="1568" w:type="dxa"/>
                <w:vAlign w:val="center"/>
              </w:tcPr>
              <w:p w14:paraId="5535CD37" w14:textId="77777777" w:rsidR="00B557B2" w:rsidRPr="00516ABD" w:rsidRDefault="00B557B2" w:rsidP="00B768AB">
                <w:pPr>
                  <w:spacing w:beforeLines="0" w:before="0" w:afterLines="0" w:after="0" w:line="240" w:lineRule="auto"/>
                  <w:ind w:left="0"/>
                  <w:jc w:val="center"/>
                  <w:rPr>
                    <w:rFonts w:cs="Arial"/>
                    <w:noProof/>
                  </w:rPr>
                </w:pPr>
              </w:p>
              <w:p w14:paraId="0C0EA906" w14:textId="77777777" w:rsidR="00B557B2" w:rsidRPr="00516ABD" w:rsidRDefault="00B557B2" w:rsidP="00B768AB">
                <w:pPr>
                  <w:spacing w:beforeLines="0" w:before="0" w:afterLines="0" w:after="0" w:line="240" w:lineRule="auto"/>
                  <w:ind w:left="0"/>
                  <w:jc w:val="center"/>
                  <w:rPr>
                    <w:rFonts w:cs="Arial"/>
                  </w:rPr>
                </w:pPr>
                <w:r w:rsidRPr="00516ABD">
                  <w:rPr>
                    <w:rFonts w:cs="Arial"/>
                    <w:noProof/>
                    <w:lang w:val="en-US"/>
                  </w:rPr>
                  <w:drawing>
                    <wp:inline distT="0" distB="0" distL="0" distR="0" wp14:anchorId="529F2940" wp14:editId="3EFE5D35">
                      <wp:extent cx="864000" cy="354645"/>
                      <wp:effectExtent l="0" t="0" r="0" b="762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864000" cy="354645"/>
                              </a:xfrm>
                              <a:prstGeom prst="rect">
                                <a:avLst/>
                              </a:prstGeom>
                            </pic:spPr>
                          </pic:pic>
                        </a:graphicData>
                      </a:graphic>
                    </wp:inline>
                  </w:drawing>
                </w:r>
              </w:p>
              <w:p w14:paraId="29771031" w14:textId="77777777" w:rsidR="00B557B2" w:rsidRPr="00516ABD" w:rsidRDefault="00B557B2" w:rsidP="00B768AB">
                <w:pPr>
                  <w:spacing w:beforeLines="0" w:before="0" w:afterLines="0" w:after="0" w:line="240" w:lineRule="auto"/>
                  <w:ind w:left="0"/>
                  <w:jc w:val="center"/>
                  <w:rPr>
                    <w:rFonts w:cs="Arial"/>
                  </w:rPr>
                </w:pPr>
                <w:r w:rsidRPr="00516ABD">
                  <w:rPr>
                    <w:rFonts w:cs="Arial"/>
                  </w:rPr>
                  <w:t>Mitsubishi/</w:t>
                </w:r>
              </w:p>
              <w:p w14:paraId="57B4E671" w14:textId="77777777" w:rsidR="00B557B2" w:rsidRPr="00516ABD" w:rsidRDefault="00B557B2" w:rsidP="00B768AB">
                <w:pPr>
                  <w:spacing w:beforeLines="0" w:before="0" w:afterLines="0" w:after="0" w:line="240" w:lineRule="auto"/>
                  <w:ind w:left="0"/>
                  <w:jc w:val="center"/>
                  <w:rPr>
                    <w:rFonts w:cs="Arial"/>
                  </w:rPr>
                </w:pPr>
                <w:r w:rsidRPr="00516ABD">
                  <w:rPr>
                    <w:rFonts w:cs="Arial"/>
                  </w:rPr>
                  <w:t>Hyundai-12+16</w:t>
                </w:r>
              </w:p>
            </w:tc>
            <w:tc>
              <w:tcPr>
                <w:tcW w:w="1668" w:type="dxa"/>
                <w:vAlign w:val="center"/>
              </w:tcPr>
              <w:p w14:paraId="51F95132" w14:textId="77777777" w:rsidR="00B557B2" w:rsidRPr="00516ABD" w:rsidRDefault="00B557B2" w:rsidP="00B768AB">
                <w:pPr>
                  <w:spacing w:beforeLines="0" w:before="0" w:afterLines="0" w:after="0" w:line="240" w:lineRule="auto"/>
                  <w:ind w:left="0"/>
                  <w:jc w:val="center"/>
                  <w:rPr>
                    <w:rFonts w:cs="Arial"/>
                  </w:rPr>
                </w:pPr>
              </w:p>
            </w:tc>
          </w:tr>
        </w:tbl>
        <w:p w14:paraId="1677CFE4" w14:textId="77777777" w:rsidR="00B46084" w:rsidRPr="00516ABD" w:rsidRDefault="00B46084" w:rsidP="00B46084">
          <w:pPr>
            <w:pStyle w:val="20"/>
            <w:spacing w:before="312" w:after="156"/>
            <w:rPr>
              <w:rFonts w:cs="Arial"/>
            </w:rPr>
          </w:pPr>
          <w:bookmarkStart w:id="73" w:name="_Toc145405384"/>
          <w:bookmarkStart w:id="74" w:name="_Toc203586542"/>
          <w:r w:rsidRPr="00516ABD">
            <w:rPr>
              <w:rFonts w:cs="Arial"/>
            </w:rPr>
            <w:lastRenderedPageBreak/>
            <w:t>Další příslušenství</w:t>
          </w:r>
          <w:bookmarkEnd w:id="73"/>
          <w:bookmarkEnd w:id="74"/>
        </w:p>
        <w:tbl>
          <w:tblPr>
            <w:tblStyle w:val="af"/>
            <w:tblW w:w="6325" w:type="dxa"/>
            <w:jc w:val="center"/>
            <w:tblLayout w:type="fixed"/>
            <w:tblLook w:val="04A0" w:firstRow="1" w:lastRow="0" w:firstColumn="1" w:lastColumn="0" w:noHBand="0" w:noVBand="1"/>
          </w:tblPr>
          <w:tblGrid>
            <w:gridCol w:w="1806"/>
            <w:gridCol w:w="4519"/>
          </w:tblGrid>
          <w:tr w:rsidR="00B46084" w:rsidRPr="00516ABD" w14:paraId="14970E50" w14:textId="77777777" w:rsidTr="007F3557">
            <w:trPr>
              <w:trHeight w:val="870"/>
              <w:jc w:val="center"/>
            </w:trPr>
            <w:tc>
              <w:tcPr>
                <w:tcW w:w="1806" w:type="dxa"/>
                <w:vAlign w:val="center"/>
              </w:tcPr>
              <w:p w14:paraId="0D6F1BB9" w14:textId="77777777" w:rsidR="00B46084" w:rsidRPr="00516ABD" w:rsidRDefault="00B46084" w:rsidP="0010733C">
                <w:pPr>
                  <w:spacing w:beforeLines="0" w:before="0" w:afterLines="0" w:after="0" w:line="240" w:lineRule="auto"/>
                  <w:ind w:left="0"/>
                  <w:jc w:val="center"/>
                  <w:rPr>
                    <w:rFonts w:cs="Arial"/>
                  </w:rPr>
                </w:pPr>
                <w:r w:rsidRPr="00516ABD">
                  <w:rPr>
                    <w:rFonts w:cs="Arial"/>
                    <w:noProof/>
                    <w:lang w:val="en-US"/>
                  </w:rPr>
                  <w:drawing>
                    <wp:inline distT="0" distB="0" distL="0" distR="0" wp14:anchorId="384D1421" wp14:editId="000A1620">
                      <wp:extent cx="890285" cy="530312"/>
                      <wp:effectExtent l="0" t="0" r="5080" b="3175"/>
                      <wp:docPr id="93" name="图片 93" descr="C:\Users\A18408\Desktop\Ultra说明书 初定稿 图片更换\线稿\丝印\U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18408\Desktop\Ultra说明书 初定稿 图片更换\线稿\丝印\USB.pn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905479" cy="539362"/>
                              </a:xfrm>
                              <a:prstGeom prst="rect">
                                <a:avLst/>
                              </a:prstGeom>
                              <a:noFill/>
                              <a:ln>
                                <a:noFill/>
                              </a:ln>
                            </pic:spPr>
                          </pic:pic>
                        </a:graphicData>
                      </a:graphic>
                    </wp:inline>
                  </w:drawing>
                </w:r>
              </w:p>
            </w:tc>
            <w:tc>
              <w:tcPr>
                <w:tcW w:w="4519" w:type="dxa"/>
                <w:vAlign w:val="center"/>
              </w:tcPr>
              <w:p w14:paraId="7A873D07" w14:textId="77777777" w:rsidR="00B46084" w:rsidRPr="00516ABD" w:rsidRDefault="00B46084" w:rsidP="007F3557">
                <w:pPr>
                  <w:pStyle w:val="af3"/>
                  <w:spacing w:before="156" w:after="156" w:line="240" w:lineRule="exact"/>
                  <w:rPr>
                    <w:rFonts w:cs="Arial"/>
                  </w:rPr>
                </w:pPr>
                <w:r w:rsidRPr="00516ABD">
                  <w:rPr>
                    <w:rFonts w:cs="Arial"/>
                  </w:rPr>
                  <w:t>Kabel USB 2.0 V2 (ikona V2 je vidět na kabelu)</w:t>
                </w:r>
              </w:p>
              <w:p w14:paraId="22A1F037" w14:textId="7DF9EFFE" w:rsidR="00B46084" w:rsidRPr="00516ABD" w:rsidRDefault="00B46084" w:rsidP="007F3557">
                <w:pPr>
                  <w:pStyle w:val="af2"/>
                  <w:spacing w:before="156" w:after="156" w:line="240" w:lineRule="exact"/>
                  <w:rPr>
                    <w:rFonts w:cs="Arial"/>
                  </w:rPr>
                </w:pPr>
                <w:r w:rsidRPr="00516ABD">
                  <w:rPr>
                    <w:rFonts w:cs="Arial"/>
                  </w:rPr>
                  <w:t xml:space="preserve">Připojuje tablet k </w:t>
                </w:r>
                <w:r w:rsidR="009E7D5E" w:rsidRPr="00516ABD">
                  <w:rPr>
                    <w:rFonts w:cs="Arial"/>
                  </w:rPr>
                  <w:t>VCI</w:t>
                </w:r>
                <w:r w:rsidRPr="00516ABD">
                  <w:rPr>
                    <w:rFonts w:cs="Arial"/>
                  </w:rPr>
                  <w:t>2.</w:t>
                </w:r>
              </w:p>
              <w:p w14:paraId="313D37EB" w14:textId="056F8730" w:rsidR="008C6733" w:rsidRPr="00516ABD" w:rsidRDefault="008C6733" w:rsidP="007F3557">
                <w:pPr>
                  <w:pStyle w:val="af2"/>
                  <w:spacing w:before="156" w:after="156" w:line="240" w:lineRule="exact"/>
                  <w:rPr>
                    <w:rFonts w:cs="Arial"/>
                  </w:rPr>
                </w:pPr>
              </w:p>
            </w:tc>
          </w:tr>
          <w:tr w:rsidR="00B46084" w:rsidRPr="00516ABD" w14:paraId="20E6A61F" w14:textId="77777777" w:rsidTr="007F3557">
            <w:trPr>
              <w:trHeight w:val="899"/>
              <w:jc w:val="center"/>
            </w:trPr>
            <w:tc>
              <w:tcPr>
                <w:tcW w:w="1806" w:type="dxa"/>
                <w:vAlign w:val="center"/>
              </w:tcPr>
              <w:p w14:paraId="020CC1AC" w14:textId="77777777" w:rsidR="00B46084" w:rsidRPr="00516ABD" w:rsidRDefault="00B46084" w:rsidP="0010733C">
                <w:pPr>
                  <w:spacing w:beforeLines="0" w:before="0" w:afterLines="0" w:after="0" w:line="240" w:lineRule="auto"/>
                  <w:ind w:left="0"/>
                  <w:jc w:val="center"/>
                  <w:rPr>
                    <w:rFonts w:cs="Arial"/>
                  </w:rPr>
                </w:pPr>
                <w:r w:rsidRPr="00516ABD">
                  <w:rPr>
                    <w:rFonts w:cs="Arial"/>
                    <w:noProof/>
                    <w:lang w:val="en-US"/>
                  </w:rPr>
                  <w:drawing>
                    <wp:inline distT="0" distB="0" distL="0" distR="0" wp14:anchorId="1DFF7ED4" wp14:editId="6DB13D24">
                      <wp:extent cx="1008380" cy="454025"/>
                      <wp:effectExtent l="0" t="0" r="1270" b="317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0" y="0"/>
                                <a:ext cx="1008888" cy="454152"/>
                              </a:xfrm>
                              <a:prstGeom prst="rect">
                                <a:avLst/>
                              </a:prstGeom>
                            </pic:spPr>
                          </pic:pic>
                        </a:graphicData>
                      </a:graphic>
                    </wp:inline>
                  </w:drawing>
                </w:r>
              </w:p>
            </w:tc>
            <w:tc>
              <w:tcPr>
                <w:tcW w:w="4519" w:type="dxa"/>
                <w:vAlign w:val="center"/>
              </w:tcPr>
              <w:p w14:paraId="3E6E9636" w14:textId="0279DF28" w:rsidR="00B46084" w:rsidRPr="00516ABD" w:rsidRDefault="00B46084" w:rsidP="007F3557">
                <w:pPr>
                  <w:pStyle w:val="af3"/>
                  <w:spacing w:before="156" w:after="156" w:line="240" w:lineRule="exact"/>
                  <w:rPr>
                    <w:rFonts w:cs="Arial"/>
                  </w:rPr>
                </w:pPr>
                <w:r w:rsidRPr="00516ABD">
                  <w:rPr>
                    <w:rFonts w:cs="Arial"/>
                  </w:rPr>
                  <w:t>Adaptér střídavého/stejnosměrného proudu (12 V)</w:t>
                </w:r>
              </w:p>
              <w:p w14:paraId="3409592F" w14:textId="77777777" w:rsidR="00B46084" w:rsidRPr="00516ABD" w:rsidRDefault="00B46084" w:rsidP="007F3557">
                <w:pPr>
                  <w:pStyle w:val="af2"/>
                  <w:spacing w:before="156" w:after="156" w:line="240" w:lineRule="exact"/>
                  <w:rPr>
                    <w:rFonts w:cs="Arial"/>
                  </w:rPr>
                </w:pPr>
                <w:r w:rsidRPr="00516ABD">
                  <w:rPr>
                    <w:rFonts w:cs="Arial"/>
                  </w:rPr>
                  <w:t>Připojuje tablet k externímu portu napájení AC/DC.</w:t>
                </w:r>
              </w:p>
              <w:p w14:paraId="33856E56" w14:textId="55E356EE" w:rsidR="009E7D5E" w:rsidRPr="00516ABD" w:rsidRDefault="009E7D5E" w:rsidP="007F3557">
                <w:pPr>
                  <w:pStyle w:val="af2"/>
                  <w:spacing w:before="156" w:after="156" w:line="240" w:lineRule="exact"/>
                  <w:rPr>
                    <w:rFonts w:cs="Arial"/>
                  </w:rPr>
                </w:pPr>
                <w:r w:rsidRPr="00516ABD">
                  <w:rPr>
                    <w:rFonts w:eastAsiaTheme="minorEastAsia" w:cs="Arial"/>
                    <w:szCs w:val="18"/>
                  </w:rPr>
                  <w:t>(Poznámka: Z důvodu ochrany životního prostředí balení produktu na evropském trhu neobsahuje nabíječku. Toto zařízení lze napájet většinou napájecích adaptérů USB a kabelem s konektorem USB typu C.)</w:t>
                </w:r>
              </w:p>
            </w:tc>
          </w:tr>
          <w:tr w:rsidR="00B46084" w:rsidRPr="00516ABD" w14:paraId="39286B15" w14:textId="77777777" w:rsidTr="007F3557">
            <w:trPr>
              <w:trHeight w:val="1070"/>
              <w:jc w:val="center"/>
            </w:trPr>
            <w:tc>
              <w:tcPr>
                <w:tcW w:w="1806" w:type="dxa"/>
                <w:vAlign w:val="center"/>
              </w:tcPr>
              <w:p w14:paraId="4B7FB4AC" w14:textId="77777777" w:rsidR="00B46084" w:rsidRPr="00516ABD" w:rsidRDefault="00B46084" w:rsidP="0010733C">
                <w:pPr>
                  <w:spacing w:beforeLines="0" w:before="0" w:afterLines="0" w:after="0" w:line="240" w:lineRule="auto"/>
                  <w:ind w:left="0"/>
                  <w:jc w:val="center"/>
                  <w:rPr>
                    <w:rFonts w:cs="Arial"/>
                  </w:rPr>
                </w:pPr>
                <w:r w:rsidRPr="00516ABD">
                  <w:rPr>
                    <w:rFonts w:cs="Arial"/>
                    <w:noProof/>
                    <w:lang w:val="en-US"/>
                  </w:rPr>
                  <w:drawing>
                    <wp:inline distT="0" distB="0" distL="0" distR="0" wp14:anchorId="43838969" wp14:editId="283B5A63">
                      <wp:extent cx="935355" cy="298450"/>
                      <wp:effectExtent l="0" t="0" r="0" b="635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48" cstate="print">
                                <a:extLst>
                                  <a:ext uri="{28A0092B-C50C-407E-A947-70E740481C1C}">
                                    <a14:useLocalDpi xmlns:a14="http://schemas.microsoft.com/office/drawing/2010/main"/>
                                  </a:ext>
                                </a:extLst>
                              </a:blip>
                              <a:stretch>
                                <a:fillRect/>
                              </a:stretch>
                            </pic:blipFill>
                            <pic:spPr>
                              <a:xfrm>
                                <a:off x="0" y="0"/>
                                <a:ext cx="935736" cy="298704"/>
                              </a:xfrm>
                              <a:prstGeom prst="rect">
                                <a:avLst/>
                              </a:prstGeom>
                            </pic:spPr>
                          </pic:pic>
                        </a:graphicData>
                      </a:graphic>
                    </wp:inline>
                  </w:drawing>
                </w:r>
              </w:p>
            </w:tc>
            <w:tc>
              <w:tcPr>
                <w:tcW w:w="4519" w:type="dxa"/>
                <w:vAlign w:val="center"/>
              </w:tcPr>
              <w:p w14:paraId="7D431A46" w14:textId="04CA0B88" w:rsidR="00B46084" w:rsidRPr="00516ABD" w:rsidRDefault="009B6954" w:rsidP="007F3557">
                <w:pPr>
                  <w:pStyle w:val="af3"/>
                  <w:spacing w:before="156" w:after="156" w:line="240" w:lineRule="exact"/>
                  <w:rPr>
                    <w:rFonts w:cs="Arial"/>
                    <w:bCs/>
                  </w:rPr>
                </w:pPr>
                <w:r w:rsidRPr="00516ABD">
                  <w:rPr>
                    <w:rFonts w:cs="Arial"/>
                    <w:bCs/>
                  </w:rPr>
                  <w:t>Adaptér pomocné zásuvky</w:t>
                </w:r>
              </w:p>
              <w:p w14:paraId="1253EFEF" w14:textId="4F5A00E6" w:rsidR="00B46084" w:rsidRPr="00516ABD" w:rsidRDefault="00B46084" w:rsidP="007F3557">
                <w:pPr>
                  <w:pStyle w:val="af2"/>
                  <w:spacing w:before="156" w:after="156" w:line="240" w:lineRule="exact"/>
                  <w:rPr>
                    <w:rFonts w:cs="Arial"/>
                  </w:rPr>
                </w:pPr>
                <w:r w:rsidRPr="00516ABD">
                  <w:rPr>
                    <w:rFonts w:cs="Arial"/>
                  </w:rPr>
                  <w:t xml:space="preserve">Napájí tablet nebo </w:t>
                </w:r>
                <w:r w:rsidR="009E7D5E" w:rsidRPr="00516ABD">
                  <w:rPr>
                    <w:rFonts w:cs="Arial"/>
                  </w:rPr>
                  <w:t>VCI</w:t>
                </w:r>
                <w:r w:rsidRPr="00516ABD">
                  <w:rPr>
                    <w:rFonts w:cs="Arial"/>
                  </w:rPr>
                  <w:t xml:space="preserve">2 připojením k </w:t>
                </w:r>
                <w:r w:rsidR="009B6954" w:rsidRPr="00516ABD">
                  <w:rPr>
                    <w:rFonts w:cs="Arial"/>
                  </w:rPr>
                  <w:t>adaptéru pomocné zásuvky vozidla</w:t>
                </w:r>
                <w:r w:rsidR="000125F5" w:rsidRPr="00516ABD">
                  <w:rPr>
                    <w:rFonts w:cs="Arial"/>
                  </w:rPr>
                  <w:t>,</w:t>
                </w:r>
                <w:r w:rsidRPr="00516ABD">
                  <w:rPr>
                    <w:rFonts w:cs="Arial"/>
                  </w:rPr>
                  <w:t xml:space="preserve"> protože některá vozidla bez OBDII nemohou napájet přes DLC konektor.</w:t>
                </w:r>
              </w:p>
            </w:tc>
          </w:tr>
          <w:tr w:rsidR="00B46084" w:rsidRPr="00516ABD" w14:paraId="2361A8FA" w14:textId="77777777" w:rsidTr="007F3557">
            <w:trPr>
              <w:trHeight w:val="1108"/>
              <w:jc w:val="center"/>
            </w:trPr>
            <w:tc>
              <w:tcPr>
                <w:tcW w:w="1806" w:type="dxa"/>
                <w:vAlign w:val="center"/>
              </w:tcPr>
              <w:p w14:paraId="5EA0D480" w14:textId="77777777" w:rsidR="00B46084" w:rsidRPr="00516ABD" w:rsidRDefault="00B46084" w:rsidP="0010733C">
                <w:pPr>
                  <w:spacing w:beforeLines="0" w:before="0" w:afterLines="0" w:after="0" w:line="240" w:lineRule="auto"/>
                  <w:ind w:left="0"/>
                  <w:jc w:val="center"/>
                  <w:rPr>
                    <w:rFonts w:cs="Arial"/>
                  </w:rPr>
                </w:pPr>
                <w:r w:rsidRPr="00516ABD">
                  <w:rPr>
                    <w:rFonts w:cs="Arial"/>
                    <w:noProof/>
                    <w:lang w:val="en-US"/>
                  </w:rPr>
                  <w:drawing>
                    <wp:inline distT="0" distB="0" distL="0" distR="0" wp14:anchorId="08074842" wp14:editId="71C8BCC6">
                      <wp:extent cx="900000" cy="349427"/>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49" cstate="print">
                                <a:extLst>
                                  <a:ext uri="{28A0092B-C50C-407E-A947-70E740481C1C}">
                                    <a14:useLocalDpi xmlns:a14="http://schemas.microsoft.com/office/drawing/2010/main"/>
                                  </a:ext>
                                </a:extLst>
                              </a:blip>
                              <a:stretch>
                                <a:fillRect/>
                              </a:stretch>
                            </pic:blipFill>
                            <pic:spPr>
                              <a:xfrm>
                                <a:off x="0" y="0"/>
                                <a:ext cx="900000" cy="349427"/>
                              </a:xfrm>
                              <a:prstGeom prst="rect">
                                <a:avLst/>
                              </a:prstGeom>
                            </pic:spPr>
                          </pic:pic>
                        </a:graphicData>
                      </a:graphic>
                    </wp:inline>
                  </w:drawing>
                </w:r>
              </w:p>
            </w:tc>
            <w:tc>
              <w:tcPr>
                <w:tcW w:w="4519" w:type="dxa"/>
                <w:vAlign w:val="center"/>
              </w:tcPr>
              <w:p w14:paraId="5B052477" w14:textId="47266857" w:rsidR="00B46084" w:rsidRPr="00516ABD" w:rsidRDefault="002762E7" w:rsidP="007F3557">
                <w:pPr>
                  <w:pStyle w:val="af3"/>
                  <w:spacing w:before="156" w:after="156" w:line="240" w:lineRule="exact"/>
                  <w:rPr>
                    <w:rFonts w:cs="Arial"/>
                  </w:rPr>
                </w:pPr>
                <w:r w:rsidRPr="00516ABD">
                  <w:rPr>
                    <w:rFonts w:cs="Arial"/>
                  </w:rPr>
                  <w:t>Svorka kabelu</w:t>
                </w:r>
              </w:p>
              <w:p w14:paraId="6F54CDA2" w14:textId="422753EA" w:rsidR="00B46084" w:rsidRPr="00516ABD" w:rsidRDefault="00B46084" w:rsidP="007F3557">
                <w:pPr>
                  <w:pStyle w:val="af2"/>
                  <w:spacing w:before="156" w:after="156" w:line="240" w:lineRule="exact"/>
                  <w:rPr>
                    <w:rFonts w:cs="Arial"/>
                  </w:rPr>
                </w:pPr>
                <w:r w:rsidRPr="00516ABD">
                  <w:rPr>
                    <w:rFonts w:cs="Arial"/>
                  </w:rPr>
                  <w:t xml:space="preserve">Napájí tablet nebo </w:t>
                </w:r>
                <w:r w:rsidR="009E7D5E" w:rsidRPr="00516ABD">
                  <w:rPr>
                    <w:rFonts w:cs="Arial"/>
                  </w:rPr>
                  <w:t>VCI</w:t>
                </w:r>
                <w:r w:rsidRPr="00516ABD">
                  <w:rPr>
                    <w:rFonts w:cs="Arial"/>
                  </w:rPr>
                  <w:t>2 prostřednictvím připojení k baterii vozidla.</w:t>
                </w:r>
              </w:p>
            </w:tc>
          </w:tr>
          <w:tr w:rsidR="00B46084" w:rsidRPr="00516ABD" w14:paraId="39F6AE6C" w14:textId="77777777" w:rsidTr="007F3557">
            <w:trPr>
              <w:trHeight w:val="625"/>
              <w:jc w:val="center"/>
            </w:trPr>
            <w:tc>
              <w:tcPr>
                <w:tcW w:w="1806" w:type="dxa"/>
                <w:vAlign w:val="center"/>
              </w:tcPr>
              <w:p w14:paraId="749C52AA" w14:textId="32CC767B" w:rsidR="00B46084" w:rsidRPr="00516ABD" w:rsidRDefault="00DA23CB" w:rsidP="0010733C">
                <w:pPr>
                  <w:spacing w:beforeLines="0" w:before="0" w:afterLines="0" w:after="0" w:line="240" w:lineRule="auto"/>
                  <w:ind w:left="0"/>
                  <w:jc w:val="center"/>
                  <w:rPr>
                    <w:rFonts w:cs="Arial"/>
                  </w:rPr>
                </w:pPr>
                <w:r w:rsidRPr="00516ABD">
                  <w:rPr>
                    <w:rFonts w:cs="Arial"/>
                    <w:noProof/>
                    <w:lang w:val="en-US"/>
                    <w14:ligatures w14:val="standardContextual"/>
                  </w:rPr>
                  <w:drawing>
                    <wp:inline distT="0" distB="0" distL="0" distR="0" wp14:anchorId="68EA131A" wp14:editId="624CE0BD">
                      <wp:extent cx="828562" cy="519023"/>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39263" cy="525726"/>
                              </a:xfrm>
                              <a:prstGeom prst="rect">
                                <a:avLst/>
                              </a:prstGeom>
                            </pic:spPr>
                          </pic:pic>
                        </a:graphicData>
                      </a:graphic>
                    </wp:inline>
                  </w:drawing>
                </w:r>
              </w:p>
            </w:tc>
            <w:tc>
              <w:tcPr>
                <w:tcW w:w="4519" w:type="dxa"/>
                <w:vAlign w:val="center"/>
              </w:tcPr>
              <w:p w14:paraId="2C1C276A" w14:textId="77777777" w:rsidR="00B46084" w:rsidRPr="00516ABD" w:rsidRDefault="00B46084" w:rsidP="007F3557">
                <w:pPr>
                  <w:pStyle w:val="af3"/>
                  <w:spacing w:before="156" w:after="156" w:line="240" w:lineRule="exact"/>
                  <w:rPr>
                    <w:rFonts w:cs="Arial"/>
                  </w:rPr>
                </w:pPr>
                <w:r w:rsidRPr="00516ABD">
                  <w:rPr>
                    <w:rFonts w:cs="Arial"/>
                  </w:rPr>
                  <w:t>Adaptér USB na Ethernet</w:t>
                </w:r>
              </w:p>
              <w:p w14:paraId="4F20D776" w14:textId="77777777" w:rsidR="00B46084" w:rsidRPr="00516ABD" w:rsidRDefault="00B46084" w:rsidP="007F3557">
                <w:pPr>
                  <w:pStyle w:val="af3"/>
                  <w:spacing w:before="156" w:after="156" w:line="240" w:lineRule="exact"/>
                  <w:rPr>
                    <w:rFonts w:cs="Arial"/>
                    <w:b w:val="0"/>
                  </w:rPr>
                </w:pPr>
                <w:r w:rsidRPr="00516ABD">
                  <w:rPr>
                    <w:rFonts w:cs="Arial"/>
                    <w:b w:val="0"/>
                  </w:rPr>
                  <w:t>Funkci síťového připojení lze realizovat prostřednictvím tohoto zařízení.</w:t>
                </w:r>
              </w:p>
            </w:tc>
          </w:tr>
          <w:tr w:rsidR="00CF1C8C" w:rsidRPr="00516ABD" w14:paraId="65792FE6" w14:textId="77777777" w:rsidTr="007F3557">
            <w:trPr>
              <w:trHeight w:val="964"/>
              <w:jc w:val="center"/>
            </w:trPr>
            <w:tc>
              <w:tcPr>
                <w:tcW w:w="1806" w:type="dxa"/>
                <w:vAlign w:val="center"/>
              </w:tcPr>
              <w:p w14:paraId="4918B1C3" w14:textId="3DA0C5FE" w:rsidR="00CF1C8C" w:rsidRPr="00516ABD" w:rsidRDefault="00F5736C" w:rsidP="0010733C">
                <w:pPr>
                  <w:spacing w:beforeLines="0" w:before="0" w:afterLines="0" w:after="0" w:line="240" w:lineRule="auto"/>
                  <w:ind w:left="0"/>
                  <w:jc w:val="center"/>
                  <w:rPr>
                    <w:rFonts w:cs="Arial"/>
                    <w:noProof/>
                    <w14:ligatures w14:val="standardContextual"/>
                  </w:rPr>
                </w:pPr>
                <w:r w:rsidRPr="00516ABD">
                  <w:rPr>
                    <w:rFonts w:cs="Arial"/>
                    <w:noProof/>
                    <w:lang w:val="en-US"/>
                    <w14:ligatures w14:val="standardContextual"/>
                  </w:rPr>
                  <w:drawing>
                    <wp:inline distT="0" distB="0" distL="0" distR="0" wp14:anchorId="5BD87006" wp14:editId="66BDF7DC">
                      <wp:extent cx="1056862" cy="688622"/>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a:ext>
                                </a:extLst>
                              </a:blip>
                              <a:stretch>
                                <a:fillRect/>
                              </a:stretch>
                            </pic:blipFill>
                            <pic:spPr>
                              <a:xfrm>
                                <a:off x="0" y="0"/>
                                <a:ext cx="1061172" cy="691430"/>
                              </a:xfrm>
                              <a:prstGeom prst="rect">
                                <a:avLst/>
                              </a:prstGeom>
                            </pic:spPr>
                          </pic:pic>
                        </a:graphicData>
                      </a:graphic>
                    </wp:inline>
                  </w:drawing>
                </w:r>
              </w:p>
            </w:tc>
            <w:tc>
              <w:tcPr>
                <w:tcW w:w="4519" w:type="dxa"/>
                <w:vAlign w:val="center"/>
              </w:tcPr>
              <w:p w14:paraId="6EA16CF8" w14:textId="77777777" w:rsidR="00CF1C8C" w:rsidRPr="00516ABD" w:rsidRDefault="00CF1C8C" w:rsidP="00EF1E66">
                <w:pPr>
                  <w:pStyle w:val="af3"/>
                  <w:spacing w:before="156" w:after="156" w:line="240" w:lineRule="exact"/>
                  <w:rPr>
                    <w:rFonts w:cs="Arial"/>
                  </w:rPr>
                </w:pPr>
                <w:r w:rsidRPr="00516ABD">
                  <w:rPr>
                    <w:rFonts w:cs="Arial"/>
                  </w:rPr>
                  <w:t>Kabel USB typu C</w:t>
                </w:r>
              </w:p>
              <w:p w14:paraId="53685B08" w14:textId="63DA6C58" w:rsidR="00F87F4B" w:rsidRPr="00516ABD" w:rsidRDefault="00F87F4B" w:rsidP="00EF1E66">
                <w:pPr>
                  <w:pStyle w:val="af3"/>
                  <w:spacing w:before="156" w:after="156" w:line="240" w:lineRule="exact"/>
                  <w:rPr>
                    <w:rFonts w:cs="Arial"/>
                    <w:b w:val="0"/>
                    <w:bCs/>
                  </w:rPr>
                </w:pPr>
                <w:r w:rsidRPr="00516ABD">
                  <w:rPr>
                    <w:rFonts w:cs="Arial"/>
                    <w:b w:val="0"/>
                    <w:bCs/>
                  </w:rPr>
                  <w:t>Podporuje nabíjení.</w:t>
                </w:r>
              </w:p>
            </w:tc>
          </w:tr>
          <w:tr w:rsidR="00F5736C" w:rsidRPr="00516ABD" w14:paraId="003F67DE" w14:textId="77777777" w:rsidTr="007F3557">
            <w:trPr>
              <w:trHeight w:val="964"/>
              <w:jc w:val="center"/>
            </w:trPr>
            <w:tc>
              <w:tcPr>
                <w:tcW w:w="1806" w:type="dxa"/>
                <w:vAlign w:val="center"/>
              </w:tcPr>
              <w:p w14:paraId="2A304E4B" w14:textId="0B6D25DD" w:rsidR="00F5736C" w:rsidRPr="00516ABD" w:rsidRDefault="00F5736C" w:rsidP="00F5736C">
                <w:pPr>
                  <w:spacing w:beforeLines="0" w:before="0" w:afterLines="0" w:after="0" w:line="240" w:lineRule="auto"/>
                  <w:ind w:left="0"/>
                  <w:jc w:val="center"/>
                  <w:rPr>
                    <w:rFonts w:cs="Arial"/>
                    <w:noProof/>
                    <w14:ligatures w14:val="standardContextual"/>
                  </w:rPr>
                </w:pPr>
                <w:r w:rsidRPr="00516ABD">
                  <w:rPr>
                    <w:rFonts w:cs="Arial"/>
                    <w:noProof/>
                    <w:lang w:val="en-US"/>
                    <w14:ligatures w14:val="standardContextual"/>
                  </w:rPr>
                  <w:drawing>
                    <wp:inline distT="0" distB="0" distL="0" distR="0" wp14:anchorId="75523A5E" wp14:editId="6E9612FE">
                      <wp:extent cx="864000" cy="515683"/>
                      <wp:effectExtent l="0" t="0" r="0" b="0"/>
                      <wp:docPr id="2879143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14378" name=""/>
                              <pic:cNvPicPr/>
                            </pic:nvPicPr>
                            <pic:blipFill>
                              <a:blip r:embed="rId52" cstate="print">
                                <a:extLst>
                                  <a:ext uri="{28A0092B-C50C-407E-A947-70E740481C1C}">
                                    <a14:useLocalDpi xmlns:a14="http://schemas.microsoft.com/office/drawing/2010/main"/>
                                  </a:ext>
                                </a:extLst>
                              </a:blip>
                              <a:stretch>
                                <a:fillRect/>
                              </a:stretch>
                            </pic:blipFill>
                            <pic:spPr>
                              <a:xfrm>
                                <a:off x="0" y="0"/>
                                <a:ext cx="864000" cy="515683"/>
                              </a:xfrm>
                              <a:prstGeom prst="rect">
                                <a:avLst/>
                              </a:prstGeom>
                            </pic:spPr>
                          </pic:pic>
                        </a:graphicData>
                      </a:graphic>
                    </wp:inline>
                  </w:drawing>
                </w:r>
              </w:p>
            </w:tc>
            <w:tc>
              <w:tcPr>
                <w:tcW w:w="4519" w:type="dxa"/>
                <w:vAlign w:val="center"/>
              </w:tcPr>
              <w:p w14:paraId="0E639B61" w14:textId="77777777" w:rsidR="00F5736C" w:rsidRPr="00516ABD" w:rsidRDefault="00F5736C" w:rsidP="00F5736C">
                <w:pPr>
                  <w:pStyle w:val="af3"/>
                  <w:spacing w:before="156" w:after="156" w:line="240" w:lineRule="exact"/>
                  <w:rPr>
                    <w:rFonts w:cs="Arial"/>
                  </w:rPr>
                </w:pPr>
                <w:r w:rsidRPr="00516ABD">
                  <w:rPr>
                    <w:rFonts w:cs="Arial"/>
                  </w:rPr>
                  <w:t>Náhradní pojistka x2</w:t>
                </w:r>
              </w:p>
              <w:p w14:paraId="1A38631F" w14:textId="0EBA9153" w:rsidR="00F5736C" w:rsidRPr="00516ABD" w:rsidRDefault="00F5736C" w:rsidP="00F5736C">
                <w:pPr>
                  <w:pStyle w:val="af3"/>
                  <w:spacing w:before="156" w:after="156" w:line="240" w:lineRule="exact"/>
                  <w:rPr>
                    <w:rFonts w:cs="Arial"/>
                  </w:rPr>
                </w:pPr>
                <w:r w:rsidRPr="00516ABD">
                  <w:rPr>
                    <w:rFonts w:cs="Arial"/>
                    <w:b w:val="0"/>
                  </w:rPr>
                  <w:t>Bezpečnostní zařízení pro adaptér pomocné zásuvky</w:t>
                </w:r>
                <w:r w:rsidR="000125F5" w:rsidRPr="00516ABD">
                  <w:rPr>
                    <w:rFonts w:cs="Arial"/>
                    <w:b w:val="0"/>
                  </w:rPr>
                  <w:t>.</w:t>
                </w:r>
              </w:p>
            </w:tc>
          </w:tr>
        </w:tbl>
        <w:p w14:paraId="34DF819A" w14:textId="77777777" w:rsidR="0014275E" w:rsidRPr="00516ABD" w:rsidRDefault="0014275E" w:rsidP="00087F05">
          <w:pPr>
            <w:pStyle w:val="12"/>
            <w:spacing w:before="312" w:after="312"/>
            <w:ind w:left="792" w:hanging="792"/>
          </w:pPr>
          <w:bookmarkStart w:id="75" w:name="_Toc203586543"/>
          <w:r w:rsidRPr="00516ABD">
            <w:lastRenderedPageBreak/>
            <w:t>Začínáme</w:t>
          </w:r>
          <w:bookmarkEnd w:id="75"/>
        </w:p>
        <w:p w14:paraId="2FECAF08" w14:textId="5A913E4B" w:rsidR="006505C9" w:rsidRPr="00516ABD" w:rsidRDefault="006505C9" w:rsidP="006505C9">
          <w:pPr>
            <w:spacing w:before="156" w:after="156"/>
            <w:rPr>
              <w:rFonts w:cs="Arial"/>
              <w:bCs/>
              <w:szCs w:val="28"/>
            </w:rPr>
          </w:pPr>
          <w:r w:rsidRPr="00516ABD">
            <w:rPr>
              <w:rFonts w:cs="Arial"/>
              <w:bCs/>
              <w:szCs w:val="28"/>
            </w:rPr>
            <w:t>Ujistěte se, že tablet má dostatečné napájení nebo je připojen k externímu zdroji napájení (viz</w:t>
          </w:r>
          <w:r w:rsidRPr="00516ABD">
            <w:rPr>
              <w:rFonts w:cs="Arial"/>
            </w:rPr>
            <w:t xml:space="preserve"> </w:t>
          </w:r>
          <w:r w:rsidRPr="00516ABD">
            <w:rPr>
              <w:rFonts w:cs="Arial"/>
              <w:i/>
              <w:iCs/>
              <w:color w:val="0000FF"/>
            </w:rPr>
            <w:fldChar w:fldCharType="begin"/>
          </w:r>
          <w:r w:rsidRPr="00516ABD">
            <w:rPr>
              <w:rFonts w:cs="Arial"/>
              <w:i/>
              <w:iCs/>
              <w:color w:val="0000FF"/>
            </w:rPr>
            <w:instrText xml:space="preserve"> REF _Ref159579212 \h  \* MERGEFORMAT </w:instrText>
          </w:r>
          <w:r w:rsidRPr="00516ABD">
            <w:rPr>
              <w:rFonts w:cs="Arial"/>
              <w:i/>
              <w:iCs/>
              <w:color w:val="0000FF"/>
            </w:rPr>
          </w:r>
          <w:r w:rsidRPr="00516ABD">
            <w:rPr>
              <w:rFonts w:cs="Arial"/>
              <w:i/>
              <w:iCs/>
              <w:color w:val="0000FF"/>
            </w:rPr>
            <w:fldChar w:fldCharType="separate"/>
          </w:r>
          <w:r w:rsidR="00187D73" w:rsidRPr="00516ABD">
            <w:rPr>
              <w:rFonts w:cs="Arial"/>
              <w:i/>
              <w:iCs/>
              <w:color w:val="0000FF"/>
            </w:rPr>
            <w:t>Zdroje energie</w:t>
          </w:r>
          <w:r w:rsidRPr="00516ABD">
            <w:rPr>
              <w:rFonts w:cs="Arial"/>
              <w:i/>
              <w:iCs/>
              <w:color w:val="0000FF"/>
            </w:rPr>
            <w:fldChar w:fldCharType="end"/>
          </w:r>
          <w:r w:rsidRPr="00516ABD">
            <w:rPr>
              <w:rFonts w:cs="Arial"/>
              <w:bCs/>
              <w:szCs w:val="28"/>
            </w:rPr>
            <w:t>).</w:t>
          </w:r>
        </w:p>
        <w:p w14:paraId="26039256" w14:textId="77777777" w:rsidR="006505C9" w:rsidRPr="00516ABD" w:rsidRDefault="006505C9" w:rsidP="00BE283D">
          <w:pPr>
            <w:pStyle w:val="20"/>
            <w:numPr>
              <w:ilvl w:val="1"/>
              <w:numId w:val="21"/>
            </w:numPr>
            <w:tabs>
              <w:tab w:val="num" w:pos="360"/>
            </w:tabs>
            <w:spacing w:before="312" w:after="156"/>
            <w:ind w:left="576" w:hanging="576"/>
            <w:rPr>
              <w:rFonts w:cs="Arial"/>
            </w:rPr>
          </w:pPr>
          <w:bookmarkStart w:id="76" w:name="_Toc366846461"/>
          <w:bookmarkStart w:id="77" w:name="_Toc451525739"/>
          <w:bookmarkStart w:id="78" w:name="_Toc366845408"/>
          <w:bookmarkStart w:id="79" w:name="_Toc13212127"/>
          <w:bookmarkStart w:id="80" w:name="_Toc38114380"/>
          <w:bookmarkStart w:id="81" w:name="_Toc159436260"/>
          <w:bookmarkStart w:id="82" w:name="_Toc203586544"/>
          <w:r w:rsidRPr="00516ABD">
            <w:rPr>
              <w:rFonts w:cs="Arial"/>
            </w:rPr>
            <w:t>Zapněte</w:t>
          </w:r>
          <w:bookmarkEnd w:id="76"/>
          <w:bookmarkEnd w:id="77"/>
          <w:bookmarkEnd w:id="78"/>
          <w:bookmarkEnd w:id="79"/>
          <w:bookmarkEnd w:id="80"/>
          <w:bookmarkEnd w:id="81"/>
          <w:bookmarkEnd w:id="82"/>
        </w:p>
        <w:p w14:paraId="7211AB35" w14:textId="2B4C3ECD" w:rsidR="006505C9" w:rsidRPr="00516ABD" w:rsidRDefault="006505C9" w:rsidP="006505C9">
          <w:pPr>
            <w:pStyle w:val="BodytextUserManual"/>
            <w:spacing w:before="156" w:after="156"/>
          </w:pPr>
          <w:r w:rsidRPr="00516ABD">
            <w:t xml:space="preserve">Dlouhým stisknutím (stisknutím a podržením) tlačítka </w:t>
          </w:r>
          <w:r w:rsidRPr="00516ABD">
            <w:rPr>
              <w:b/>
              <w:bCs w:val="0"/>
            </w:rPr>
            <w:t xml:space="preserve">Napájení/Zámek </w:t>
          </w:r>
          <w:r w:rsidRPr="00516ABD">
            <w:t>v pravém horním rohu tabletu zapněte zařízení. Přejetím prstem nahoru od spodní části obrazovky zamčení přejdete na obrazovku nabídky úloh MaxiSys</w:t>
          </w:r>
          <w:r w:rsidR="000125F5" w:rsidRPr="00516ABD">
            <w:t>.</w:t>
          </w:r>
        </w:p>
        <w:p w14:paraId="2AE1F269" w14:textId="3B871FDF" w:rsidR="006505C9" w:rsidRPr="00516ABD" w:rsidRDefault="009E7D5E" w:rsidP="006505C9">
          <w:pPr>
            <w:pStyle w:val="BodytextUserManual"/>
            <w:spacing w:beforeLines="0" w:before="0" w:afterLines="0" w:after="0" w:line="240" w:lineRule="auto"/>
            <w:ind w:left="0"/>
            <w:jc w:val="center"/>
          </w:pPr>
          <w:r w:rsidRPr="00516ABD">
            <w:rPr>
              <w:noProof/>
              <w:lang w:val="en-US"/>
            </w:rPr>
            <w:drawing>
              <wp:inline distT="0" distB="0" distL="0" distR="0" wp14:anchorId="49DE75CB" wp14:editId="7AD4C69D">
                <wp:extent cx="3600000" cy="2138006"/>
                <wp:effectExtent l="0" t="0" r="635"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noChangeArrowheads="1"/>
                        </pic:cNvPicPr>
                      </pic:nvPicPr>
                      <pic:blipFill>
                        <a:blip r:embed="rId53" cstate="hqprint">
                          <a:extLst>
                            <a:ext uri="{28A0092B-C50C-407E-A947-70E740481C1C}">
                              <a14:useLocalDpi xmlns:a14="http://schemas.microsoft.com/office/drawing/2010/main" val="0"/>
                            </a:ext>
                          </a:extLst>
                        </a:blip>
                        <a:stretch>
                          <a:fillRect/>
                        </a:stretch>
                      </pic:blipFill>
                      <pic:spPr bwMode="auto">
                        <a:xfrm>
                          <a:off x="0" y="0"/>
                          <a:ext cx="3600000" cy="2138006"/>
                        </a:xfrm>
                        <a:prstGeom prst="rect">
                          <a:avLst/>
                        </a:prstGeom>
                        <a:noFill/>
                        <a:ln>
                          <a:noFill/>
                        </a:ln>
                      </pic:spPr>
                    </pic:pic>
                  </a:graphicData>
                </a:graphic>
              </wp:inline>
            </w:drawing>
          </w:r>
        </w:p>
        <w:p w14:paraId="391D7E30" w14:textId="0B4A0828" w:rsidR="006505C9" w:rsidRPr="00516ABD" w:rsidRDefault="000125F5" w:rsidP="0010601A">
          <w:pPr>
            <w:pStyle w:val="ae"/>
            <w:spacing w:before="156" w:after="156"/>
            <w:ind w:left="0"/>
            <w:rPr>
              <w:rFonts w:cs="Arial"/>
              <w:i/>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3</w:t>
          </w:r>
          <w:r w:rsidR="009B7172" w:rsidRPr="00516ABD">
            <w:rPr>
              <w:rFonts w:cs="Arial"/>
              <w:noProof/>
            </w:rPr>
            <w:fldChar w:fldCharType="end"/>
          </w:r>
          <w:r w:rsidR="00623535"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1</w:t>
          </w:r>
          <w:r w:rsidR="009B7172" w:rsidRPr="00516ABD">
            <w:rPr>
              <w:rFonts w:cs="Arial"/>
              <w:noProof/>
            </w:rPr>
            <w:fldChar w:fldCharType="end"/>
          </w:r>
          <w:r w:rsidR="006505C9" w:rsidRPr="00516ABD">
            <w:rPr>
              <w:rFonts w:cs="Arial"/>
            </w:rPr>
            <w:t xml:space="preserve"> </w:t>
          </w:r>
          <w:r w:rsidR="006505C9" w:rsidRPr="00516ABD">
            <w:rPr>
              <w:rFonts w:cs="Arial"/>
              <w:i/>
              <w:color w:val="000000" w:themeColor="text1"/>
            </w:rPr>
            <w:t>Nabídka úloh MaxiSys</w:t>
          </w:r>
        </w:p>
        <w:p w14:paraId="3B7EBB53" w14:textId="77777777" w:rsidR="006505C9" w:rsidRPr="00516ABD" w:rsidRDefault="006505C9" w:rsidP="00BE283D">
          <w:pPr>
            <w:pStyle w:val="ac"/>
            <w:numPr>
              <w:ilvl w:val="0"/>
              <w:numId w:val="19"/>
            </w:numPr>
            <w:spacing w:beforeLines="20" w:before="62" w:afterLines="20" w:after="62"/>
            <w:ind w:left="641" w:hanging="357"/>
            <w:rPr>
              <w:rFonts w:cs="Arial"/>
            </w:rPr>
          </w:pPr>
          <w:r w:rsidRPr="00516ABD">
            <w:rPr>
              <w:rFonts w:cs="Arial"/>
            </w:rPr>
            <w:t>Tlačítka aplikací</w:t>
          </w:r>
        </w:p>
        <w:p w14:paraId="07E5285C" w14:textId="77777777" w:rsidR="006505C9" w:rsidRPr="00516ABD" w:rsidRDefault="006505C9" w:rsidP="00BE283D">
          <w:pPr>
            <w:pStyle w:val="ac"/>
            <w:numPr>
              <w:ilvl w:val="0"/>
              <w:numId w:val="19"/>
            </w:numPr>
            <w:spacing w:beforeLines="20" w:before="62" w:afterLines="20" w:after="62"/>
            <w:ind w:left="641" w:hanging="357"/>
            <w:rPr>
              <w:rFonts w:cs="Arial"/>
            </w:rPr>
          </w:pPr>
          <w:r w:rsidRPr="00516ABD">
            <w:rPr>
              <w:rFonts w:cs="Arial"/>
            </w:rPr>
            <w:t>Lokátor a navigační tlačítka</w:t>
          </w:r>
        </w:p>
        <w:p w14:paraId="7D4A16A7" w14:textId="77777777" w:rsidR="006505C9" w:rsidRPr="00516ABD" w:rsidRDefault="006505C9" w:rsidP="00BE283D">
          <w:pPr>
            <w:pStyle w:val="ac"/>
            <w:numPr>
              <w:ilvl w:val="0"/>
              <w:numId w:val="19"/>
            </w:numPr>
            <w:spacing w:beforeLines="20" w:before="62" w:afterLines="20" w:after="62"/>
            <w:ind w:left="641" w:hanging="357"/>
            <w:rPr>
              <w:rFonts w:cs="Arial"/>
            </w:rPr>
          </w:pPr>
          <w:r w:rsidRPr="00516ABD">
            <w:rPr>
              <w:rFonts w:cs="Arial"/>
            </w:rPr>
            <w:t>Ikony stavu</w:t>
          </w:r>
        </w:p>
        <w:p w14:paraId="1E53FE94" w14:textId="77777777" w:rsidR="006505C9" w:rsidRPr="00516ABD" w:rsidRDefault="006505C9" w:rsidP="006505C9">
          <w:pPr>
            <w:pBdr>
              <w:top w:val="single" w:sz="6" w:space="1" w:color="auto"/>
              <w:bottom w:val="single" w:sz="6" w:space="1" w:color="auto"/>
            </w:pBdr>
            <w:spacing w:beforeLines="0" w:before="0" w:afterLines="0" w:after="0"/>
            <w:rPr>
              <w:rFonts w:cs="Arial"/>
              <w:b/>
            </w:rPr>
          </w:pPr>
          <w:r w:rsidRPr="00516ABD">
            <w:rPr>
              <w:rFonts w:cs="Arial"/>
              <w:b/>
              <w:noProof/>
              <w:lang w:val="en-US"/>
            </w:rPr>
            <w:drawing>
              <wp:anchor distT="0" distB="0" distL="114300" distR="114300" simplePos="0" relativeHeight="251692032" behindDoc="0" locked="0" layoutInCell="1" allowOverlap="1" wp14:anchorId="220AA777" wp14:editId="02C4C134">
                <wp:simplePos x="0" y="0"/>
                <wp:positionH relativeFrom="column">
                  <wp:posOffset>-1905</wp:posOffset>
                </wp:positionH>
                <wp:positionV relativeFrom="paragraph">
                  <wp:posOffset>11694</wp:posOffset>
                </wp:positionV>
                <wp:extent cx="144145" cy="144145"/>
                <wp:effectExtent l="0" t="0" r="8255" b="8255"/>
                <wp:wrapNone/>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516ABD">
            <w:rPr>
              <w:rFonts w:cs="Arial"/>
              <w:b/>
            </w:rPr>
            <w:t>POZNÁMKA</w:t>
          </w:r>
        </w:p>
        <w:p w14:paraId="175A3BA0" w14:textId="2C20AAFD" w:rsidR="006505C9" w:rsidRPr="00516ABD" w:rsidRDefault="006505C9" w:rsidP="006505C9">
          <w:pPr>
            <w:pBdr>
              <w:top w:val="single" w:sz="6" w:space="1" w:color="auto"/>
              <w:bottom w:val="single" w:sz="6" w:space="1" w:color="auto"/>
            </w:pBdr>
            <w:spacing w:beforeLines="0" w:before="0" w:afterLines="0" w:after="0"/>
            <w:rPr>
              <w:rFonts w:cs="Arial"/>
            </w:rPr>
          </w:pPr>
          <w:r w:rsidRPr="00516ABD">
            <w:rPr>
              <w:rFonts w:cs="Arial"/>
            </w:rPr>
            <w:t>Doporučuje se zamknout obrazovku, když ji nepoužíváte, abyste ochránili informace v systému a šetřili energii.</w:t>
          </w:r>
        </w:p>
        <w:p w14:paraId="7BAE2404" w14:textId="73CDEFA2" w:rsidR="006505C9" w:rsidRPr="00516ABD" w:rsidRDefault="006505C9" w:rsidP="006505C9">
          <w:pPr>
            <w:pStyle w:val="BodytextUserManual"/>
            <w:spacing w:before="156" w:after="156"/>
          </w:pPr>
          <w:r w:rsidRPr="00516ABD">
            <w:t>Téměř všechny operace na tabletu se ovládají pomocí dotykové obrazovky. Navigace na dotykové obrazovce je řízena pomocí menu, což umožňuje rychlý přístup k testovacímu postupu nebo potřebným datům prostřednictvím řady otázek a možností. Podrobné popisy struktur menu naleznete v kapitolách pro každou aplikaci.</w:t>
          </w:r>
        </w:p>
        <w:p w14:paraId="62A8A4D0" w14:textId="77777777" w:rsidR="006505C9" w:rsidRPr="00516ABD" w:rsidRDefault="006505C9" w:rsidP="006505C9">
          <w:pPr>
            <w:pStyle w:val="30"/>
            <w:spacing w:before="312" w:after="156"/>
          </w:pPr>
          <w:bookmarkStart w:id="83" w:name="_Toc366845409"/>
          <w:bookmarkStart w:id="84" w:name="_Toc451525740"/>
          <w:bookmarkStart w:id="85" w:name="_Toc366846462"/>
          <w:bookmarkStart w:id="86" w:name="_Toc159436261"/>
          <w:r w:rsidRPr="00516ABD">
            <w:lastRenderedPageBreak/>
            <w:t>Tlačítka aplikací</w:t>
          </w:r>
          <w:bookmarkEnd w:id="83"/>
          <w:bookmarkEnd w:id="84"/>
          <w:bookmarkEnd w:id="85"/>
          <w:bookmarkEnd w:id="86"/>
        </w:p>
        <w:p w14:paraId="7AC7A709" w14:textId="779B3C03" w:rsidR="006505C9" w:rsidRPr="00516ABD" w:rsidRDefault="006505C9" w:rsidP="006505C9">
          <w:pPr>
            <w:pStyle w:val="BodytextUserManual"/>
            <w:spacing w:before="156" w:after="156"/>
          </w:pPr>
          <w:r w:rsidRPr="00516ABD">
            <w:t>Níže uvedená tabulka stručně popisuje jednotlivé aplikace v systému MaxiSys</w:t>
          </w:r>
          <w:r w:rsidR="000125F5" w:rsidRPr="00516ABD">
            <w:t>.</w:t>
          </w:r>
        </w:p>
        <w:p w14:paraId="585FFE8D" w14:textId="3B4EF9A0" w:rsidR="006505C9" w:rsidRPr="00516ABD" w:rsidRDefault="000125F5" w:rsidP="006505C9">
          <w:pPr>
            <w:pStyle w:val="ae"/>
            <w:spacing w:before="156" w:afterLines="20" w:after="62"/>
            <w:rPr>
              <w:rFonts w:cs="Arial"/>
              <w:i/>
            </w:rPr>
          </w:pPr>
          <w:r w:rsidRPr="00516ABD">
            <w:rPr>
              <w:rFonts w:cs="Arial"/>
            </w:rPr>
            <w:t xml:space="preserve">Tabulka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3</w:t>
          </w:r>
          <w:r w:rsidR="009B7172" w:rsidRPr="00516ABD">
            <w:rPr>
              <w:rFonts w:cs="Arial"/>
              <w:noProof/>
            </w:rPr>
            <w:fldChar w:fldCharType="end"/>
          </w:r>
          <w:r w:rsidR="006505C9" w:rsidRPr="00516ABD">
            <w:rPr>
              <w:rFonts w:cs="Arial"/>
            </w:rPr>
            <w:noBreakHyphen/>
          </w:r>
          <w:r w:rsidR="009B7172" w:rsidRPr="00516ABD">
            <w:rPr>
              <w:rFonts w:cs="Arial"/>
            </w:rPr>
            <w:fldChar w:fldCharType="begin"/>
          </w:r>
          <w:r w:rsidR="009B7172" w:rsidRPr="00516ABD">
            <w:rPr>
              <w:rFonts w:cs="Arial"/>
            </w:rPr>
            <w:instrText xml:space="preserve"> SEQ Table \* ARABIC \s 1 </w:instrText>
          </w:r>
          <w:r w:rsidR="009B7172" w:rsidRPr="00516ABD">
            <w:rPr>
              <w:rFonts w:cs="Arial"/>
            </w:rPr>
            <w:fldChar w:fldCharType="separate"/>
          </w:r>
          <w:r w:rsidR="00187D73" w:rsidRPr="00516ABD">
            <w:rPr>
              <w:rFonts w:cs="Arial"/>
              <w:noProof/>
            </w:rPr>
            <w:t>1</w:t>
          </w:r>
          <w:r w:rsidR="009B7172" w:rsidRPr="00516ABD">
            <w:rPr>
              <w:rFonts w:cs="Arial"/>
              <w:noProof/>
            </w:rPr>
            <w:fldChar w:fldCharType="end"/>
          </w:r>
          <w:r w:rsidR="006505C9" w:rsidRPr="00516ABD">
            <w:rPr>
              <w:rFonts w:cs="Arial"/>
            </w:rPr>
            <w:t xml:space="preserve"> </w:t>
          </w:r>
          <w:r w:rsidR="006505C9" w:rsidRPr="00516ABD">
            <w:rPr>
              <w:rFonts w:cs="Arial"/>
              <w:i/>
            </w:rPr>
            <w:t>Aplikace</w:t>
          </w:r>
        </w:p>
        <w:tbl>
          <w:tblPr>
            <w:tblStyle w:val="af"/>
            <w:tblW w:w="7225" w:type="dxa"/>
            <w:jc w:val="center"/>
            <w:tblLayout w:type="fixed"/>
            <w:tblLook w:val="04A0" w:firstRow="1" w:lastRow="0" w:firstColumn="1" w:lastColumn="0" w:noHBand="0" w:noVBand="1"/>
          </w:tblPr>
          <w:tblGrid>
            <w:gridCol w:w="988"/>
            <w:gridCol w:w="1559"/>
            <w:gridCol w:w="4678"/>
          </w:tblGrid>
          <w:tr w:rsidR="006505C9" w:rsidRPr="00516ABD" w14:paraId="0087EE14" w14:textId="77777777" w:rsidTr="00FE33DC">
            <w:trPr>
              <w:trHeight w:val="337"/>
              <w:tblHeader/>
              <w:jc w:val="center"/>
            </w:trPr>
            <w:tc>
              <w:tcPr>
                <w:tcW w:w="988" w:type="dxa"/>
                <w:shd w:val="clear" w:color="auto" w:fill="D9D9D9" w:themeFill="background1" w:themeFillShade="D9"/>
                <w:vAlign w:val="center"/>
              </w:tcPr>
              <w:p w14:paraId="75B551D8" w14:textId="77777777" w:rsidR="006505C9" w:rsidRPr="00516ABD" w:rsidRDefault="006505C9" w:rsidP="006505C9">
                <w:pPr>
                  <w:pStyle w:val="af3"/>
                  <w:spacing w:beforeLines="20" w:before="62" w:afterLines="20" w:after="62" w:line="240" w:lineRule="exact"/>
                  <w:rPr>
                    <w:rFonts w:cs="Arial"/>
                  </w:rPr>
                </w:pPr>
                <w:bookmarkStart w:id="87" w:name="_Hlk116135236"/>
                <w:r w:rsidRPr="00516ABD">
                  <w:rPr>
                    <w:rFonts w:cs="Arial"/>
                  </w:rPr>
                  <w:t>Tlačítko</w:t>
                </w:r>
              </w:p>
            </w:tc>
            <w:tc>
              <w:tcPr>
                <w:tcW w:w="1559" w:type="dxa"/>
                <w:shd w:val="clear" w:color="auto" w:fill="D9D9D9" w:themeFill="background1" w:themeFillShade="D9"/>
                <w:vAlign w:val="center"/>
              </w:tcPr>
              <w:p w14:paraId="4811B784" w14:textId="77777777" w:rsidR="006505C9" w:rsidRPr="00516ABD" w:rsidRDefault="006505C9" w:rsidP="006505C9">
                <w:pPr>
                  <w:pStyle w:val="af3"/>
                  <w:spacing w:beforeLines="20" w:before="62" w:afterLines="20" w:after="62" w:line="240" w:lineRule="exact"/>
                  <w:rPr>
                    <w:rFonts w:cs="Arial"/>
                  </w:rPr>
                </w:pPr>
                <w:r w:rsidRPr="00516ABD">
                  <w:rPr>
                    <w:rFonts w:cs="Arial"/>
                  </w:rPr>
                  <w:t>Jméno</w:t>
                </w:r>
              </w:p>
            </w:tc>
            <w:tc>
              <w:tcPr>
                <w:tcW w:w="4678" w:type="dxa"/>
                <w:shd w:val="clear" w:color="auto" w:fill="D9D9D9" w:themeFill="background1" w:themeFillShade="D9"/>
                <w:vAlign w:val="center"/>
              </w:tcPr>
              <w:p w14:paraId="6ABA1A18" w14:textId="77777777" w:rsidR="006505C9" w:rsidRPr="00516ABD" w:rsidRDefault="006505C9" w:rsidP="006505C9">
                <w:pPr>
                  <w:pStyle w:val="af3"/>
                  <w:spacing w:beforeLines="20" w:before="62" w:afterLines="20" w:after="62" w:line="240" w:lineRule="exact"/>
                  <w:rPr>
                    <w:rFonts w:cs="Arial"/>
                  </w:rPr>
                </w:pPr>
                <w:r w:rsidRPr="00516ABD">
                  <w:rPr>
                    <w:rFonts w:cs="Arial"/>
                  </w:rPr>
                  <w:t>Popis</w:t>
                </w:r>
              </w:p>
            </w:tc>
          </w:tr>
          <w:tr w:rsidR="00FD7B2A" w:rsidRPr="00516ABD" w14:paraId="18133514" w14:textId="77777777" w:rsidTr="00FE33DC">
            <w:trPr>
              <w:trHeight w:val="683"/>
              <w:jc w:val="center"/>
            </w:trPr>
            <w:tc>
              <w:tcPr>
                <w:tcW w:w="988" w:type="dxa"/>
                <w:vAlign w:val="center"/>
              </w:tcPr>
              <w:p w14:paraId="00A22C75" w14:textId="5B8EACA9" w:rsidR="00FD7B2A" w:rsidRPr="00516ABD" w:rsidRDefault="00FD7B2A" w:rsidP="00FD7B2A">
                <w:pPr>
                  <w:pStyle w:val="af2"/>
                  <w:spacing w:beforeLines="20" w:before="62" w:afterLines="20" w:after="62" w:line="480" w:lineRule="auto"/>
                  <w:jc w:val="center"/>
                  <w:rPr>
                    <w:rFonts w:cs="Arial"/>
                    <w:noProof/>
                    <w:szCs w:val="18"/>
                  </w:rPr>
                </w:pPr>
                <w:r w:rsidRPr="00516ABD">
                  <w:rPr>
                    <w:rFonts w:cs="Arial"/>
                    <w:noProof/>
                    <w:szCs w:val="18"/>
                    <w:lang w:val="en-US"/>
                  </w:rPr>
                  <w:drawing>
                    <wp:inline distT="0" distB="0" distL="0" distR="0" wp14:anchorId="0B82B394" wp14:editId="302FE29F">
                      <wp:extent cx="359410" cy="359410"/>
                      <wp:effectExtent l="0" t="0" r="2540" b="2540"/>
                      <wp:docPr id="3031" name="图片 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诊断.png"/>
                              <pic:cNvPicPr/>
                            </pic:nvPicPr>
                            <pic:blipFill>
                              <a:blip r:embed="rId54" cstate="print">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68902505" w14:textId="3815CDE5" w:rsidR="00FD7B2A" w:rsidRPr="00516ABD" w:rsidRDefault="00FD7B2A" w:rsidP="00FD7B2A">
                <w:pPr>
                  <w:pStyle w:val="af2"/>
                  <w:spacing w:beforeLines="20" w:before="62" w:afterLines="20" w:after="62" w:line="240" w:lineRule="exact"/>
                  <w:rPr>
                    <w:rFonts w:cs="Arial"/>
                    <w:b/>
                    <w:bCs/>
                  </w:rPr>
                </w:pPr>
                <w:r w:rsidRPr="00516ABD">
                  <w:rPr>
                    <w:rFonts w:cs="Arial"/>
                    <w:b/>
                    <w:bCs/>
                  </w:rPr>
                  <w:t>Diagnostika</w:t>
                </w:r>
              </w:p>
            </w:tc>
            <w:tc>
              <w:tcPr>
                <w:tcW w:w="4678" w:type="dxa"/>
                <w:vAlign w:val="center"/>
              </w:tcPr>
              <w:p w14:paraId="7CE92A93" w14:textId="1309F382" w:rsidR="00FD7B2A" w:rsidRPr="00516ABD" w:rsidRDefault="0016511F" w:rsidP="00FD7B2A">
                <w:pPr>
                  <w:pStyle w:val="af4"/>
                  <w:spacing w:beforeLines="20" w:before="62" w:afterLines="20" w:after="62" w:line="240" w:lineRule="exact"/>
                  <w:ind w:left="0"/>
                  <w:rPr>
                    <w:rFonts w:cs="Arial"/>
                  </w:rPr>
                </w:pPr>
                <w:r w:rsidRPr="00516ABD">
                  <w:rPr>
                    <w:rFonts w:cs="Arial"/>
                  </w:rPr>
                  <w:t>Přístup k diagnostickým funkcím</w:t>
                </w:r>
                <w:r w:rsidR="000125F5" w:rsidRPr="00516ABD">
                  <w:rPr>
                    <w:rFonts w:cs="Arial"/>
                  </w:rPr>
                  <w:t>.</w:t>
                </w:r>
                <w:r w:rsidRPr="00516ABD">
                  <w:rPr>
                    <w:rFonts w:cs="Arial"/>
                  </w:rPr>
                  <w:t xml:space="preserve"> Viz </w:t>
                </w:r>
                <w:r w:rsidRPr="00516ABD">
                  <w:rPr>
                    <w:rFonts w:cs="Arial"/>
                    <w:i/>
                    <w:iCs/>
                    <w:color w:val="0000FF"/>
                  </w:rPr>
                  <w:fldChar w:fldCharType="begin"/>
                </w:r>
                <w:r w:rsidRPr="00516ABD">
                  <w:rPr>
                    <w:rFonts w:cs="Arial"/>
                    <w:i/>
                    <w:iCs/>
                    <w:color w:val="0000FF"/>
                  </w:rPr>
                  <w:instrText xml:space="preserve"> REF _Ref195170661 \h  \* MERGEFORMAT </w:instrText>
                </w:r>
                <w:r w:rsidRPr="00516ABD">
                  <w:rPr>
                    <w:rFonts w:cs="Arial"/>
                    <w:i/>
                    <w:iCs/>
                    <w:color w:val="0000FF"/>
                  </w:rPr>
                </w:r>
                <w:r w:rsidRPr="00516ABD">
                  <w:rPr>
                    <w:rFonts w:cs="Arial"/>
                    <w:i/>
                    <w:iCs/>
                    <w:color w:val="0000FF"/>
                  </w:rPr>
                  <w:fldChar w:fldCharType="separate"/>
                </w:r>
                <w:r w:rsidR="00187D73" w:rsidRPr="00516ABD">
                  <w:rPr>
                    <w:rFonts w:cs="Arial"/>
                    <w:i/>
                    <w:iCs/>
                    <w:color w:val="0000FF"/>
                  </w:rPr>
                  <w:t>Diagnostika</w:t>
                </w:r>
                <w:r w:rsidR="000125F5" w:rsidRPr="00516ABD">
                  <w:rPr>
                    <w:rFonts w:cs="Arial"/>
                    <w:i/>
                    <w:iCs/>
                    <w:color w:val="0000FF"/>
                  </w:rPr>
                  <w:t>.</w:t>
                </w:r>
                <w:r w:rsidRPr="00516ABD">
                  <w:rPr>
                    <w:rFonts w:cs="Arial"/>
                    <w:i/>
                    <w:iCs/>
                    <w:color w:val="0000FF"/>
                  </w:rPr>
                  <w:fldChar w:fldCharType="end"/>
                </w:r>
              </w:p>
            </w:tc>
          </w:tr>
          <w:tr w:rsidR="009E7D5E" w:rsidRPr="00516ABD" w14:paraId="6AA7A357" w14:textId="77777777" w:rsidTr="00FE33DC">
            <w:trPr>
              <w:trHeight w:val="683"/>
              <w:jc w:val="center"/>
            </w:trPr>
            <w:tc>
              <w:tcPr>
                <w:tcW w:w="988" w:type="dxa"/>
                <w:vAlign w:val="center"/>
              </w:tcPr>
              <w:p w14:paraId="4FA56C5B" w14:textId="23935615" w:rsidR="009E7D5E" w:rsidRPr="00516ABD" w:rsidRDefault="009E7D5E" w:rsidP="009E7D5E">
                <w:pPr>
                  <w:pStyle w:val="af2"/>
                  <w:spacing w:beforeLines="20" w:before="62" w:afterLines="20" w:after="62" w:line="480" w:lineRule="auto"/>
                  <w:jc w:val="center"/>
                  <w:rPr>
                    <w:rFonts w:cs="Arial"/>
                    <w:noProof/>
                    <w:szCs w:val="18"/>
                    <w:lang w:val="en-US"/>
                  </w:rPr>
                </w:pPr>
                <w:r w:rsidRPr="00516ABD">
                  <w:rPr>
                    <w:rFonts w:cs="Arial"/>
                    <w:noProof/>
                    <w:szCs w:val="18"/>
                    <w:lang w:val="en-US"/>
                    <w14:ligatures w14:val="standardContextual"/>
                  </w:rPr>
                  <w:drawing>
                    <wp:inline distT="0" distB="0" distL="0" distR="0" wp14:anchorId="665A17DA" wp14:editId="2951F730">
                      <wp:extent cx="360000" cy="360000"/>
                      <wp:effectExtent l="0" t="0" r="2540" b="254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55" cstate="print">
                                <a:extLst>
                                  <a:ext uri="{28A0092B-C50C-407E-A947-70E740481C1C}">
                                    <a14:useLocalDpi xmlns:a14="http://schemas.microsoft.com/office/drawing/2010/main"/>
                                  </a:ext>
                                </a:extLst>
                              </a:blip>
                              <a:stretch>
                                <a:fillRect/>
                              </a:stretch>
                            </pic:blipFill>
                            <pic:spPr>
                              <a:xfrm>
                                <a:off x="0" y="0"/>
                                <a:ext cx="360000" cy="360000"/>
                              </a:xfrm>
                              <a:prstGeom prst="rect">
                                <a:avLst/>
                              </a:prstGeom>
                            </pic:spPr>
                          </pic:pic>
                        </a:graphicData>
                      </a:graphic>
                    </wp:inline>
                  </w:drawing>
                </w:r>
              </w:p>
            </w:tc>
            <w:tc>
              <w:tcPr>
                <w:tcW w:w="1559" w:type="dxa"/>
                <w:vAlign w:val="center"/>
              </w:tcPr>
              <w:p w14:paraId="183AC6B0" w14:textId="4884C2FB" w:rsidR="009E7D5E" w:rsidRPr="00516ABD" w:rsidRDefault="009E7D5E" w:rsidP="009E7D5E">
                <w:pPr>
                  <w:pStyle w:val="af2"/>
                  <w:spacing w:beforeLines="20" w:before="62" w:afterLines="20" w:after="62" w:line="240" w:lineRule="exact"/>
                  <w:rPr>
                    <w:rFonts w:cs="Arial"/>
                    <w:b/>
                    <w:bCs/>
                  </w:rPr>
                </w:pPr>
                <w:r w:rsidRPr="00516ABD">
                  <w:rPr>
                    <w:rFonts w:cs="Arial"/>
                    <w:b/>
                    <w:bCs/>
                  </w:rPr>
                  <w:t>DVI</w:t>
                </w:r>
              </w:p>
            </w:tc>
            <w:tc>
              <w:tcPr>
                <w:tcW w:w="4678" w:type="dxa"/>
                <w:vAlign w:val="center"/>
              </w:tcPr>
              <w:p w14:paraId="21E5096F" w14:textId="2838E928" w:rsidR="009E7D5E" w:rsidRPr="00516ABD" w:rsidRDefault="009E7D5E" w:rsidP="009E7D5E">
                <w:pPr>
                  <w:pStyle w:val="af4"/>
                  <w:spacing w:beforeLines="20" w:before="62" w:afterLines="20" w:after="62" w:line="240" w:lineRule="exact"/>
                  <w:ind w:left="0"/>
                  <w:rPr>
                    <w:rFonts w:cs="Arial"/>
                  </w:rPr>
                </w:pPr>
                <w:r w:rsidRPr="00516ABD">
                  <w:rPr>
                    <w:rFonts w:cs="Arial"/>
                  </w:rPr>
                  <w:t xml:space="preserve">Před diagnostikou technici provedou celkovou kontrolu zrakem a zaznamenají výsledky. Viz </w:t>
                </w:r>
                <w:r w:rsidRPr="00516ABD">
                  <w:rPr>
                    <w:rFonts w:cs="Arial"/>
                    <w:i/>
                    <w:iCs/>
                    <w:color w:val="0000FF"/>
                  </w:rPr>
                  <w:fldChar w:fldCharType="begin"/>
                </w:r>
                <w:r w:rsidRPr="00516ABD">
                  <w:rPr>
                    <w:rFonts w:cs="Arial"/>
                    <w:i/>
                    <w:iCs/>
                    <w:color w:val="0000FF"/>
                  </w:rPr>
                  <w:instrText xml:space="preserve"> REF _Ref193893675 \h  \* MERGEFORMAT </w:instrText>
                </w:r>
                <w:r w:rsidRPr="00516ABD">
                  <w:rPr>
                    <w:rFonts w:cs="Arial"/>
                    <w:i/>
                    <w:iCs/>
                    <w:color w:val="0000FF"/>
                  </w:rPr>
                </w:r>
                <w:r w:rsidRPr="00516ABD">
                  <w:rPr>
                    <w:rFonts w:cs="Arial"/>
                    <w:i/>
                    <w:iCs/>
                    <w:color w:val="0000FF"/>
                  </w:rPr>
                  <w:fldChar w:fldCharType="separate"/>
                </w:r>
                <w:r w:rsidRPr="00516ABD">
                  <w:rPr>
                    <w:rFonts w:cs="Arial"/>
                    <w:i/>
                    <w:iCs/>
                    <w:color w:val="0000FF"/>
                  </w:rPr>
                  <w:t xml:space="preserve">Digitální inspekce vozidel. </w:t>
                </w:r>
                <w:r w:rsidRPr="00516ABD">
                  <w:rPr>
                    <w:rFonts w:cs="Arial"/>
                    <w:i/>
                    <w:iCs/>
                    <w:color w:val="0000FF"/>
                  </w:rPr>
                  <w:fldChar w:fldCharType="end"/>
                </w:r>
              </w:p>
            </w:tc>
          </w:tr>
          <w:tr w:rsidR="009E7D5E" w:rsidRPr="00516ABD" w14:paraId="56AB6A46" w14:textId="77777777" w:rsidTr="00FE33DC">
            <w:trPr>
              <w:trHeight w:val="748"/>
              <w:jc w:val="center"/>
            </w:trPr>
            <w:tc>
              <w:tcPr>
                <w:tcW w:w="988" w:type="dxa"/>
                <w:vAlign w:val="center"/>
              </w:tcPr>
              <w:p w14:paraId="104C75AD" w14:textId="77777777" w:rsidR="009E7D5E" w:rsidRPr="00516ABD" w:rsidRDefault="009E7D5E" w:rsidP="009E7D5E">
                <w:pPr>
                  <w:pStyle w:val="af2"/>
                  <w:spacing w:beforeLines="20" w:before="62" w:afterLines="20" w:after="62" w:line="480" w:lineRule="auto"/>
                  <w:jc w:val="center"/>
                  <w:rPr>
                    <w:rFonts w:cs="Arial"/>
                    <w:noProof/>
                  </w:rPr>
                </w:pPr>
                <w:r w:rsidRPr="00516ABD">
                  <w:rPr>
                    <w:rFonts w:cs="Arial"/>
                    <w:noProof/>
                    <w:szCs w:val="18"/>
                    <w:lang w:val="en-US"/>
                  </w:rPr>
                  <w:drawing>
                    <wp:inline distT="0" distB="0" distL="0" distR="0" wp14:anchorId="0B7FE089" wp14:editId="43D5A2BD">
                      <wp:extent cx="359410" cy="359410"/>
                      <wp:effectExtent l="0" t="0" r="2540" b="2540"/>
                      <wp:docPr id="3039" name="图片 3039" descr="C:\Users\A20476\Desktop\BT609说明书\0722切图\1首页\维修保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C:\Users\A20476\Desktop\BT609说明书\0722切图\1首页\维修保养.pn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604B1D0D" w14:textId="77777777" w:rsidR="009E7D5E" w:rsidRPr="00516ABD" w:rsidRDefault="009E7D5E" w:rsidP="009E7D5E">
                <w:pPr>
                  <w:pStyle w:val="af2"/>
                  <w:spacing w:beforeLines="20" w:before="62" w:afterLines="20" w:after="62" w:line="240" w:lineRule="exact"/>
                  <w:rPr>
                    <w:rFonts w:cs="Arial"/>
                    <w:b/>
                    <w:bCs/>
                    <w:noProof/>
                  </w:rPr>
                </w:pPr>
                <w:r w:rsidRPr="00516ABD">
                  <w:rPr>
                    <w:rFonts w:cs="Arial"/>
                    <w:b/>
                    <w:bCs/>
                  </w:rPr>
                  <w:t>Servis</w:t>
                </w:r>
              </w:p>
            </w:tc>
            <w:tc>
              <w:tcPr>
                <w:tcW w:w="4678" w:type="dxa"/>
                <w:vAlign w:val="center"/>
              </w:tcPr>
              <w:p w14:paraId="3CA66632" w14:textId="1AFDC834" w:rsidR="009E7D5E" w:rsidRPr="00516ABD" w:rsidRDefault="009E7D5E" w:rsidP="009E7D5E">
                <w:pPr>
                  <w:pStyle w:val="af4"/>
                  <w:spacing w:beforeLines="20" w:before="62" w:afterLines="20" w:after="62" w:line="240" w:lineRule="exact"/>
                  <w:ind w:left="0"/>
                  <w:rPr>
                    <w:rFonts w:cs="Arial"/>
                  </w:rPr>
                </w:pPr>
                <w:r w:rsidRPr="00516ABD">
                  <w:rPr>
                    <w:rFonts w:cs="Arial"/>
                  </w:rPr>
                  <w:t xml:space="preserve">Přístup k nabídce servisních funkcí. Viz </w:t>
                </w:r>
                <w:r w:rsidRPr="00516ABD">
                  <w:rPr>
                    <w:rFonts w:cs="Arial"/>
                    <w:i/>
                    <w:iCs/>
                    <w:color w:val="0000FF"/>
                  </w:rPr>
                  <w:fldChar w:fldCharType="begin"/>
                </w:r>
                <w:r w:rsidRPr="00516ABD">
                  <w:rPr>
                    <w:rFonts w:cs="Arial"/>
                    <w:i/>
                    <w:iCs/>
                    <w:color w:val="0000FF"/>
                  </w:rPr>
                  <w:instrText xml:space="preserve"> REF _Ref159830853 \h  \* MERGEFORMAT </w:instrText>
                </w:r>
                <w:r w:rsidRPr="00516ABD">
                  <w:rPr>
                    <w:rFonts w:cs="Arial"/>
                    <w:i/>
                    <w:iCs/>
                    <w:color w:val="0000FF"/>
                  </w:rPr>
                </w:r>
                <w:r w:rsidRPr="00516ABD">
                  <w:rPr>
                    <w:rFonts w:cs="Arial"/>
                    <w:i/>
                    <w:iCs/>
                    <w:color w:val="0000FF"/>
                  </w:rPr>
                  <w:fldChar w:fldCharType="separate"/>
                </w:r>
                <w:r w:rsidRPr="00516ABD">
                  <w:rPr>
                    <w:rFonts w:cs="Arial"/>
                    <w:i/>
                    <w:iCs/>
                    <w:color w:val="0000FF"/>
                  </w:rPr>
                  <w:t>Servis.</w:t>
                </w:r>
                <w:r w:rsidRPr="00516ABD">
                  <w:rPr>
                    <w:rFonts w:cs="Arial"/>
                    <w:i/>
                    <w:iCs/>
                    <w:color w:val="0000FF"/>
                  </w:rPr>
                  <w:fldChar w:fldCharType="end"/>
                </w:r>
                <w:r w:rsidRPr="00516ABD">
                  <w:rPr>
                    <w:rFonts w:cs="Arial"/>
                  </w:rPr>
                  <w:t xml:space="preserve"> </w:t>
                </w:r>
              </w:p>
            </w:tc>
          </w:tr>
          <w:tr w:rsidR="009E7D5E" w:rsidRPr="00516ABD" w14:paraId="662FAE5E" w14:textId="77777777" w:rsidTr="00FE33DC">
            <w:trPr>
              <w:trHeight w:val="748"/>
              <w:jc w:val="center"/>
            </w:trPr>
            <w:tc>
              <w:tcPr>
                <w:tcW w:w="988" w:type="dxa"/>
                <w:vAlign w:val="center"/>
              </w:tcPr>
              <w:p w14:paraId="2131A96B" w14:textId="4F7EC95B" w:rsidR="009E7D5E" w:rsidRPr="00516ABD" w:rsidRDefault="009E7D5E" w:rsidP="009E7D5E">
                <w:pPr>
                  <w:pStyle w:val="af2"/>
                  <w:spacing w:beforeLines="20" w:before="62" w:afterLines="20" w:after="62" w:line="480" w:lineRule="auto"/>
                  <w:jc w:val="center"/>
                  <w:rPr>
                    <w:rFonts w:cs="Arial"/>
                    <w:noProof/>
                    <w:szCs w:val="18"/>
                    <w:lang w:val="en-US"/>
                  </w:rPr>
                </w:pPr>
                <w:r w:rsidRPr="00516ABD">
                  <w:rPr>
                    <w:rFonts w:cs="Arial"/>
                    <w:noProof/>
                    <w:szCs w:val="18"/>
                    <w:lang w:val="en-US"/>
                  </w:rPr>
                  <w:drawing>
                    <wp:inline distT="0" distB="0" distL="0" distR="0" wp14:anchorId="4DFF960E" wp14:editId="612C6370">
                      <wp:extent cx="357683" cy="360000"/>
                      <wp:effectExtent l="0" t="0" r="4445" b="2540"/>
                      <wp:docPr id="881363889" name="图片 10" descr="图形用户界面, 应用程序&#10;&#10;AI 生成的内容可能不正确。">
                        <a:extLst xmlns:a="http://schemas.openxmlformats.org/drawingml/2006/main">
                          <a:ext uri="{FF2B5EF4-FFF2-40B4-BE49-F238E27FC236}">
                            <a16:creationId xmlns:a16="http://schemas.microsoft.com/office/drawing/2014/main" id="{18EB9FA9-AE3A-A75A-CBC2-511F2C80AF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图形用户界面, 应用程序&#10;&#10;AI 生成的内容可能不正确。">
                                <a:extLst>
                                  <a:ext uri="{FF2B5EF4-FFF2-40B4-BE49-F238E27FC236}">
                                    <a16:creationId xmlns:a16="http://schemas.microsoft.com/office/drawing/2014/main" id="{18EB9FA9-AE3A-A75A-CBC2-511F2C80AF13}"/>
                                  </a:ext>
                                </a:extLst>
                              </pic:cNvPr>
                              <pic:cNvPicPr>
                                <a:picLocks noChangeAspect="1"/>
                              </pic:cNvPicPr>
                            </pic:nvPicPr>
                            <pic:blipFill>
                              <a:blip r:embed="rId57" cstate="print">
                                <a:extLst>
                                  <a:ext uri="{28A0092B-C50C-407E-A947-70E740481C1C}">
                                    <a14:useLocalDpi xmlns:a14="http://schemas.microsoft.com/office/drawing/2010/main" val="0"/>
                                  </a:ext>
                                </a:extLst>
                              </a:blip>
                              <a:srcRect l="77113" t="12601" r="5806" b="64001"/>
                              <a:stretch/>
                            </pic:blipFill>
                            <pic:spPr>
                              <a:xfrm>
                                <a:off x="0" y="0"/>
                                <a:ext cx="357683" cy="360000"/>
                              </a:xfrm>
                              <a:prstGeom prst="roundRect">
                                <a:avLst/>
                              </a:prstGeom>
                            </pic:spPr>
                          </pic:pic>
                        </a:graphicData>
                      </a:graphic>
                    </wp:inline>
                  </w:drawing>
                </w:r>
              </w:p>
            </w:tc>
            <w:tc>
              <w:tcPr>
                <w:tcW w:w="1559" w:type="dxa"/>
                <w:vAlign w:val="center"/>
              </w:tcPr>
              <w:p w14:paraId="093D320F" w14:textId="7EEF9D0B" w:rsidR="009E7D5E" w:rsidRPr="00516ABD" w:rsidRDefault="009E7D5E" w:rsidP="009E7D5E">
                <w:pPr>
                  <w:pStyle w:val="af2"/>
                  <w:spacing w:beforeLines="20" w:before="62" w:afterLines="20" w:after="62" w:line="240" w:lineRule="exact"/>
                  <w:rPr>
                    <w:rFonts w:cs="Arial"/>
                    <w:b/>
                    <w:bCs/>
                  </w:rPr>
                </w:pPr>
                <w:r w:rsidRPr="00516ABD">
                  <w:rPr>
                    <w:rFonts w:cs="Arial"/>
                    <w:b/>
                    <w:bCs/>
                  </w:rPr>
                  <w:t>VID</w:t>
                </w:r>
              </w:p>
            </w:tc>
            <w:tc>
              <w:tcPr>
                <w:tcW w:w="4678" w:type="dxa"/>
                <w:vAlign w:val="center"/>
              </w:tcPr>
              <w:p w14:paraId="0BB6282B" w14:textId="4968BBA3" w:rsidR="009E7D5E" w:rsidRPr="00516ABD" w:rsidRDefault="009E7D5E" w:rsidP="009E7D5E">
                <w:pPr>
                  <w:pStyle w:val="af4"/>
                  <w:spacing w:beforeLines="20" w:before="62" w:afterLines="20" w:after="62" w:line="240" w:lineRule="exact"/>
                  <w:ind w:left="0"/>
                  <w:rPr>
                    <w:rFonts w:cs="Arial"/>
                  </w:rPr>
                </w:pPr>
                <w:r w:rsidRPr="00516ABD">
                  <w:rPr>
                    <w:rFonts w:cs="Arial"/>
                    <w:lang w:val="it"/>
                  </w:rPr>
                  <w:t>Otevře obrazovku Zadat VIN nebo obrazovku Potvrzení informací o vozidle. Viz</w:t>
                </w:r>
                <w:r w:rsidRPr="00516ABD">
                  <w:rPr>
                    <w:rFonts w:cs="Arial"/>
                    <w:i/>
                    <w:iCs/>
                    <w:lang w:val="it"/>
                  </w:rPr>
                  <w:t xml:space="preserve"> </w:t>
                </w:r>
                <w:r w:rsidRPr="00516ABD">
                  <w:rPr>
                    <w:rFonts w:cs="Arial"/>
                    <w:bCs/>
                    <w:i/>
                    <w:color w:val="0000FF"/>
                    <w:szCs w:val="18"/>
                    <w:lang w:val="it"/>
                  </w:rPr>
                  <w:fldChar w:fldCharType="begin"/>
                </w:r>
                <w:r w:rsidRPr="00516ABD">
                  <w:rPr>
                    <w:rFonts w:cs="Arial"/>
                    <w:bCs/>
                    <w:i/>
                    <w:color w:val="0000FF"/>
                    <w:szCs w:val="18"/>
                    <w:lang w:val="it"/>
                  </w:rPr>
                  <w:instrText xml:space="preserve"> REF _Ref159658519 \h  \* MERGEFORMAT </w:instrText>
                </w:r>
                <w:r w:rsidRPr="00516ABD">
                  <w:rPr>
                    <w:rFonts w:cs="Arial"/>
                    <w:bCs/>
                    <w:i/>
                    <w:color w:val="0000FF"/>
                    <w:szCs w:val="18"/>
                    <w:lang w:val="it"/>
                  </w:rPr>
                </w:r>
                <w:r w:rsidRPr="00516ABD">
                  <w:rPr>
                    <w:rFonts w:cs="Arial"/>
                    <w:bCs/>
                    <w:i/>
                    <w:color w:val="0000FF"/>
                    <w:szCs w:val="18"/>
                    <w:lang w:val="it"/>
                  </w:rPr>
                  <w:fldChar w:fldCharType="separate"/>
                </w:r>
                <w:r w:rsidRPr="00516ABD">
                  <w:rPr>
                    <w:rFonts w:cs="Arial"/>
                    <w:bCs/>
                    <w:i/>
                    <w:color w:val="0000FF"/>
                    <w:szCs w:val="18"/>
                    <w:lang w:val="it"/>
                  </w:rPr>
                  <w:t>Identifikace vozidla</w:t>
                </w:r>
                <w:r w:rsidRPr="00516ABD">
                  <w:rPr>
                    <w:rFonts w:cs="Arial"/>
                    <w:bCs/>
                    <w:i/>
                    <w:color w:val="0000FF"/>
                    <w:szCs w:val="18"/>
                    <w:lang w:val="it"/>
                  </w:rPr>
                  <w:fldChar w:fldCharType="end"/>
                </w:r>
                <w:r w:rsidRPr="00516ABD">
                  <w:rPr>
                    <w:rFonts w:cs="Arial"/>
                    <w:bCs/>
                    <w:i/>
                    <w:color w:val="0000FF"/>
                    <w:szCs w:val="18"/>
                    <w:lang w:val="it"/>
                  </w:rPr>
                  <w:t>.</w:t>
                </w:r>
              </w:p>
            </w:tc>
          </w:tr>
          <w:tr w:rsidR="009E7D5E" w:rsidRPr="00516ABD" w14:paraId="2ABCF08C" w14:textId="77777777" w:rsidTr="00FE33DC">
            <w:trPr>
              <w:trHeight w:val="689"/>
              <w:jc w:val="center"/>
            </w:trPr>
            <w:tc>
              <w:tcPr>
                <w:tcW w:w="988" w:type="dxa"/>
                <w:vAlign w:val="center"/>
              </w:tcPr>
              <w:p w14:paraId="0918DEAB" w14:textId="77777777" w:rsidR="009E7D5E" w:rsidRPr="00516ABD" w:rsidRDefault="009E7D5E" w:rsidP="009E7D5E">
                <w:pPr>
                  <w:pStyle w:val="af2"/>
                  <w:spacing w:beforeLines="20" w:before="62" w:afterLines="20" w:after="62" w:line="480" w:lineRule="auto"/>
                  <w:jc w:val="center"/>
                  <w:rPr>
                    <w:rFonts w:cs="Arial"/>
                    <w:noProof/>
                  </w:rPr>
                </w:pPr>
                <w:r w:rsidRPr="00516ABD">
                  <w:rPr>
                    <w:rFonts w:cs="Arial"/>
                    <w:noProof/>
                    <w:szCs w:val="18"/>
                    <w:lang w:val="en-US"/>
                  </w:rPr>
                  <w:drawing>
                    <wp:inline distT="0" distB="0" distL="0" distR="0" wp14:anchorId="75D1049F" wp14:editId="6EAB5167">
                      <wp:extent cx="360000" cy="360000"/>
                      <wp:effectExtent l="0" t="0" r="2540" b="2540"/>
                      <wp:docPr id="164081" name="图片 164081" descr="E:\202110\20211009-MS906\图片\截图\ADA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E:\202110\20211009-MS906\图片\截图\ADAS.png"/>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1A22F46E" w14:textId="10B71C83" w:rsidR="009E7D5E" w:rsidRPr="00516ABD" w:rsidRDefault="009E7D5E" w:rsidP="009E7D5E">
                <w:pPr>
                  <w:pStyle w:val="af2"/>
                  <w:spacing w:beforeLines="20" w:before="62" w:afterLines="20" w:after="62" w:line="240" w:lineRule="exact"/>
                  <w:rPr>
                    <w:rFonts w:cs="Arial"/>
                    <w:b/>
                    <w:bCs/>
                    <w:noProof/>
                  </w:rPr>
                </w:pPr>
                <w:r w:rsidRPr="00516ABD">
                  <w:rPr>
                    <w:rFonts w:cs="Arial"/>
                    <w:b/>
                    <w:bCs/>
                  </w:rPr>
                  <w:t>ADAS</w:t>
                </w:r>
              </w:p>
            </w:tc>
            <w:tc>
              <w:tcPr>
                <w:tcW w:w="4678" w:type="dxa"/>
                <w:vAlign w:val="center"/>
              </w:tcPr>
              <w:p w14:paraId="4A07DD2D" w14:textId="205473AD" w:rsidR="009E7D5E" w:rsidRPr="00516ABD" w:rsidRDefault="009E7D5E" w:rsidP="009E7D5E">
                <w:pPr>
                  <w:pStyle w:val="af4"/>
                  <w:spacing w:beforeLines="20" w:before="62" w:afterLines="20" w:after="62" w:line="240" w:lineRule="exact"/>
                  <w:ind w:left="0"/>
                  <w:rPr>
                    <w:rFonts w:cs="Arial"/>
                  </w:rPr>
                </w:pPr>
                <w:r w:rsidRPr="00516ABD">
                  <w:rPr>
                    <w:rFonts w:cs="Arial"/>
                  </w:rPr>
                  <w:t>Přístup k nabídce systémů ADAS. Viz</w:t>
                </w:r>
                <w:r w:rsidRPr="00516ABD">
                  <w:rPr>
                    <w:rFonts w:cs="Arial"/>
                    <w:i/>
                    <w:iCs/>
                    <w:color w:val="0000FF"/>
                  </w:rPr>
                  <w:fldChar w:fldCharType="begin"/>
                </w:r>
                <w:r w:rsidRPr="00516ABD">
                  <w:rPr>
                    <w:rFonts w:cs="Arial"/>
                    <w:i/>
                    <w:iCs/>
                    <w:color w:val="0000FF"/>
                  </w:rPr>
                  <w:instrText xml:space="preserve"> REF _Ref118313587 \h  \* MERGEFORMAT </w:instrText>
                </w:r>
                <w:r w:rsidRPr="00516ABD">
                  <w:rPr>
                    <w:rFonts w:cs="Arial"/>
                    <w:i/>
                    <w:iCs/>
                    <w:color w:val="0000FF"/>
                  </w:rPr>
                </w:r>
                <w:r w:rsidRPr="00516ABD">
                  <w:rPr>
                    <w:rFonts w:cs="Arial"/>
                    <w:i/>
                    <w:iCs/>
                    <w:color w:val="0000FF"/>
                  </w:rPr>
                  <w:fldChar w:fldCharType="separate"/>
                </w:r>
                <w:r w:rsidRPr="00516ABD">
                  <w:rPr>
                    <w:rFonts w:cs="Arial"/>
                    <w:i/>
                    <w:iCs/>
                    <w:color w:val="0000FF"/>
                  </w:rPr>
                  <w:t xml:space="preserve"> ADAS</w:t>
                </w:r>
                <w:r w:rsidRPr="00516ABD">
                  <w:rPr>
                    <w:rFonts w:cs="Arial"/>
                    <w:i/>
                    <w:iCs/>
                    <w:color w:val="0000FF"/>
                  </w:rPr>
                  <w:fldChar w:fldCharType="end"/>
                </w:r>
                <w:r w:rsidRPr="00516ABD">
                  <w:rPr>
                    <w:rFonts w:cs="Arial"/>
                  </w:rPr>
                  <w:t>.</w:t>
                </w:r>
              </w:p>
            </w:tc>
          </w:tr>
          <w:tr w:rsidR="009E7D5E" w:rsidRPr="00516ABD" w14:paraId="5619ADAB" w14:textId="77777777" w:rsidTr="005D6A88">
            <w:trPr>
              <w:trHeight w:val="857"/>
              <w:jc w:val="center"/>
            </w:trPr>
            <w:tc>
              <w:tcPr>
                <w:tcW w:w="988" w:type="dxa"/>
                <w:vAlign w:val="center"/>
              </w:tcPr>
              <w:p w14:paraId="0DE6B8C8" w14:textId="77777777" w:rsidR="009E7D5E" w:rsidRPr="00516ABD" w:rsidRDefault="009E7D5E" w:rsidP="009E7D5E">
                <w:pPr>
                  <w:pStyle w:val="af2"/>
                  <w:spacing w:beforeLines="20" w:before="62" w:afterLines="20" w:after="62" w:line="480" w:lineRule="auto"/>
                  <w:jc w:val="center"/>
                  <w:rPr>
                    <w:rFonts w:cs="Arial"/>
                    <w:noProof/>
                  </w:rPr>
                </w:pPr>
                <w:r w:rsidRPr="00516ABD">
                  <w:rPr>
                    <w:rFonts w:cs="Arial"/>
                    <w:noProof/>
                    <w:szCs w:val="18"/>
                    <w:lang w:val="en-US"/>
                  </w:rPr>
                  <w:drawing>
                    <wp:inline distT="0" distB="0" distL="0" distR="0" wp14:anchorId="3228652B" wp14:editId="52BDF99D">
                      <wp:extent cx="359410" cy="359410"/>
                      <wp:effectExtent l="0" t="0" r="2540" b="2540"/>
                      <wp:docPr id="694391320" name="图片 694391320" descr="C:\Users\A20476\Desktop\BT609说明书\0722切图\1首页\数据管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C:\Users\A20476\Desktop\BT609说明书\0722切图\1首页\数据管理.png"/>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674B91C4" w14:textId="77777777" w:rsidR="009E7D5E" w:rsidRPr="00516ABD" w:rsidRDefault="009E7D5E" w:rsidP="009E7D5E">
                <w:pPr>
                  <w:pStyle w:val="af2"/>
                  <w:spacing w:beforeLines="20" w:before="62" w:afterLines="20" w:after="62" w:line="240" w:lineRule="exact"/>
                  <w:rPr>
                    <w:rFonts w:cs="Arial"/>
                    <w:b/>
                    <w:bCs/>
                    <w:noProof/>
                  </w:rPr>
                </w:pPr>
                <w:r w:rsidRPr="00516ABD">
                  <w:rPr>
                    <w:rFonts w:cs="Arial"/>
                    <w:b/>
                    <w:bCs/>
                  </w:rPr>
                  <w:t>Správce dat</w:t>
                </w:r>
              </w:p>
            </w:tc>
            <w:tc>
              <w:tcPr>
                <w:tcW w:w="4678" w:type="dxa"/>
                <w:vAlign w:val="center"/>
              </w:tcPr>
              <w:p w14:paraId="5924067C" w14:textId="465BFCC6" w:rsidR="009E7D5E" w:rsidRPr="00516ABD" w:rsidRDefault="009E7D5E" w:rsidP="009E7D5E">
                <w:pPr>
                  <w:pStyle w:val="af4"/>
                  <w:spacing w:beforeLines="20" w:before="62" w:afterLines="20" w:after="62" w:line="240" w:lineRule="exact"/>
                  <w:ind w:left="0"/>
                  <w:rPr>
                    <w:rFonts w:cs="Arial"/>
                  </w:rPr>
                </w:pPr>
                <w:r w:rsidRPr="00516ABD">
                  <w:rPr>
                    <w:rFonts w:cs="Arial"/>
                  </w:rPr>
                  <w:t xml:space="preserve">Přistupuje k uloženým datům o opravnách, zákaznících a vozidlech, včetně podrobné diagnostiky vozidel a záznamů o testech. Viz </w:t>
                </w:r>
                <w:r w:rsidRPr="00516ABD">
                  <w:rPr>
                    <w:rFonts w:cs="Arial"/>
                    <w:i/>
                    <w:iCs/>
                    <w:color w:val="0000FF"/>
                  </w:rPr>
                  <w:fldChar w:fldCharType="begin"/>
                </w:r>
                <w:r w:rsidRPr="00516ABD">
                  <w:rPr>
                    <w:rFonts w:cs="Arial"/>
                    <w:i/>
                    <w:iCs/>
                    <w:color w:val="0000FF"/>
                  </w:rPr>
                  <w:instrText xml:space="preserve"> REF _Ref159830944 \h  \* MERGEFORMAT </w:instrText>
                </w:r>
                <w:r w:rsidRPr="00516ABD">
                  <w:rPr>
                    <w:rFonts w:cs="Arial"/>
                    <w:i/>
                    <w:iCs/>
                    <w:color w:val="0000FF"/>
                  </w:rPr>
                </w:r>
                <w:r w:rsidRPr="00516ABD">
                  <w:rPr>
                    <w:rFonts w:cs="Arial"/>
                    <w:i/>
                    <w:iCs/>
                    <w:color w:val="0000FF"/>
                  </w:rPr>
                  <w:fldChar w:fldCharType="separate"/>
                </w:r>
                <w:r w:rsidRPr="00516ABD">
                  <w:rPr>
                    <w:rFonts w:cs="Arial"/>
                    <w:i/>
                    <w:iCs/>
                    <w:color w:val="0000FF"/>
                  </w:rPr>
                  <w:t xml:space="preserve">Správce dat. </w:t>
                </w:r>
                <w:r w:rsidRPr="00516ABD">
                  <w:rPr>
                    <w:rFonts w:cs="Arial"/>
                    <w:i/>
                    <w:iCs/>
                    <w:color w:val="0000FF"/>
                  </w:rPr>
                  <w:fldChar w:fldCharType="end"/>
                </w:r>
              </w:p>
            </w:tc>
          </w:tr>
          <w:tr w:rsidR="009E7D5E" w:rsidRPr="00516ABD" w14:paraId="68C3E2BC" w14:textId="77777777" w:rsidTr="005D6A88">
            <w:trPr>
              <w:trHeight w:val="857"/>
              <w:jc w:val="center"/>
            </w:trPr>
            <w:tc>
              <w:tcPr>
                <w:tcW w:w="988" w:type="dxa"/>
                <w:vAlign w:val="center"/>
              </w:tcPr>
              <w:p w14:paraId="09550C5C" w14:textId="319C7879" w:rsidR="009E7D5E" w:rsidRPr="00516ABD" w:rsidRDefault="009E7D5E" w:rsidP="009E7D5E">
                <w:pPr>
                  <w:pStyle w:val="af2"/>
                  <w:spacing w:beforeLines="20" w:before="62" w:afterLines="20" w:after="62" w:line="480" w:lineRule="auto"/>
                  <w:jc w:val="center"/>
                  <w:rPr>
                    <w:rFonts w:cs="Arial"/>
                    <w:noProof/>
                    <w:szCs w:val="18"/>
                    <w:lang w:val="en-US"/>
                  </w:rPr>
                </w:pPr>
                <w:r w:rsidRPr="00516ABD">
                  <w:rPr>
                    <w:rFonts w:cs="Arial"/>
                    <w:noProof/>
                    <w:szCs w:val="18"/>
                    <w:lang w:val="en-US"/>
                  </w:rPr>
                  <w:drawing>
                    <wp:inline distT="0" distB="0" distL="0" distR="0" wp14:anchorId="5AC67A78" wp14:editId="0B55367F">
                      <wp:extent cx="362347" cy="360000"/>
                      <wp:effectExtent l="0" t="0" r="0" b="2540"/>
                      <wp:docPr id="167" name="图片 4" descr="图形用户界面, 应用程序&#10;&#10;AI 生成的内容可能不正确。">
                        <a:extLst xmlns:a="http://schemas.openxmlformats.org/drawingml/2006/main">
                          <a:ext uri="{FF2B5EF4-FFF2-40B4-BE49-F238E27FC236}">
                            <a16:creationId xmlns:a16="http://schemas.microsoft.com/office/drawing/2014/main" id="{C9298E32-7CBD-BA4E-AFF1-5CC8F5F4F5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图形用户界面, 应用程序&#10;&#10;AI 生成的内容可能不正确。">
                                <a:extLst>
                                  <a:ext uri="{FF2B5EF4-FFF2-40B4-BE49-F238E27FC236}">
                                    <a16:creationId xmlns:a16="http://schemas.microsoft.com/office/drawing/2014/main" id="{C9298E32-7CBD-BA4E-AFF1-5CC8F5F4F508}"/>
                                  </a:ext>
                                </a:extLst>
                              </pic:cNvPr>
                              <pic:cNvPicPr>
                                <a:picLocks noChangeAspect="1"/>
                              </pic:cNvPicPr>
                            </pic:nvPicPr>
                            <pic:blipFill>
                              <a:blip r:embed="rId60" cstate="print">
                                <a:extLst>
                                  <a:ext uri="{28A0092B-C50C-407E-A947-70E740481C1C}">
                                    <a14:useLocalDpi xmlns:a14="http://schemas.microsoft.com/office/drawing/2010/main" val="0"/>
                                  </a:ext>
                                </a:extLst>
                              </a:blip>
                              <a:srcRect l="5560" t="11210" r="76860" b="65036"/>
                              <a:stretch/>
                            </pic:blipFill>
                            <pic:spPr>
                              <a:xfrm>
                                <a:off x="0" y="0"/>
                                <a:ext cx="362347" cy="360000"/>
                              </a:xfrm>
                              <a:prstGeom prst="roundRect">
                                <a:avLst>
                                  <a:gd name="adj" fmla="val 18602"/>
                                </a:avLst>
                              </a:prstGeom>
                            </pic:spPr>
                          </pic:pic>
                        </a:graphicData>
                      </a:graphic>
                    </wp:inline>
                  </w:drawing>
                </w:r>
              </w:p>
            </w:tc>
            <w:tc>
              <w:tcPr>
                <w:tcW w:w="1559" w:type="dxa"/>
                <w:vAlign w:val="center"/>
              </w:tcPr>
              <w:p w14:paraId="1EC7EDF4" w14:textId="0CDD6EF6" w:rsidR="009E7D5E" w:rsidRPr="00516ABD" w:rsidRDefault="009E7D5E" w:rsidP="009E7D5E">
                <w:pPr>
                  <w:pStyle w:val="af2"/>
                  <w:spacing w:beforeLines="20" w:before="62" w:afterLines="20" w:after="62" w:line="240" w:lineRule="exact"/>
                  <w:rPr>
                    <w:rFonts w:cs="Arial"/>
                    <w:b/>
                    <w:bCs/>
                  </w:rPr>
                </w:pPr>
                <w:r w:rsidRPr="00516ABD">
                  <w:rPr>
                    <w:rFonts w:cs="Arial"/>
                    <w:b/>
                    <w:bCs/>
                  </w:rPr>
                  <w:t>Autel Cloud</w:t>
                </w:r>
              </w:p>
            </w:tc>
            <w:tc>
              <w:tcPr>
                <w:tcW w:w="4678" w:type="dxa"/>
                <w:vAlign w:val="center"/>
              </w:tcPr>
              <w:p w14:paraId="77007CE2" w14:textId="131B75B2" w:rsidR="009E7D5E" w:rsidRPr="00516ABD" w:rsidRDefault="009E7D5E" w:rsidP="009E7D5E">
                <w:pPr>
                  <w:pStyle w:val="af4"/>
                  <w:spacing w:beforeLines="20" w:before="62" w:afterLines="20" w:after="62" w:line="240" w:lineRule="exact"/>
                  <w:ind w:left="0"/>
                  <w:rPr>
                    <w:rFonts w:cs="Arial"/>
                  </w:rPr>
                </w:pPr>
                <w:r w:rsidRPr="00516ABD">
                  <w:rPr>
                    <w:rFonts w:cs="Arial"/>
                  </w:rPr>
                  <w:t>Přistupuje k platformě Autel Cloud. Viz</w:t>
                </w:r>
                <w:r w:rsidRPr="00516ABD">
                  <w:rPr>
                    <w:rFonts w:cs="Arial"/>
                    <w:bCs/>
                    <w:i/>
                    <w:iCs/>
                    <w:color w:val="0000FF"/>
                    <w:szCs w:val="18"/>
                  </w:rPr>
                  <w:t xml:space="preserve"> </w:t>
                </w:r>
                <w:hyperlink w:anchor="_Autel_Cloud" w:history="1">
                  <w:r w:rsidRPr="00516ABD">
                    <w:rPr>
                      <w:rStyle w:val="ab"/>
                      <w:rFonts w:cs="Arial"/>
                      <w:bCs/>
                      <w:i/>
                      <w:iCs/>
                      <w:szCs w:val="18"/>
                      <w:u w:val="none"/>
                    </w:rPr>
                    <w:t>Autel Cloud</w:t>
                  </w:r>
                </w:hyperlink>
                <w:r w:rsidRPr="00516ABD">
                  <w:rPr>
                    <w:rFonts w:cs="Arial"/>
                  </w:rPr>
                  <w:t>.</w:t>
                </w:r>
              </w:p>
            </w:tc>
          </w:tr>
          <w:tr w:rsidR="009E7D5E" w:rsidRPr="00516ABD" w14:paraId="0E6631D5" w14:textId="77777777" w:rsidTr="005D6A88">
            <w:trPr>
              <w:trHeight w:val="857"/>
              <w:jc w:val="center"/>
            </w:trPr>
            <w:tc>
              <w:tcPr>
                <w:tcW w:w="988" w:type="dxa"/>
                <w:vAlign w:val="center"/>
              </w:tcPr>
              <w:p w14:paraId="42D54E17" w14:textId="77777777" w:rsidR="009E7D5E" w:rsidRPr="00516ABD" w:rsidRDefault="009E7D5E" w:rsidP="009E7D5E">
                <w:pPr>
                  <w:pStyle w:val="af2"/>
                  <w:spacing w:beforeLines="20" w:before="62" w:afterLines="20" w:after="62" w:line="480" w:lineRule="auto"/>
                  <w:jc w:val="center"/>
                  <w:rPr>
                    <w:rFonts w:cs="Arial"/>
                    <w:noProof/>
                  </w:rPr>
                </w:pPr>
                <w:r w:rsidRPr="00516ABD">
                  <w:rPr>
                    <w:rFonts w:cs="Arial"/>
                    <w:b/>
                    <w:noProof/>
                    <w:szCs w:val="18"/>
                    <w:lang w:val="en-US"/>
                  </w:rPr>
                  <w:drawing>
                    <wp:inline distT="0" distB="0" distL="0" distR="0" wp14:anchorId="01925FF2" wp14:editId="677776CB">
                      <wp:extent cx="360000" cy="360000"/>
                      <wp:effectExtent l="0" t="0" r="2540" b="2540"/>
                      <wp:docPr id="1224041349" name="图片 1224041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a:ext>
                                </a:extLst>
                              </a:blip>
                              <a:stretch>
                                <a:fillRect/>
                              </a:stretch>
                            </pic:blipFill>
                            <pic:spPr>
                              <a:xfrm>
                                <a:off x="0" y="0"/>
                                <a:ext cx="360000" cy="360000"/>
                              </a:xfrm>
                              <a:prstGeom prst="rect">
                                <a:avLst/>
                              </a:prstGeom>
                            </pic:spPr>
                          </pic:pic>
                        </a:graphicData>
                      </a:graphic>
                    </wp:inline>
                  </w:drawing>
                </w:r>
              </w:p>
            </w:tc>
            <w:tc>
              <w:tcPr>
                <w:tcW w:w="1559" w:type="dxa"/>
                <w:vAlign w:val="center"/>
              </w:tcPr>
              <w:p w14:paraId="0C21B17C" w14:textId="77777777" w:rsidR="009E7D5E" w:rsidRPr="00516ABD" w:rsidRDefault="009E7D5E" w:rsidP="009E7D5E">
                <w:pPr>
                  <w:pStyle w:val="af2"/>
                  <w:spacing w:beforeLines="20" w:before="62" w:afterLines="20" w:after="62" w:line="240" w:lineRule="exact"/>
                  <w:rPr>
                    <w:rFonts w:cs="Arial"/>
                    <w:b/>
                    <w:bCs/>
                  </w:rPr>
                </w:pPr>
                <w:r w:rsidRPr="00516ABD">
                  <w:rPr>
                    <w:rFonts w:cs="Arial"/>
                    <w:b/>
                    <w:bCs/>
                  </w:rPr>
                  <w:t>Test baterie</w:t>
                </w:r>
              </w:p>
            </w:tc>
            <w:tc>
              <w:tcPr>
                <w:tcW w:w="4678" w:type="dxa"/>
                <w:vAlign w:val="center"/>
              </w:tcPr>
              <w:p w14:paraId="03A28F75" w14:textId="3294C398" w:rsidR="009E7D5E" w:rsidRPr="00516ABD" w:rsidRDefault="009E7D5E" w:rsidP="009E7D5E">
                <w:pPr>
                  <w:pStyle w:val="af4"/>
                  <w:spacing w:beforeLines="20" w:before="62" w:afterLines="20" w:after="62" w:line="240" w:lineRule="exact"/>
                  <w:ind w:left="0"/>
                  <w:rPr>
                    <w:rFonts w:cs="Arial"/>
                  </w:rPr>
                </w:pPr>
                <w:r w:rsidRPr="00516ABD">
                  <w:rPr>
                    <w:rFonts w:cs="Arial"/>
                  </w:rPr>
                  <w:t xml:space="preserve">Zpřístupňuje menu Test baterie se dvěma funkcemi, včetně testu ve vozidle a testu mimo vozidlo. Viz </w:t>
                </w:r>
                <w:r w:rsidRPr="00516ABD">
                  <w:rPr>
                    <w:rFonts w:cs="Arial"/>
                    <w:i/>
                    <w:iCs/>
                    <w:color w:val="0000FF"/>
                  </w:rPr>
                  <w:fldChar w:fldCharType="begin"/>
                </w:r>
                <w:r w:rsidRPr="00516ABD">
                  <w:rPr>
                    <w:rFonts w:cs="Arial"/>
                    <w:i/>
                    <w:iCs/>
                    <w:color w:val="0000FF"/>
                  </w:rPr>
                  <w:instrText xml:space="preserve"> REF _Ref159830975 \h  \* MERGEFORMAT </w:instrText>
                </w:r>
                <w:r w:rsidRPr="00516ABD">
                  <w:rPr>
                    <w:rFonts w:cs="Arial"/>
                    <w:i/>
                    <w:iCs/>
                    <w:color w:val="0000FF"/>
                  </w:rPr>
                </w:r>
                <w:r w:rsidRPr="00516ABD">
                  <w:rPr>
                    <w:rFonts w:cs="Arial"/>
                    <w:i/>
                    <w:iCs/>
                    <w:color w:val="0000FF"/>
                  </w:rPr>
                  <w:fldChar w:fldCharType="separate"/>
                </w:r>
                <w:r w:rsidRPr="00516ABD">
                  <w:rPr>
                    <w:rFonts w:cs="Arial"/>
                    <w:i/>
                    <w:iCs/>
                    <w:color w:val="0000FF"/>
                  </w:rPr>
                  <w:t>Test baterie</w:t>
                </w:r>
                <w:r w:rsidRPr="00516ABD">
                  <w:rPr>
                    <w:rFonts w:cs="Arial"/>
                    <w:i/>
                    <w:iCs/>
                    <w:color w:val="0000FF"/>
                  </w:rPr>
                  <w:fldChar w:fldCharType="end"/>
                </w:r>
                <w:r w:rsidRPr="00516ABD">
                  <w:rPr>
                    <w:rFonts w:cs="Arial"/>
                  </w:rPr>
                  <w:t>.</w:t>
                </w:r>
              </w:p>
            </w:tc>
          </w:tr>
          <w:tr w:rsidR="009E7D5E" w:rsidRPr="00516ABD" w14:paraId="29356A79" w14:textId="77777777" w:rsidTr="005D6A88">
            <w:trPr>
              <w:trHeight w:val="778"/>
              <w:jc w:val="center"/>
            </w:trPr>
            <w:tc>
              <w:tcPr>
                <w:tcW w:w="988" w:type="dxa"/>
                <w:vAlign w:val="center"/>
              </w:tcPr>
              <w:p w14:paraId="2AF152BA" w14:textId="77777777" w:rsidR="009E7D5E" w:rsidRPr="00516ABD" w:rsidRDefault="009E7D5E" w:rsidP="009E7D5E">
                <w:pPr>
                  <w:pStyle w:val="af2"/>
                  <w:spacing w:beforeLines="20" w:before="62" w:afterLines="20" w:after="62" w:line="480" w:lineRule="auto"/>
                  <w:jc w:val="center"/>
                  <w:rPr>
                    <w:rFonts w:cs="Arial"/>
                    <w:noProof/>
                  </w:rPr>
                </w:pPr>
                <w:r w:rsidRPr="00516ABD">
                  <w:rPr>
                    <w:rFonts w:cs="Arial"/>
                    <w:noProof/>
                    <w:szCs w:val="18"/>
                    <w:lang w:val="en-US"/>
                  </w:rPr>
                  <w:drawing>
                    <wp:inline distT="0" distB="0" distL="0" distR="0" wp14:anchorId="014270EA" wp14:editId="6CF26306">
                      <wp:extent cx="359410" cy="359410"/>
                      <wp:effectExtent l="0" t="0" r="2540" b="2540"/>
                      <wp:docPr id="573933007" name="图片 57393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设置.png"/>
                              <pic:cNvPicPr/>
                            </pic:nvPicPr>
                            <pic:blipFill>
                              <a:blip r:embed="rId62" cstate="print">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06FF6478" w14:textId="77777777" w:rsidR="009E7D5E" w:rsidRPr="00516ABD" w:rsidRDefault="009E7D5E" w:rsidP="009E7D5E">
                <w:pPr>
                  <w:pStyle w:val="af2"/>
                  <w:spacing w:beforeLines="20" w:before="62" w:afterLines="20" w:after="62" w:line="240" w:lineRule="exact"/>
                  <w:rPr>
                    <w:rFonts w:cs="Arial"/>
                    <w:b/>
                    <w:bCs/>
                    <w:noProof/>
                  </w:rPr>
                </w:pPr>
                <w:r w:rsidRPr="00516ABD">
                  <w:rPr>
                    <w:rFonts w:cs="Arial"/>
                    <w:b/>
                    <w:bCs/>
                  </w:rPr>
                  <w:t>Nastavení</w:t>
                </w:r>
              </w:p>
            </w:tc>
            <w:tc>
              <w:tcPr>
                <w:tcW w:w="4678" w:type="dxa"/>
                <w:vAlign w:val="center"/>
              </w:tcPr>
              <w:p w14:paraId="0EBDFA3B" w14:textId="05F9EDDD" w:rsidR="009E7D5E" w:rsidRPr="00516ABD" w:rsidRDefault="009E7D5E" w:rsidP="009E7D5E">
                <w:pPr>
                  <w:pStyle w:val="af4"/>
                  <w:spacing w:beforeLines="20" w:before="62" w:afterLines="20" w:after="62" w:line="240" w:lineRule="exact"/>
                  <w:ind w:left="0"/>
                  <w:rPr>
                    <w:rFonts w:cs="Arial"/>
                  </w:rPr>
                </w:pPr>
                <w:r w:rsidRPr="00516ABD">
                  <w:rPr>
                    <w:rFonts w:cs="Arial"/>
                  </w:rPr>
                  <w:t xml:space="preserve">Přístup k nabídce nastavení systému a obecné nabídce tabletu. Viz </w:t>
                </w:r>
                <w:r w:rsidRPr="00516ABD">
                  <w:rPr>
                    <w:rFonts w:cs="Arial"/>
                    <w:i/>
                    <w:iCs/>
                    <w:color w:val="0000FF"/>
                  </w:rPr>
                  <w:fldChar w:fldCharType="begin"/>
                </w:r>
                <w:r w:rsidRPr="00516ABD">
                  <w:rPr>
                    <w:rFonts w:cs="Arial"/>
                    <w:i/>
                    <w:iCs/>
                    <w:color w:val="0000FF"/>
                  </w:rPr>
                  <w:instrText xml:space="preserve"> REF _Ref159830996 \h  \* MERGEFORMAT </w:instrText>
                </w:r>
                <w:r w:rsidRPr="00516ABD">
                  <w:rPr>
                    <w:rFonts w:cs="Arial"/>
                    <w:i/>
                    <w:iCs/>
                    <w:color w:val="0000FF"/>
                  </w:rPr>
                </w:r>
                <w:r w:rsidRPr="00516ABD">
                  <w:rPr>
                    <w:rFonts w:cs="Arial"/>
                    <w:i/>
                    <w:iCs/>
                    <w:color w:val="0000FF"/>
                  </w:rPr>
                  <w:fldChar w:fldCharType="separate"/>
                </w:r>
                <w:r w:rsidRPr="00516ABD">
                  <w:rPr>
                    <w:rFonts w:cs="Arial"/>
                    <w:i/>
                    <w:iCs/>
                    <w:color w:val="0000FF"/>
                  </w:rPr>
                  <w:t>Nastavení</w:t>
                </w:r>
                <w:r w:rsidRPr="00516ABD">
                  <w:rPr>
                    <w:rFonts w:cs="Arial"/>
                    <w:i/>
                    <w:iCs/>
                    <w:color w:val="0000FF"/>
                  </w:rPr>
                  <w:fldChar w:fldCharType="end"/>
                </w:r>
                <w:r w:rsidRPr="00516ABD">
                  <w:rPr>
                    <w:rFonts w:cs="Arial"/>
                  </w:rPr>
                  <w:t>.</w:t>
                </w:r>
              </w:p>
            </w:tc>
          </w:tr>
          <w:tr w:rsidR="009E7D5E" w:rsidRPr="00516ABD" w14:paraId="28D187B0" w14:textId="77777777" w:rsidTr="00FE33DC">
            <w:trPr>
              <w:trHeight w:val="705"/>
              <w:jc w:val="center"/>
            </w:trPr>
            <w:tc>
              <w:tcPr>
                <w:tcW w:w="988" w:type="dxa"/>
                <w:vAlign w:val="center"/>
              </w:tcPr>
              <w:p w14:paraId="69F26013" w14:textId="77777777" w:rsidR="009E7D5E" w:rsidRPr="00516ABD" w:rsidRDefault="009E7D5E" w:rsidP="009E7D5E">
                <w:pPr>
                  <w:pStyle w:val="af2"/>
                  <w:spacing w:beforeLines="20" w:before="62" w:afterLines="20" w:after="62" w:line="480" w:lineRule="auto"/>
                  <w:jc w:val="center"/>
                  <w:rPr>
                    <w:rFonts w:cs="Arial"/>
                    <w:noProof/>
                  </w:rPr>
                </w:pPr>
                <w:r w:rsidRPr="00516ABD">
                  <w:rPr>
                    <w:rFonts w:cs="Arial"/>
                    <w:noProof/>
                    <w:szCs w:val="18"/>
                    <w:lang w:val="en-US"/>
                  </w:rPr>
                  <w:drawing>
                    <wp:inline distT="0" distB="0" distL="0" distR="0" wp14:anchorId="094F2B61" wp14:editId="3D3FE3CF">
                      <wp:extent cx="359410" cy="359410"/>
                      <wp:effectExtent l="0" t="0" r="2540" b="2540"/>
                      <wp:docPr id="820228271" name="图片 820228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更新.png"/>
                              <pic:cNvPicPr/>
                            </pic:nvPicPr>
                            <pic:blipFill>
                              <a:blip r:embed="rId63" cstate="print">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125C9F55" w14:textId="7DC75717" w:rsidR="009E7D5E" w:rsidRPr="00516ABD" w:rsidRDefault="009E7D5E" w:rsidP="009E7D5E">
                <w:pPr>
                  <w:pStyle w:val="af2"/>
                  <w:spacing w:beforeLines="20" w:before="62" w:afterLines="20" w:after="62" w:line="240" w:lineRule="exact"/>
                  <w:rPr>
                    <w:rFonts w:cs="Arial"/>
                    <w:b/>
                    <w:bCs/>
                  </w:rPr>
                </w:pPr>
                <w:r w:rsidRPr="00516ABD">
                  <w:rPr>
                    <w:rFonts w:cs="Arial"/>
                    <w:b/>
                    <w:bCs/>
                  </w:rPr>
                  <w:t>Aktualizace</w:t>
                </w:r>
              </w:p>
            </w:tc>
            <w:tc>
              <w:tcPr>
                <w:tcW w:w="4678" w:type="dxa"/>
                <w:vAlign w:val="center"/>
              </w:tcPr>
              <w:p w14:paraId="06593EF9" w14:textId="5B18022E" w:rsidR="009E7D5E" w:rsidRPr="00516ABD" w:rsidRDefault="009E7D5E" w:rsidP="009E7D5E">
                <w:pPr>
                  <w:pStyle w:val="af4"/>
                  <w:spacing w:beforeLines="20" w:before="62" w:afterLines="20" w:after="62" w:line="240" w:lineRule="exact"/>
                  <w:ind w:left="0"/>
                  <w:rPr>
                    <w:rFonts w:cs="Arial"/>
                  </w:rPr>
                </w:pPr>
                <w:r w:rsidRPr="00516ABD">
                  <w:rPr>
                    <w:rFonts w:cs="Arial"/>
                  </w:rPr>
                  <w:t xml:space="preserve">Otevře nabídku aktualizace systémového softwaru. Viz </w:t>
                </w:r>
                <w:r w:rsidRPr="00516ABD">
                  <w:rPr>
                    <w:rFonts w:cs="Arial"/>
                    <w:i/>
                    <w:iCs/>
                    <w:color w:val="0000FF"/>
                  </w:rPr>
                  <w:fldChar w:fldCharType="begin"/>
                </w:r>
                <w:r w:rsidRPr="00516ABD">
                  <w:rPr>
                    <w:rFonts w:cs="Arial"/>
                    <w:i/>
                    <w:iCs/>
                    <w:color w:val="0000FF"/>
                  </w:rPr>
                  <w:instrText xml:space="preserve"> REF _Ref160094519 \h  \* MERGEFORMAT </w:instrText>
                </w:r>
                <w:r w:rsidRPr="00516ABD">
                  <w:rPr>
                    <w:rFonts w:cs="Arial"/>
                    <w:i/>
                    <w:iCs/>
                    <w:color w:val="0000FF"/>
                  </w:rPr>
                </w:r>
                <w:r w:rsidRPr="00516ABD">
                  <w:rPr>
                    <w:rFonts w:cs="Arial"/>
                    <w:i/>
                    <w:iCs/>
                    <w:color w:val="0000FF"/>
                  </w:rPr>
                  <w:fldChar w:fldCharType="separate"/>
                </w:r>
                <w:r w:rsidRPr="00516ABD">
                  <w:rPr>
                    <w:rFonts w:cs="Arial"/>
                    <w:i/>
                    <w:iCs/>
                    <w:color w:val="0000FF"/>
                  </w:rPr>
                  <w:t>Aktualizace</w:t>
                </w:r>
                <w:r w:rsidRPr="00516ABD">
                  <w:rPr>
                    <w:rFonts w:cs="Arial"/>
                    <w:i/>
                    <w:iCs/>
                    <w:color w:val="0000FF"/>
                  </w:rPr>
                  <w:fldChar w:fldCharType="end"/>
                </w:r>
                <w:r w:rsidRPr="00516ABD">
                  <w:rPr>
                    <w:rFonts w:cs="Arial"/>
                  </w:rPr>
                  <w:t>.</w:t>
                </w:r>
              </w:p>
            </w:tc>
          </w:tr>
          <w:tr w:rsidR="009E7D5E" w:rsidRPr="00516ABD" w14:paraId="5B0C44FF" w14:textId="77777777" w:rsidTr="00FE33DC">
            <w:trPr>
              <w:trHeight w:val="641"/>
              <w:jc w:val="center"/>
            </w:trPr>
            <w:tc>
              <w:tcPr>
                <w:tcW w:w="988" w:type="dxa"/>
                <w:vAlign w:val="center"/>
              </w:tcPr>
              <w:p w14:paraId="6C7B7EB2" w14:textId="0C261343" w:rsidR="009E7D5E" w:rsidRPr="00516ABD" w:rsidRDefault="009E7D5E" w:rsidP="009E7D5E">
                <w:pPr>
                  <w:pStyle w:val="af2"/>
                  <w:spacing w:beforeLines="20" w:before="62" w:afterLines="20" w:after="62" w:line="480" w:lineRule="auto"/>
                  <w:jc w:val="center"/>
                  <w:rPr>
                    <w:rFonts w:cs="Arial"/>
                    <w:noProof/>
                  </w:rPr>
                </w:pPr>
                <w:r w:rsidRPr="00516ABD">
                  <w:rPr>
                    <w:rFonts w:cs="Arial"/>
                    <w:noProof/>
                    <w:lang w:val="en-US"/>
                  </w:rPr>
                  <w:drawing>
                    <wp:inline distT="0" distB="0" distL="0" distR="0" wp14:anchorId="2BBDA6EA" wp14:editId="25B933FA">
                      <wp:extent cx="362820" cy="360000"/>
                      <wp:effectExtent l="0" t="0" r="0" b="2540"/>
                      <wp:docPr id="158" name="图片 4" descr="图形用户界面, 应用程序&#10;&#10;AI 生成的内容可能不正确。">
                        <a:extLst xmlns:a="http://schemas.openxmlformats.org/drawingml/2006/main">
                          <a:ext uri="{FF2B5EF4-FFF2-40B4-BE49-F238E27FC236}">
                            <a16:creationId xmlns:a16="http://schemas.microsoft.com/office/drawing/2014/main" id="{5BC1C6E5-2F76-919D-F938-6FCE8E471A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图形用户界面, 应用程序&#10;&#10;AI 生成的内容可能不正确。">
                                <a:extLst>
                                  <a:ext uri="{FF2B5EF4-FFF2-40B4-BE49-F238E27FC236}">
                                    <a16:creationId xmlns:a16="http://schemas.microsoft.com/office/drawing/2014/main" id="{5BC1C6E5-2F76-919D-F938-6FCE8E471A3C}"/>
                                  </a:ext>
                                </a:extLst>
                              </pic:cNvPr>
                              <pic:cNvPicPr>
                                <a:picLocks noChangeAspect="1"/>
                              </pic:cNvPicPr>
                            </pic:nvPicPr>
                            <pic:blipFill>
                              <a:blip r:embed="rId64" cstate="print">
                                <a:extLst>
                                  <a:ext uri="{28A0092B-C50C-407E-A947-70E740481C1C}">
                                    <a14:useLocalDpi xmlns:a14="http://schemas.microsoft.com/office/drawing/2010/main" val="0"/>
                                  </a:ext>
                                </a:extLst>
                              </a:blip>
                              <a:srcRect l="53144" t="11308" r="29358" b="65063"/>
                              <a:stretch/>
                            </pic:blipFill>
                            <pic:spPr>
                              <a:xfrm>
                                <a:off x="0" y="0"/>
                                <a:ext cx="362820" cy="360000"/>
                              </a:xfrm>
                              <a:prstGeom prst="roundRect">
                                <a:avLst>
                                  <a:gd name="adj" fmla="val 21369"/>
                                </a:avLst>
                              </a:prstGeom>
                            </pic:spPr>
                          </pic:pic>
                        </a:graphicData>
                      </a:graphic>
                    </wp:inline>
                  </w:drawing>
                </w:r>
              </w:p>
            </w:tc>
            <w:tc>
              <w:tcPr>
                <w:tcW w:w="1559" w:type="dxa"/>
                <w:vAlign w:val="center"/>
              </w:tcPr>
              <w:p w14:paraId="58B85D10" w14:textId="7D6A4FA8" w:rsidR="009E7D5E" w:rsidRPr="00516ABD" w:rsidRDefault="009E7D5E" w:rsidP="009E7D5E">
                <w:pPr>
                  <w:pStyle w:val="af2"/>
                  <w:spacing w:beforeLines="20" w:before="62" w:afterLines="20" w:after="62" w:line="240" w:lineRule="exact"/>
                  <w:rPr>
                    <w:rFonts w:cs="Arial"/>
                    <w:b/>
                    <w:bCs/>
                  </w:rPr>
                </w:pPr>
                <w:r w:rsidRPr="00516ABD">
                  <w:rPr>
                    <w:rFonts w:cs="Arial"/>
                    <w:b/>
                    <w:bCs/>
                  </w:rPr>
                  <w:t>Správce VCI</w:t>
                </w:r>
              </w:p>
            </w:tc>
            <w:tc>
              <w:tcPr>
                <w:tcW w:w="4678" w:type="dxa"/>
                <w:vAlign w:val="center"/>
              </w:tcPr>
              <w:p w14:paraId="33D705F5" w14:textId="52B18F74" w:rsidR="009E7D5E" w:rsidRPr="00516ABD" w:rsidRDefault="009E7D5E" w:rsidP="009E7D5E">
                <w:pPr>
                  <w:pStyle w:val="af4"/>
                  <w:spacing w:beforeLines="20" w:before="62" w:afterLines="20" w:after="62" w:line="240" w:lineRule="exact"/>
                  <w:ind w:left="0"/>
                  <w:rPr>
                    <w:rFonts w:cs="Arial"/>
                  </w:rPr>
                </w:pPr>
                <w:r w:rsidRPr="00516ABD">
                  <w:rPr>
                    <w:rFonts w:cs="Arial"/>
                  </w:rPr>
                  <w:t xml:space="preserve">Přístup k nabídce připojení VCI. Viz </w:t>
                </w:r>
                <w:r w:rsidRPr="00516ABD">
                  <w:rPr>
                    <w:rFonts w:cs="Arial"/>
                    <w:i/>
                    <w:iCs/>
                    <w:color w:val="0000FF"/>
                  </w:rPr>
                  <w:fldChar w:fldCharType="begin"/>
                </w:r>
                <w:r w:rsidRPr="00516ABD">
                  <w:rPr>
                    <w:rFonts w:cs="Arial"/>
                    <w:i/>
                    <w:iCs/>
                    <w:color w:val="0000FF"/>
                  </w:rPr>
                  <w:instrText xml:space="preserve"> REF _Ref160094570 \h  \* MERGEFORMAT </w:instrText>
                </w:r>
                <w:r w:rsidRPr="00516ABD">
                  <w:rPr>
                    <w:rFonts w:cs="Arial"/>
                    <w:i/>
                    <w:iCs/>
                    <w:color w:val="0000FF"/>
                  </w:rPr>
                </w:r>
                <w:r w:rsidRPr="00516ABD">
                  <w:rPr>
                    <w:rFonts w:cs="Arial"/>
                    <w:i/>
                    <w:iCs/>
                    <w:color w:val="0000FF"/>
                  </w:rPr>
                  <w:fldChar w:fldCharType="separate"/>
                </w:r>
                <w:r w:rsidRPr="00516ABD">
                  <w:rPr>
                    <w:rFonts w:cs="Arial"/>
                    <w:i/>
                    <w:iCs/>
                    <w:color w:val="0000FF"/>
                  </w:rPr>
                  <w:t>Správce VCI</w:t>
                </w:r>
                <w:r w:rsidRPr="00516ABD">
                  <w:rPr>
                    <w:rFonts w:cs="Arial"/>
                    <w:i/>
                    <w:iCs/>
                    <w:color w:val="0000FF"/>
                  </w:rPr>
                  <w:fldChar w:fldCharType="end"/>
                </w:r>
                <w:r w:rsidRPr="00516ABD">
                  <w:rPr>
                    <w:rFonts w:cs="Arial"/>
                  </w:rPr>
                  <w:t>.</w:t>
                </w:r>
              </w:p>
            </w:tc>
          </w:tr>
          <w:tr w:rsidR="009E7D5E" w:rsidRPr="00516ABD" w14:paraId="2F1A00F5" w14:textId="77777777" w:rsidTr="00FE33DC">
            <w:trPr>
              <w:trHeight w:val="641"/>
              <w:jc w:val="center"/>
            </w:trPr>
            <w:tc>
              <w:tcPr>
                <w:tcW w:w="988" w:type="dxa"/>
                <w:vAlign w:val="center"/>
              </w:tcPr>
              <w:p w14:paraId="278D05CA" w14:textId="1C48065B" w:rsidR="009E7D5E" w:rsidRPr="00516ABD" w:rsidRDefault="009E7D5E" w:rsidP="009E7D5E">
                <w:pPr>
                  <w:pStyle w:val="af2"/>
                  <w:spacing w:beforeLines="20" w:before="62" w:afterLines="20" w:after="62" w:line="480" w:lineRule="auto"/>
                  <w:jc w:val="center"/>
                  <w:rPr>
                    <w:rFonts w:cs="Arial"/>
                    <w:noProof/>
                  </w:rPr>
                </w:pPr>
                <w:r w:rsidRPr="00516ABD">
                  <w:rPr>
                    <w:rFonts w:cs="Arial"/>
                    <w:noProof/>
                    <w:szCs w:val="18"/>
                    <w:lang w:val="en-US"/>
                  </w:rPr>
                  <w:lastRenderedPageBreak/>
                  <w:drawing>
                    <wp:inline distT="0" distB="0" distL="0" distR="0" wp14:anchorId="1228A3EF" wp14:editId="3C25B741">
                      <wp:extent cx="360000" cy="360000"/>
                      <wp:effectExtent l="0" t="0" r="2540" b="2540"/>
                      <wp:docPr id="17859601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6823EFFF" w14:textId="2A14007C" w:rsidR="009E7D5E" w:rsidRPr="00516ABD" w:rsidRDefault="009E7D5E" w:rsidP="009E7D5E">
                <w:pPr>
                  <w:pStyle w:val="af2"/>
                  <w:spacing w:beforeLines="20" w:before="62" w:afterLines="20" w:after="62" w:line="240" w:lineRule="exact"/>
                  <w:rPr>
                    <w:rFonts w:cs="Arial"/>
                    <w:b/>
                    <w:bCs/>
                  </w:rPr>
                </w:pPr>
                <w:r w:rsidRPr="00516ABD">
                  <w:rPr>
                    <w:rFonts w:cs="Arial"/>
                    <w:b/>
                    <w:bCs/>
                  </w:rPr>
                  <w:t>Ruční inklinometr</w:t>
                </w:r>
              </w:p>
            </w:tc>
            <w:tc>
              <w:tcPr>
                <w:tcW w:w="4678" w:type="dxa"/>
                <w:vAlign w:val="center"/>
              </w:tcPr>
              <w:p w14:paraId="45BAECC4" w14:textId="18B7A0B4" w:rsidR="009E7D5E" w:rsidRPr="00516ABD" w:rsidRDefault="009E7D5E" w:rsidP="009E7D5E">
                <w:pPr>
                  <w:pStyle w:val="af4"/>
                  <w:spacing w:beforeLines="20" w:before="62" w:afterLines="20" w:after="62" w:line="240" w:lineRule="exact"/>
                  <w:ind w:left="0"/>
                  <w:rPr>
                    <w:rFonts w:cs="Arial"/>
                  </w:rPr>
                </w:pPr>
                <w:r w:rsidRPr="00516ABD">
                  <w:rPr>
                    <w:rFonts w:cs="Arial"/>
                  </w:rPr>
                  <w:t xml:space="preserve">Připojuje tablet k ručnímu sklonoměru pro měření výšky jízdy vozidel Mercedes-Benz. Viz </w:t>
                </w:r>
                <w:hyperlink w:anchor="_Ruční_inklinometr" w:history="1">
                  <w:r w:rsidRPr="00516ABD">
                    <w:rPr>
                      <w:rStyle w:val="ab"/>
                      <w:rFonts w:cs="Arial"/>
                      <w:i/>
                      <w:u w:val="none"/>
                    </w:rPr>
                    <w:t>Ruční inklinometr</w:t>
                  </w:r>
                </w:hyperlink>
                <w:r w:rsidRPr="00516ABD">
                  <w:rPr>
                    <w:rFonts w:cs="Arial"/>
                  </w:rPr>
                  <w:t>.</w:t>
                </w:r>
              </w:p>
            </w:tc>
          </w:tr>
          <w:tr w:rsidR="009E7D5E" w:rsidRPr="00516ABD" w14:paraId="08D98B1E" w14:textId="77777777" w:rsidTr="00FE33DC">
            <w:trPr>
              <w:trHeight w:val="707"/>
              <w:jc w:val="center"/>
            </w:trPr>
            <w:tc>
              <w:tcPr>
                <w:tcW w:w="988" w:type="dxa"/>
                <w:vAlign w:val="center"/>
              </w:tcPr>
              <w:p w14:paraId="19FBB3A5" w14:textId="4C72129E" w:rsidR="009E7D5E" w:rsidRPr="00516ABD" w:rsidRDefault="009E7D5E" w:rsidP="009E7D5E">
                <w:pPr>
                  <w:pStyle w:val="af2"/>
                  <w:spacing w:beforeLines="20" w:before="62" w:afterLines="20" w:after="62" w:line="480" w:lineRule="auto"/>
                  <w:jc w:val="center"/>
                  <w:rPr>
                    <w:rFonts w:cs="Arial"/>
                    <w:noProof/>
                    <w:szCs w:val="18"/>
                    <w:lang w:val="en-US"/>
                  </w:rPr>
                </w:pPr>
                <w:r w:rsidRPr="00516ABD">
                  <w:rPr>
                    <w:rFonts w:cs="Arial"/>
                    <w:noProof/>
                    <w:lang w:val="en-US"/>
                  </w:rPr>
                  <w:drawing>
                    <wp:inline distT="0" distB="0" distL="0" distR="0" wp14:anchorId="4F4118E1" wp14:editId="0F6455A5">
                      <wp:extent cx="359410" cy="359410"/>
                      <wp:effectExtent l="0" t="0" r="2540" b="2540"/>
                      <wp:docPr id="288" name="图片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66" cstate="print">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682782A7" w14:textId="17364F9E" w:rsidR="009E7D5E" w:rsidRPr="00516ABD" w:rsidRDefault="009E7D5E" w:rsidP="009E7D5E">
                <w:pPr>
                  <w:pStyle w:val="af2"/>
                  <w:spacing w:beforeLines="20" w:before="62" w:afterLines="20" w:after="62" w:line="240" w:lineRule="exact"/>
                  <w:rPr>
                    <w:rFonts w:cs="Arial"/>
                    <w:b/>
                    <w:bCs/>
                  </w:rPr>
                </w:pPr>
                <w:r w:rsidRPr="00516ABD">
                  <w:rPr>
                    <w:rFonts w:cs="Arial"/>
                    <w:b/>
                    <w:bCs/>
                  </w:rPr>
                  <w:t>MaxiTools</w:t>
                </w:r>
              </w:p>
            </w:tc>
            <w:tc>
              <w:tcPr>
                <w:tcW w:w="4678" w:type="dxa"/>
                <w:vAlign w:val="center"/>
              </w:tcPr>
              <w:p w14:paraId="4ECC25F8" w14:textId="19992E7A" w:rsidR="009E7D5E" w:rsidRPr="00516ABD" w:rsidRDefault="009E7D5E" w:rsidP="009E7D5E">
                <w:pPr>
                  <w:pStyle w:val="af4"/>
                  <w:spacing w:beforeLines="20" w:before="62" w:afterLines="20" w:after="62" w:line="240" w:lineRule="exact"/>
                  <w:ind w:left="0"/>
                  <w:rPr>
                    <w:rFonts w:cs="Arial"/>
                  </w:rPr>
                </w:pPr>
                <w:r w:rsidRPr="00516ABD">
                  <w:rPr>
                    <w:rFonts w:cs="Arial"/>
                  </w:rPr>
                  <w:t>Zahrnuje sběr protokolů a obnovení továrních dat ve dvou částech.</w:t>
                </w:r>
              </w:p>
            </w:tc>
          </w:tr>
          <w:tr w:rsidR="009E7D5E" w:rsidRPr="00516ABD" w14:paraId="21E5AC90" w14:textId="77777777" w:rsidTr="00FE33DC">
            <w:trPr>
              <w:trHeight w:val="707"/>
              <w:jc w:val="center"/>
            </w:trPr>
            <w:tc>
              <w:tcPr>
                <w:tcW w:w="988" w:type="dxa"/>
                <w:vAlign w:val="center"/>
              </w:tcPr>
              <w:p w14:paraId="386A5735" w14:textId="77777777" w:rsidR="009E7D5E" w:rsidRPr="00516ABD" w:rsidRDefault="009E7D5E" w:rsidP="009E7D5E">
                <w:pPr>
                  <w:pStyle w:val="af2"/>
                  <w:spacing w:beforeLines="20" w:before="62" w:afterLines="20" w:after="62" w:line="480" w:lineRule="auto"/>
                  <w:jc w:val="center"/>
                  <w:rPr>
                    <w:rFonts w:cs="Arial"/>
                    <w:noProof/>
                  </w:rPr>
                </w:pPr>
                <w:r w:rsidRPr="00516ABD">
                  <w:rPr>
                    <w:rFonts w:cs="Arial"/>
                    <w:noProof/>
                    <w:szCs w:val="18"/>
                    <w:lang w:val="en-US"/>
                  </w:rPr>
                  <w:drawing>
                    <wp:inline distT="0" distB="0" distL="0" distR="0" wp14:anchorId="034FF23A" wp14:editId="2D0C5837">
                      <wp:extent cx="360000" cy="360000"/>
                      <wp:effectExtent l="0" t="0" r="2540" b="2540"/>
                      <wp:docPr id="3067" name="图片 3067" descr="C:\Users\A20476\Desktop\截图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4" descr="C:\Users\A20476\Desktop\截图2.png"/>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62A06425" w14:textId="77777777" w:rsidR="009E7D5E" w:rsidRPr="00516ABD" w:rsidRDefault="009E7D5E" w:rsidP="009E7D5E">
                <w:pPr>
                  <w:pStyle w:val="af2"/>
                  <w:spacing w:beforeLines="20" w:before="62" w:afterLines="20" w:after="62" w:line="240" w:lineRule="exact"/>
                  <w:rPr>
                    <w:rFonts w:cs="Arial"/>
                    <w:b/>
                    <w:bCs/>
                    <w:noProof/>
                  </w:rPr>
                </w:pPr>
                <w:r w:rsidRPr="00516ABD">
                  <w:rPr>
                    <w:rFonts w:cs="Arial"/>
                    <w:b/>
                    <w:bCs/>
                  </w:rPr>
                  <w:t>Podpora</w:t>
                </w:r>
              </w:p>
            </w:tc>
            <w:tc>
              <w:tcPr>
                <w:tcW w:w="4678" w:type="dxa"/>
                <w:vAlign w:val="center"/>
              </w:tcPr>
              <w:p w14:paraId="3E2EBBC1" w14:textId="601E29AF" w:rsidR="009E7D5E" w:rsidRPr="00516ABD" w:rsidRDefault="009E7D5E" w:rsidP="009E7D5E">
                <w:pPr>
                  <w:pStyle w:val="af4"/>
                  <w:spacing w:beforeLines="20" w:before="62" w:afterLines="20" w:after="62" w:line="240" w:lineRule="exact"/>
                  <w:ind w:left="0"/>
                  <w:rPr>
                    <w:rFonts w:cs="Arial"/>
                  </w:rPr>
                </w:pPr>
                <w:r w:rsidRPr="00516ABD">
                  <w:rPr>
                    <w:rFonts w:cs="Arial"/>
                  </w:rPr>
                  <w:t xml:space="preserve">Synchronizuje online servisní databázi Autel s tabletem MaxiSys. Viz </w:t>
                </w:r>
                <w:r w:rsidRPr="00516ABD">
                  <w:rPr>
                    <w:rFonts w:cs="Arial"/>
                    <w:i/>
                    <w:iCs/>
                    <w:color w:val="0000FF"/>
                  </w:rPr>
                  <w:fldChar w:fldCharType="begin"/>
                </w:r>
                <w:r w:rsidRPr="00516ABD">
                  <w:rPr>
                    <w:rFonts w:cs="Arial"/>
                    <w:i/>
                    <w:iCs/>
                    <w:color w:val="0000FF"/>
                  </w:rPr>
                  <w:instrText xml:space="preserve"> REF _Ref195170501 \h  \* MERGEFORMAT </w:instrText>
                </w:r>
                <w:r w:rsidRPr="00516ABD">
                  <w:rPr>
                    <w:rFonts w:cs="Arial"/>
                    <w:i/>
                    <w:iCs/>
                    <w:color w:val="0000FF"/>
                  </w:rPr>
                </w:r>
                <w:r w:rsidRPr="00516ABD">
                  <w:rPr>
                    <w:rFonts w:cs="Arial"/>
                    <w:i/>
                    <w:iCs/>
                    <w:color w:val="0000FF"/>
                  </w:rPr>
                  <w:fldChar w:fldCharType="separate"/>
                </w:r>
                <w:r w:rsidRPr="00516ABD">
                  <w:rPr>
                    <w:rFonts w:cs="Arial"/>
                    <w:i/>
                    <w:iCs/>
                    <w:color w:val="0000FF"/>
                  </w:rPr>
                  <w:t>Podpora</w:t>
                </w:r>
                <w:r w:rsidRPr="00516ABD">
                  <w:rPr>
                    <w:rFonts w:cs="Arial"/>
                    <w:i/>
                    <w:iCs/>
                    <w:color w:val="0000FF"/>
                  </w:rPr>
                  <w:fldChar w:fldCharType="end"/>
                </w:r>
                <w:r w:rsidRPr="00516ABD">
                  <w:rPr>
                    <w:rFonts w:cs="Arial"/>
                  </w:rPr>
                  <w:t>.</w:t>
                </w:r>
              </w:p>
            </w:tc>
          </w:tr>
          <w:tr w:rsidR="009E7D5E" w:rsidRPr="00516ABD" w14:paraId="69DE4592" w14:textId="77777777" w:rsidTr="00FE33DC">
            <w:trPr>
              <w:trHeight w:val="707"/>
              <w:jc w:val="center"/>
            </w:trPr>
            <w:tc>
              <w:tcPr>
                <w:tcW w:w="988" w:type="dxa"/>
                <w:vAlign w:val="center"/>
              </w:tcPr>
              <w:p w14:paraId="095B85CB" w14:textId="07074FBA" w:rsidR="009E7D5E" w:rsidRPr="00516ABD" w:rsidRDefault="009E7D5E" w:rsidP="009E7D5E">
                <w:pPr>
                  <w:pStyle w:val="af2"/>
                  <w:spacing w:beforeLines="20" w:before="62" w:afterLines="20" w:after="62" w:line="480" w:lineRule="auto"/>
                  <w:jc w:val="center"/>
                  <w:rPr>
                    <w:rFonts w:cs="Arial"/>
                    <w:noProof/>
                    <w:szCs w:val="18"/>
                    <w:lang w:val="en-US"/>
                  </w:rPr>
                </w:pPr>
                <w:r w:rsidRPr="00516ABD">
                  <w:rPr>
                    <w:rFonts w:cs="Arial"/>
                    <w:noProof/>
                    <w:lang w:val="en-US"/>
                  </w:rPr>
                  <w:drawing>
                    <wp:inline distT="0" distB="0" distL="0" distR="0" wp14:anchorId="3E8A5542" wp14:editId="5BF591C7">
                      <wp:extent cx="359410" cy="359410"/>
                      <wp:effectExtent l="0" t="0" r="2540" b="2540"/>
                      <wp:docPr id="3151" name="图片 3151" descr="E:\202203\20220301-D1 Plus&amp;1 Max\说明书\图片\网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202203\20220301-D1 Plus&amp;1 Max\说明书\图片\网关.png"/>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17287BEA" w14:textId="76E66019" w:rsidR="009E7D5E" w:rsidRPr="00516ABD" w:rsidRDefault="009E7D5E" w:rsidP="009E7D5E">
                <w:pPr>
                  <w:pStyle w:val="af2"/>
                  <w:spacing w:beforeLines="20" w:before="62" w:afterLines="20" w:after="62" w:line="240" w:lineRule="exact"/>
                  <w:rPr>
                    <w:rFonts w:cs="Arial"/>
                    <w:b/>
                    <w:bCs/>
                  </w:rPr>
                </w:pPr>
                <w:r w:rsidRPr="00516ABD">
                  <w:rPr>
                    <w:rFonts w:cs="Arial"/>
                    <w:b/>
                  </w:rPr>
                  <w:t>OEM Autorizace</w:t>
                </w:r>
              </w:p>
            </w:tc>
            <w:tc>
              <w:tcPr>
                <w:tcW w:w="4678" w:type="dxa"/>
                <w:vAlign w:val="center"/>
              </w:tcPr>
              <w:p w14:paraId="07267835" w14:textId="7F0192FE" w:rsidR="009E7D5E" w:rsidRPr="00516ABD" w:rsidRDefault="009E7D5E" w:rsidP="009E7D5E">
                <w:pPr>
                  <w:pStyle w:val="af4"/>
                  <w:spacing w:beforeLines="20" w:before="62" w:afterLines="20" w:after="62" w:line="240" w:lineRule="exact"/>
                  <w:ind w:left="0"/>
                  <w:rPr>
                    <w:rFonts w:cs="Arial"/>
                  </w:rPr>
                </w:pPr>
                <w:r w:rsidRPr="00516ABD">
                  <w:rPr>
                    <w:rFonts w:cs="Arial"/>
                    <w:szCs w:val="18"/>
                  </w:rPr>
                  <w:t>Spravuje oprávnění pro odemknutí brány OE.</w:t>
                </w:r>
              </w:p>
            </w:tc>
          </w:tr>
          <w:tr w:rsidR="009E7D5E" w:rsidRPr="00516ABD" w14:paraId="61A6BEE3" w14:textId="77777777" w:rsidTr="00FE33DC">
            <w:trPr>
              <w:trHeight w:val="707"/>
              <w:jc w:val="center"/>
            </w:trPr>
            <w:tc>
              <w:tcPr>
                <w:tcW w:w="988" w:type="dxa"/>
                <w:vAlign w:val="center"/>
              </w:tcPr>
              <w:p w14:paraId="64B4EFB9" w14:textId="7A711A79" w:rsidR="009E7D5E" w:rsidRPr="00516ABD" w:rsidRDefault="009E7D5E" w:rsidP="009E7D5E">
                <w:pPr>
                  <w:pStyle w:val="af2"/>
                  <w:spacing w:beforeLines="20" w:before="62" w:afterLines="20" w:after="62" w:line="480" w:lineRule="auto"/>
                  <w:jc w:val="center"/>
                  <w:rPr>
                    <w:rFonts w:cs="Arial"/>
                    <w:noProof/>
                    <w:szCs w:val="18"/>
                    <w:lang w:val="en-US"/>
                  </w:rPr>
                </w:pPr>
                <w:r w:rsidRPr="00516ABD">
                  <w:rPr>
                    <w:rFonts w:cs="Arial"/>
                    <w:noProof/>
                    <w:lang w:val="en-US"/>
                  </w:rPr>
                  <w:drawing>
                    <wp:inline distT="0" distB="0" distL="0" distR="0" wp14:anchorId="60118C11" wp14:editId="1C37489C">
                      <wp:extent cx="359410" cy="359410"/>
                      <wp:effectExtent l="0" t="0" r="2540" b="2540"/>
                      <wp:docPr id="33" name="图片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a:blip r:embed="rId69" cstate="print">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0C5D83CC" w14:textId="0FE959BF" w:rsidR="009E7D5E" w:rsidRPr="00516ABD" w:rsidRDefault="009E7D5E" w:rsidP="009E7D5E">
                <w:pPr>
                  <w:pStyle w:val="af2"/>
                  <w:spacing w:beforeLines="20" w:before="62" w:afterLines="20" w:after="62" w:line="240" w:lineRule="exact"/>
                  <w:rPr>
                    <w:rFonts w:cs="Arial"/>
                    <w:b/>
                    <w:bCs/>
                  </w:rPr>
                </w:pPr>
                <w:r w:rsidRPr="00516ABD">
                  <w:rPr>
                    <w:rFonts w:cs="Arial"/>
                    <w:b/>
                  </w:rPr>
                  <w:t>Demonstrace</w:t>
                </w:r>
              </w:p>
            </w:tc>
            <w:tc>
              <w:tcPr>
                <w:tcW w:w="4678" w:type="dxa"/>
                <w:vAlign w:val="center"/>
              </w:tcPr>
              <w:p w14:paraId="7A95D8B0" w14:textId="0624BC66" w:rsidR="009E7D5E" w:rsidRPr="00516ABD" w:rsidRDefault="009E7D5E" w:rsidP="009E7D5E">
                <w:pPr>
                  <w:pStyle w:val="af4"/>
                  <w:spacing w:beforeLines="20" w:before="62" w:afterLines="20" w:after="62" w:line="240" w:lineRule="exact"/>
                  <w:ind w:left="0"/>
                  <w:rPr>
                    <w:rFonts w:cs="Arial"/>
                  </w:rPr>
                </w:pPr>
                <w:r w:rsidRPr="00516ABD">
                  <w:rPr>
                    <w:rFonts w:cs="Arial"/>
                  </w:rPr>
                  <w:t>Poskytuje podrobný návod k obsluze pro diagnostiku.</w:t>
                </w:r>
              </w:p>
            </w:tc>
          </w:tr>
          <w:tr w:rsidR="009E7D5E" w:rsidRPr="00516ABD" w14:paraId="7473C3DE" w14:textId="77777777" w:rsidTr="00FE33DC">
            <w:trPr>
              <w:trHeight w:val="707"/>
              <w:jc w:val="center"/>
            </w:trPr>
            <w:tc>
              <w:tcPr>
                <w:tcW w:w="988" w:type="dxa"/>
                <w:vAlign w:val="center"/>
              </w:tcPr>
              <w:p w14:paraId="12B036B9" w14:textId="77777777" w:rsidR="009E7D5E" w:rsidRPr="00516ABD" w:rsidRDefault="009E7D5E" w:rsidP="009E7D5E">
                <w:pPr>
                  <w:pStyle w:val="af2"/>
                  <w:spacing w:beforeLines="20" w:before="62" w:afterLines="20" w:after="62" w:line="480" w:lineRule="auto"/>
                  <w:jc w:val="center"/>
                  <w:rPr>
                    <w:rFonts w:cs="Arial"/>
                    <w:noProof/>
                  </w:rPr>
                </w:pPr>
                <w:r w:rsidRPr="00516ABD">
                  <w:rPr>
                    <w:rFonts w:cs="Arial"/>
                    <w:noProof/>
                    <w:szCs w:val="18"/>
                    <w:lang w:val="en-US"/>
                  </w:rPr>
                  <w:drawing>
                    <wp:inline distT="0" distB="0" distL="0" distR="0" wp14:anchorId="7AA361CA" wp14:editId="68EB8E1F">
                      <wp:extent cx="359410" cy="359410"/>
                      <wp:effectExtent l="0" t="0" r="2540" b="2540"/>
                      <wp:docPr id="3059" name="图片 3059" descr="C:\Users\A20476\Desktop\截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6" descr="C:\Users\A20476\Desktop\截图.PN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0D30078A" w14:textId="77777777" w:rsidR="009E7D5E" w:rsidRPr="00516ABD" w:rsidRDefault="009E7D5E" w:rsidP="009E7D5E">
                <w:pPr>
                  <w:pStyle w:val="af2"/>
                  <w:spacing w:beforeLines="20" w:before="62" w:afterLines="20" w:after="62" w:line="240" w:lineRule="exact"/>
                  <w:rPr>
                    <w:rFonts w:cs="Arial"/>
                    <w:b/>
                    <w:bCs/>
                    <w:noProof/>
                  </w:rPr>
                </w:pPr>
                <w:r w:rsidRPr="00516ABD">
                  <w:rPr>
                    <w:rFonts w:cs="Arial"/>
                    <w:b/>
                    <w:bCs/>
                  </w:rPr>
                  <w:t>MaxiViewer</w:t>
                </w:r>
              </w:p>
            </w:tc>
            <w:tc>
              <w:tcPr>
                <w:tcW w:w="4678" w:type="dxa"/>
                <w:vAlign w:val="center"/>
              </w:tcPr>
              <w:p w14:paraId="069DF2AE" w14:textId="4F5D4B18" w:rsidR="009E7D5E" w:rsidRPr="00516ABD" w:rsidRDefault="009E7D5E" w:rsidP="009E7D5E">
                <w:pPr>
                  <w:pStyle w:val="af4"/>
                  <w:spacing w:beforeLines="20" w:before="62" w:afterLines="20" w:after="62" w:line="240" w:lineRule="exact"/>
                  <w:ind w:left="0"/>
                  <w:rPr>
                    <w:rFonts w:cs="Arial"/>
                  </w:rPr>
                </w:pPr>
                <w:r w:rsidRPr="00516ABD">
                  <w:rPr>
                    <w:rFonts w:cs="Arial"/>
                  </w:rPr>
                  <w:t xml:space="preserve">Umožňuje rychlé vyhledávání podporovaných funkcí a/nebo vozidel. Viz </w:t>
                </w:r>
                <w:r w:rsidRPr="00516ABD">
                  <w:rPr>
                    <w:rFonts w:cs="Arial"/>
                    <w:i/>
                    <w:iCs/>
                    <w:color w:val="0000FF"/>
                  </w:rPr>
                  <w:fldChar w:fldCharType="begin"/>
                </w:r>
                <w:r w:rsidRPr="00516ABD">
                  <w:rPr>
                    <w:rFonts w:cs="Arial"/>
                    <w:i/>
                    <w:iCs/>
                    <w:color w:val="0000FF"/>
                  </w:rPr>
                  <w:instrText xml:space="preserve"> REF _Ref159831069 \h  \* MERGEFORMAT </w:instrText>
                </w:r>
                <w:r w:rsidRPr="00516ABD">
                  <w:rPr>
                    <w:rFonts w:cs="Arial"/>
                    <w:i/>
                    <w:iCs/>
                    <w:color w:val="0000FF"/>
                  </w:rPr>
                </w:r>
                <w:r w:rsidRPr="00516ABD">
                  <w:rPr>
                    <w:rFonts w:cs="Arial"/>
                    <w:i/>
                    <w:iCs/>
                    <w:color w:val="0000FF"/>
                  </w:rPr>
                  <w:fldChar w:fldCharType="separate"/>
                </w:r>
                <w:r w:rsidRPr="00516ABD">
                  <w:rPr>
                    <w:rFonts w:cs="Arial"/>
                    <w:i/>
                    <w:iCs/>
                    <w:color w:val="0000FF"/>
                  </w:rPr>
                  <w:t>MaxiViewer</w:t>
                </w:r>
                <w:r w:rsidRPr="00516ABD">
                  <w:rPr>
                    <w:rFonts w:cs="Arial"/>
                    <w:i/>
                    <w:iCs/>
                    <w:color w:val="0000FF"/>
                  </w:rPr>
                  <w:fldChar w:fldCharType="end"/>
                </w:r>
                <w:r w:rsidRPr="00516ABD">
                  <w:rPr>
                    <w:rFonts w:cs="Arial"/>
                  </w:rPr>
                  <w:t>.</w:t>
                </w:r>
              </w:p>
            </w:tc>
          </w:tr>
          <w:tr w:rsidR="009E7D5E" w:rsidRPr="00516ABD" w14:paraId="2A4290A2" w14:textId="77777777" w:rsidTr="00FE33DC">
            <w:trPr>
              <w:trHeight w:val="996"/>
              <w:jc w:val="center"/>
            </w:trPr>
            <w:tc>
              <w:tcPr>
                <w:tcW w:w="988" w:type="dxa"/>
                <w:vAlign w:val="center"/>
              </w:tcPr>
              <w:p w14:paraId="182E0081" w14:textId="77777777" w:rsidR="009E7D5E" w:rsidRPr="00516ABD" w:rsidRDefault="009E7D5E" w:rsidP="009E7D5E">
                <w:pPr>
                  <w:pStyle w:val="af2"/>
                  <w:spacing w:beforeLines="20" w:before="62" w:afterLines="20" w:after="62" w:line="480" w:lineRule="auto"/>
                  <w:jc w:val="center"/>
                  <w:rPr>
                    <w:rFonts w:cs="Arial"/>
                    <w:noProof/>
                  </w:rPr>
                </w:pPr>
                <w:r w:rsidRPr="00516ABD">
                  <w:rPr>
                    <w:rFonts w:cs="Arial"/>
                    <w:noProof/>
                    <w:szCs w:val="18"/>
                    <w:lang w:val="en-US"/>
                  </w:rPr>
                  <w:drawing>
                    <wp:inline distT="0" distB="0" distL="0" distR="0" wp14:anchorId="2FB83253" wp14:editId="486F65AE">
                      <wp:extent cx="358775" cy="359410"/>
                      <wp:effectExtent l="0" t="0" r="3175" b="2540"/>
                      <wp:docPr id="3052" name="图片 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a:ext>
                                </a:extLst>
                              </a:blip>
                              <a:stretch>
                                <a:fillRect/>
                              </a:stretch>
                            </pic:blipFill>
                            <pic:spPr>
                              <a:xfrm>
                                <a:off x="0" y="0"/>
                                <a:ext cx="358775" cy="359410"/>
                              </a:xfrm>
                              <a:prstGeom prst="rect">
                                <a:avLst/>
                              </a:prstGeom>
                            </pic:spPr>
                          </pic:pic>
                        </a:graphicData>
                      </a:graphic>
                    </wp:inline>
                  </w:drawing>
                </w:r>
              </w:p>
            </w:tc>
            <w:tc>
              <w:tcPr>
                <w:tcW w:w="1559" w:type="dxa"/>
                <w:vAlign w:val="center"/>
              </w:tcPr>
              <w:p w14:paraId="37D61B39" w14:textId="77777777" w:rsidR="009E7D5E" w:rsidRPr="00516ABD" w:rsidRDefault="009E7D5E" w:rsidP="009E7D5E">
                <w:pPr>
                  <w:pStyle w:val="af2"/>
                  <w:spacing w:beforeLines="20" w:before="62" w:afterLines="20" w:after="62" w:line="240" w:lineRule="exact"/>
                  <w:rPr>
                    <w:rFonts w:cs="Arial"/>
                    <w:b/>
                    <w:bCs/>
                  </w:rPr>
                </w:pPr>
                <w:r w:rsidRPr="00516ABD">
                  <w:rPr>
                    <w:rFonts w:cs="Arial"/>
                    <w:b/>
                    <w:bCs/>
                  </w:rPr>
                  <w:t>MaxiVideo</w:t>
                </w:r>
              </w:p>
            </w:tc>
            <w:tc>
              <w:tcPr>
                <w:tcW w:w="4678" w:type="dxa"/>
                <w:vAlign w:val="center"/>
              </w:tcPr>
              <w:p w14:paraId="2BDF22B0" w14:textId="3687F2E7" w:rsidR="009E7D5E" w:rsidRPr="00516ABD" w:rsidRDefault="009E7D5E" w:rsidP="009E7D5E">
                <w:pPr>
                  <w:pStyle w:val="af4"/>
                  <w:spacing w:beforeLines="20" w:before="62" w:afterLines="20" w:after="62" w:line="240" w:lineRule="exact"/>
                  <w:ind w:left="0"/>
                  <w:rPr>
                    <w:rFonts w:cs="Arial"/>
                  </w:rPr>
                </w:pPr>
                <w:r w:rsidRPr="00516ABD">
                  <w:rPr>
                    <w:rFonts w:cs="Arial"/>
                  </w:rPr>
                  <w:t xml:space="preserve">Konfiguruje jednotku pro provoz jako videoskop připojením ke kabelu zobrazovací hlavice pro detailní kontroly vozidel. Viz </w:t>
                </w:r>
                <w:r w:rsidRPr="00516ABD">
                  <w:rPr>
                    <w:rFonts w:cs="Arial"/>
                    <w:i/>
                    <w:iCs/>
                    <w:color w:val="0000FF"/>
                  </w:rPr>
                  <w:fldChar w:fldCharType="begin"/>
                </w:r>
                <w:r w:rsidRPr="00516ABD">
                  <w:rPr>
                    <w:rFonts w:cs="Arial"/>
                    <w:i/>
                    <w:iCs/>
                    <w:color w:val="0000FF"/>
                  </w:rPr>
                  <w:instrText xml:space="preserve"> REF _Ref118313956 \h  \* MERGEFORMAT </w:instrText>
                </w:r>
                <w:r w:rsidRPr="00516ABD">
                  <w:rPr>
                    <w:rFonts w:cs="Arial"/>
                    <w:i/>
                    <w:iCs/>
                    <w:color w:val="0000FF"/>
                  </w:rPr>
                </w:r>
                <w:r w:rsidRPr="00516ABD">
                  <w:rPr>
                    <w:rFonts w:cs="Arial"/>
                    <w:i/>
                    <w:iCs/>
                    <w:color w:val="0000FF"/>
                  </w:rPr>
                  <w:fldChar w:fldCharType="separate"/>
                </w:r>
                <w:r w:rsidRPr="00516ABD">
                  <w:rPr>
                    <w:rFonts w:cs="Arial"/>
                    <w:i/>
                    <w:iCs/>
                    <w:color w:val="0000FF"/>
                  </w:rPr>
                  <w:t>MaxiVideo</w:t>
                </w:r>
                <w:r w:rsidRPr="00516ABD">
                  <w:rPr>
                    <w:rFonts w:cs="Arial"/>
                    <w:i/>
                    <w:iCs/>
                    <w:color w:val="0000FF"/>
                  </w:rPr>
                  <w:fldChar w:fldCharType="end"/>
                </w:r>
                <w:r w:rsidRPr="00516ABD">
                  <w:rPr>
                    <w:rFonts w:cs="Arial"/>
                  </w:rPr>
                  <w:t>.</w:t>
                </w:r>
              </w:p>
            </w:tc>
          </w:tr>
          <w:tr w:rsidR="009E7D5E" w:rsidRPr="00516ABD" w14:paraId="5820AFAA" w14:textId="77777777" w:rsidTr="00FE33DC">
            <w:trPr>
              <w:trHeight w:val="982"/>
              <w:jc w:val="center"/>
            </w:trPr>
            <w:tc>
              <w:tcPr>
                <w:tcW w:w="988" w:type="dxa"/>
                <w:vAlign w:val="center"/>
              </w:tcPr>
              <w:p w14:paraId="56B35065" w14:textId="77777777" w:rsidR="009E7D5E" w:rsidRPr="00516ABD" w:rsidRDefault="009E7D5E" w:rsidP="009E7D5E">
                <w:pPr>
                  <w:pStyle w:val="af2"/>
                  <w:spacing w:beforeLines="20" w:before="62" w:afterLines="20" w:after="62" w:line="480" w:lineRule="auto"/>
                  <w:jc w:val="center"/>
                  <w:rPr>
                    <w:rFonts w:cs="Arial"/>
                    <w:noProof/>
                  </w:rPr>
                </w:pPr>
                <w:r w:rsidRPr="00516ABD">
                  <w:rPr>
                    <w:rFonts w:cs="Arial"/>
                    <w:noProof/>
                    <w:szCs w:val="18"/>
                    <w:lang w:val="en-US"/>
                  </w:rPr>
                  <w:drawing>
                    <wp:inline distT="0" distB="0" distL="0" distR="0" wp14:anchorId="749CA1A5" wp14:editId="37F22430">
                      <wp:extent cx="359410" cy="359410"/>
                      <wp:effectExtent l="0" t="0" r="2540" b="2540"/>
                      <wp:docPr id="3051" name="图片 3051" descr="C:\Users\A20476\Desktop\BT609说明书\0722切图\1首页\快速链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C:\Users\A20476\Desktop\BT609说明书\0722切图\1首页\快速链接.pn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38201FB6" w14:textId="271BE86D" w:rsidR="009E7D5E" w:rsidRPr="00516ABD" w:rsidRDefault="009E7D5E" w:rsidP="009E7D5E">
                <w:pPr>
                  <w:pStyle w:val="af2"/>
                  <w:spacing w:beforeLines="20" w:before="62" w:afterLines="20" w:after="62" w:line="240" w:lineRule="exact"/>
                  <w:rPr>
                    <w:rFonts w:cs="Arial"/>
                    <w:b/>
                    <w:bCs/>
                  </w:rPr>
                </w:pPr>
                <w:r w:rsidRPr="00516ABD">
                  <w:rPr>
                    <w:rFonts w:cs="Arial"/>
                    <w:b/>
                    <w:bCs/>
                  </w:rPr>
                  <w:t>Rychlý odkaz</w:t>
                </w:r>
              </w:p>
            </w:tc>
            <w:tc>
              <w:tcPr>
                <w:tcW w:w="4678" w:type="dxa"/>
                <w:vAlign w:val="center"/>
              </w:tcPr>
              <w:p w14:paraId="436D6DF9" w14:textId="32BDCECC" w:rsidR="009E7D5E" w:rsidRPr="00516ABD" w:rsidRDefault="009E7D5E" w:rsidP="009E7D5E">
                <w:pPr>
                  <w:pStyle w:val="af4"/>
                  <w:spacing w:beforeLines="20" w:before="62" w:afterLines="20" w:after="62" w:line="240" w:lineRule="exact"/>
                  <w:ind w:left="0"/>
                  <w:rPr>
                    <w:rFonts w:cs="Arial"/>
                  </w:rPr>
                </w:pPr>
                <w:r w:rsidRPr="00516ABD">
                  <w:rPr>
                    <w:rFonts w:cs="Arial"/>
                  </w:rPr>
                  <w:t xml:space="preserve">Poskytuje záložky souvisejících webových stránek pro rychlý přístup k aktualizacím produktů, službám, podpoře a dalším informacím. Viz </w:t>
                </w:r>
                <w:hyperlink w:anchor="_Rychlý_odkaz" w:history="1">
                  <w:r w:rsidRPr="00516ABD">
                    <w:rPr>
                      <w:rStyle w:val="ab"/>
                      <w:rFonts w:cs="Arial"/>
                      <w:i/>
                      <w:u w:val="none"/>
                    </w:rPr>
                    <w:t>Rychlý odkaz</w:t>
                  </w:r>
                </w:hyperlink>
                <w:r w:rsidRPr="00516ABD">
                  <w:rPr>
                    <w:rFonts w:cs="Arial"/>
                    <w:i/>
                    <w:iCs/>
                    <w:color w:val="0000FF"/>
                  </w:rPr>
                  <w:t>.</w:t>
                </w:r>
              </w:p>
            </w:tc>
          </w:tr>
          <w:tr w:rsidR="009E7D5E" w:rsidRPr="00516ABD" w14:paraId="288DC8F1" w14:textId="77777777" w:rsidTr="00FE33DC">
            <w:trPr>
              <w:trHeight w:val="703"/>
              <w:jc w:val="center"/>
            </w:trPr>
            <w:tc>
              <w:tcPr>
                <w:tcW w:w="988" w:type="dxa"/>
                <w:vAlign w:val="center"/>
              </w:tcPr>
              <w:p w14:paraId="78FFEE29" w14:textId="77777777" w:rsidR="009E7D5E" w:rsidRPr="00516ABD" w:rsidRDefault="009E7D5E" w:rsidP="009E7D5E">
                <w:pPr>
                  <w:pStyle w:val="af2"/>
                  <w:spacing w:beforeLines="20" w:before="62" w:afterLines="20" w:after="62" w:line="480" w:lineRule="auto"/>
                  <w:jc w:val="center"/>
                  <w:rPr>
                    <w:rFonts w:cs="Arial"/>
                    <w:noProof/>
                  </w:rPr>
                </w:pPr>
                <w:r w:rsidRPr="00516ABD">
                  <w:rPr>
                    <w:rFonts w:cs="Arial"/>
                    <w:noProof/>
                    <w:szCs w:val="18"/>
                    <w:lang w:val="en-US"/>
                  </w:rPr>
                  <w:drawing>
                    <wp:inline distT="0" distB="0" distL="0" distR="0" wp14:anchorId="5F6318FB" wp14:editId="77C24353">
                      <wp:extent cx="359410" cy="359410"/>
                      <wp:effectExtent l="0" t="0" r="2540" b="2540"/>
                      <wp:docPr id="3049" name="图片 3049" descr="P:\【1】销售营销\营销部\To 金香\01 Ultra、MS919、MS909 所有资料\Ultra说明书 所有章节 截图整理\图标 icon\16 Remote Desktop.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P:\【1】销售营销\营销部\To 金香\01 Ultra、MS919、MS909 所有资料\Ultra说明书 所有章节 截图整理\图标 icon\16 Remote Desktop.png"/>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0D60A032" w14:textId="77777777" w:rsidR="009E7D5E" w:rsidRPr="00516ABD" w:rsidRDefault="009E7D5E" w:rsidP="009E7D5E">
                <w:pPr>
                  <w:pStyle w:val="af2"/>
                  <w:spacing w:beforeLines="20" w:before="62" w:afterLines="20" w:after="62" w:line="240" w:lineRule="exact"/>
                  <w:rPr>
                    <w:rFonts w:cs="Arial"/>
                    <w:b/>
                    <w:bCs/>
                  </w:rPr>
                </w:pPr>
                <w:r w:rsidRPr="00516ABD">
                  <w:rPr>
                    <w:rFonts w:cs="Arial"/>
                    <w:b/>
                    <w:noProof/>
                  </w:rPr>
                  <w:t>Vzdálená plocha</w:t>
                </w:r>
              </w:p>
            </w:tc>
            <w:tc>
              <w:tcPr>
                <w:tcW w:w="4678" w:type="dxa"/>
                <w:vAlign w:val="center"/>
              </w:tcPr>
              <w:p w14:paraId="4EEE5709" w14:textId="392E7755" w:rsidR="009E7D5E" w:rsidRPr="00516ABD" w:rsidRDefault="009E7D5E" w:rsidP="009E7D5E">
                <w:pPr>
                  <w:pStyle w:val="af4"/>
                  <w:spacing w:beforeLines="20" w:before="62" w:afterLines="20" w:after="62" w:line="240" w:lineRule="exact"/>
                  <w:ind w:left="0"/>
                  <w:rPr>
                    <w:rFonts w:cs="Arial"/>
                  </w:rPr>
                </w:pPr>
                <w:r w:rsidRPr="00516ABD">
                  <w:rPr>
                    <w:rFonts w:cs="Arial"/>
                  </w:rPr>
                  <w:t xml:space="preserve">Konfiguruje tablet pro příjem vzdálené podpory pomocí aplikace TeamViewer. Viz </w:t>
                </w:r>
                <w:r w:rsidRPr="00516ABD">
                  <w:rPr>
                    <w:rFonts w:cs="Arial"/>
                    <w:i/>
                    <w:iCs/>
                    <w:color w:val="0000FF"/>
                  </w:rPr>
                  <w:fldChar w:fldCharType="begin"/>
                </w:r>
                <w:r w:rsidRPr="00516ABD">
                  <w:rPr>
                    <w:rFonts w:cs="Arial"/>
                    <w:i/>
                    <w:iCs/>
                    <w:color w:val="0000FF"/>
                  </w:rPr>
                  <w:instrText xml:space="preserve"> REF _Ref118314018 \h  \* MERGEFORMAT </w:instrText>
                </w:r>
                <w:r w:rsidRPr="00516ABD">
                  <w:rPr>
                    <w:rFonts w:cs="Arial"/>
                    <w:i/>
                    <w:iCs/>
                    <w:color w:val="0000FF"/>
                  </w:rPr>
                </w:r>
                <w:r w:rsidRPr="00516ABD">
                  <w:rPr>
                    <w:rFonts w:cs="Arial"/>
                    <w:i/>
                    <w:iCs/>
                    <w:color w:val="0000FF"/>
                  </w:rPr>
                  <w:fldChar w:fldCharType="separate"/>
                </w:r>
                <w:r w:rsidRPr="00516ABD">
                  <w:rPr>
                    <w:rFonts w:cs="Arial"/>
                    <w:i/>
                    <w:iCs/>
                    <w:color w:val="0000FF"/>
                  </w:rPr>
                  <w:t xml:space="preserve">Vzdálená </w:t>
                </w:r>
                <w:r w:rsidRPr="00516ABD">
                  <w:rPr>
                    <w:rFonts w:cs="Arial"/>
                    <w:i/>
                    <w:iCs/>
                    <w:color w:val="0000FF"/>
                    <w:szCs w:val="36"/>
                  </w:rPr>
                  <w:t>plocha</w:t>
                </w:r>
                <w:r w:rsidRPr="00516ABD">
                  <w:rPr>
                    <w:rFonts w:cs="Arial"/>
                    <w:i/>
                    <w:iCs/>
                    <w:color w:val="0000FF"/>
                  </w:rPr>
                  <w:fldChar w:fldCharType="end"/>
                </w:r>
                <w:r w:rsidRPr="00516ABD">
                  <w:rPr>
                    <w:rFonts w:cs="Arial"/>
                  </w:rPr>
                  <w:t>.</w:t>
                </w:r>
              </w:p>
            </w:tc>
          </w:tr>
          <w:tr w:rsidR="009E7D5E" w:rsidRPr="00516ABD" w14:paraId="722CCB2B" w14:textId="77777777" w:rsidTr="00FE33DC">
            <w:trPr>
              <w:trHeight w:val="965"/>
              <w:jc w:val="center"/>
            </w:trPr>
            <w:tc>
              <w:tcPr>
                <w:tcW w:w="988" w:type="dxa"/>
                <w:vAlign w:val="center"/>
              </w:tcPr>
              <w:p w14:paraId="626282C4" w14:textId="77777777" w:rsidR="009E7D5E" w:rsidRPr="00516ABD" w:rsidRDefault="009E7D5E" w:rsidP="009E7D5E">
                <w:pPr>
                  <w:pStyle w:val="af2"/>
                  <w:spacing w:beforeLines="20" w:before="62" w:afterLines="20" w:after="62" w:line="480" w:lineRule="auto"/>
                  <w:jc w:val="center"/>
                  <w:rPr>
                    <w:rFonts w:cs="Arial"/>
                    <w:noProof/>
                  </w:rPr>
                </w:pPr>
                <w:r w:rsidRPr="00516ABD">
                  <w:rPr>
                    <w:rFonts w:cs="Arial"/>
                    <w:noProof/>
                    <w:szCs w:val="18"/>
                    <w:lang w:val="en-US"/>
                  </w:rPr>
                  <w:drawing>
                    <wp:inline distT="0" distB="0" distL="0" distR="0" wp14:anchorId="729DC7CD" wp14:editId="2A06FF08">
                      <wp:extent cx="359410" cy="359410"/>
                      <wp:effectExtent l="0" t="0" r="2540" b="2540"/>
                      <wp:docPr id="3048" name="图片 3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783F8266" w14:textId="06B5F9EC" w:rsidR="009E7D5E" w:rsidRPr="00516ABD" w:rsidRDefault="009E7D5E" w:rsidP="009E7D5E">
                <w:pPr>
                  <w:pStyle w:val="af2"/>
                  <w:spacing w:beforeLines="20" w:before="62" w:afterLines="20" w:after="62" w:line="240" w:lineRule="exact"/>
                  <w:rPr>
                    <w:rFonts w:cs="Arial"/>
                    <w:b/>
                    <w:bCs/>
                  </w:rPr>
                </w:pPr>
                <w:r w:rsidRPr="00516ABD">
                  <w:rPr>
                    <w:rFonts w:cs="Arial"/>
                    <w:b/>
                    <w:noProof/>
                  </w:rPr>
                  <w:t>Zpětná vazba od uživatele</w:t>
                </w:r>
              </w:p>
            </w:tc>
            <w:tc>
              <w:tcPr>
                <w:tcW w:w="4678" w:type="dxa"/>
                <w:vAlign w:val="center"/>
              </w:tcPr>
              <w:p w14:paraId="377A8428" w14:textId="275B9EA5" w:rsidR="009E7D5E" w:rsidRPr="00516ABD" w:rsidRDefault="009E7D5E" w:rsidP="009E7D5E">
                <w:pPr>
                  <w:pStyle w:val="af4"/>
                  <w:spacing w:beforeLines="20" w:before="62" w:afterLines="20" w:after="62" w:line="240" w:lineRule="exact"/>
                  <w:ind w:left="0"/>
                  <w:rPr>
                    <w:rFonts w:cs="Arial"/>
                  </w:rPr>
                </w:pPr>
                <w:r w:rsidRPr="00516ABD">
                  <w:rPr>
                    <w:rFonts w:cs="Arial"/>
                  </w:rPr>
                  <w:t>Pokud se během používání tabletu setkáte s problémy, můžete prostřednictvím této aplikace odeslat zpětnou vazbu. Viz</w:t>
                </w:r>
                <w:r w:rsidRPr="00516ABD">
                  <w:rPr>
                    <w:rFonts w:cs="Arial"/>
                    <w:i/>
                    <w:iCs/>
                    <w:color w:val="0000FF"/>
                  </w:rPr>
                  <w:t xml:space="preserve"> </w:t>
                </w:r>
                <w:hyperlink w:anchor="_Zpětná_vazba_od" w:history="1">
                  <w:r w:rsidRPr="00516ABD">
                    <w:rPr>
                      <w:rStyle w:val="ab"/>
                      <w:rFonts w:cs="Arial"/>
                      <w:i/>
                      <w:iCs/>
                      <w:u w:val="none"/>
                    </w:rPr>
                    <w:t>Zpětná vazba od uživatele</w:t>
                  </w:r>
                </w:hyperlink>
                <w:r w:rsidRPr="00516ABD">
                  <w:rPr>
                    <w:rFonts w:cs="Arial"/>
                  </w:rPr>
                  <w:t>.</w:t>
                </w:r>
              </w:p>
            </w:tc>
          </w:tr>
          <w:tr w:rsidR="009E7D5E" w:rsidRPr="00516ABD" w14:paraId="4D7CBDB1" w14:textId="77777777" w:rsidTr="00FE33DC">
            <w:trPr>
              <w:trHeight w:val="965"/>
              <w:jc w:val="center"/>
            </w:trPr>
            <w:tc>
              <w:tcPr>
                <w:tcW w:w="988" w:type="dxa"/>
                <w:vAlign w:val="center"/>
              </w:tcPr>
              <w:p w14:paraId="0E2026E3" w14:textId="56199491" w:rsidR="009E7D5E" w:rsidRPr="00516ABD" w:rsidRDefault="009E7D5E" w:rsidP="009E7D5E">
                <w:pPr>
                  <w:pStyle w:val="af2"/>
                  <w:spacing w:beforeLines="20" w:before="62" w:afterLines="20" w:after="62" w:line="480" w:lineRule="auto"/>
                  <w:jc w:val="center"/>
                  <w:rPr>
                    <w:rFonts w:cs="Arial"/>
                    <w:noProof/>
                    <w:szCs w:val="18"/>
                    <w:lang w:val="en-US"/>
                  </w:rPr>
                </w:pPr>
                <w:r w:rsidRPr="00516ABD">
                  <w:rPr>
                    <w:rFonts w:cs="Arial"/>
                    <w:noProof/>
                    <w:lang w:val="en-US"/>
                  </w:rPr>
                  <w:drawing>
                    <wp:inline distT="0" distB="0" distL="0" distR="0" wp14:anchorId="2E6566D4" wp14:editId="032698EE">
                      <wp:extent cx="360000" cy="360000"/>
                      <wp:effectExtent l="0" t="0" r="2540" b="25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02808798" w14:textId="7AC581A1" w:rsidR="009E7D5E" w:rsidRPr="00516ABD" w:rsidRDefault="009E7D5E" w:rsidP="009E7D5E">
                <w:pPr>
                  <w:pStyle w:val="af2"/>
                  <w:spacing w:beforeLines="20" w:before="62" w:afterLines="20" w:after="62" w:line="240" w:lineRule="exact"/>
                  <w:rPr>
                    <w:rFonts w:cs="Arial"/>
                    <w:b/>
                    <w:noProof/>
                  </w:rPr>
                </w:pPr>
                <w:r w:rsidRPr="00516ABD">
                  <w:rPr>
                    <w:rFonts w:cs="Arial"/>
                    <w:b/>
                    <w:noProof/>
                  </w:rPr>
                  <w:t>Hlasových dovedností</w:t>
                </w:r>
              </w:p>
            </w:tc>
            <w:tc>
              <w:tcPr>
                <w:tcW w:w="4678" w:type="dxa"/>
                <w:vAlign w:val="center"/>
              </w:tcPr>
              <w:p w14:paraId="17DE7D61" w14:textId="060AECEA" w:rsidR="009E7D5E" w:rsidRPr="00516ABD" w:rsidRDefault="009E7D5E" w:rsidP="009E7D5E">
                <w:pPr>
                  <w:pStyle w:val="af4"/>
                  <w:spacing w:beforeLines="20" w:before="62" w:afterLines="20" w:after="62" w:line="240" w:lineRule="exact"/>
                  <w:ind w:left="0"/>
                  <w:rPr>
                    <w:rFonts w:cs="Arial"/>
                  </w:rPr>
                </w:pPr>
                <w:r w:rsidRPr="00516ABD">
                  <w:rPr>
                    <w:rFonts w:cs="Arial"/>
                  </w:rPr>
                  <w:t>Umožňuje vám naučit se, jak používat aplikaci Asistent technika umělé inteligence. V současné době je podporovaným jazykem Asistenta technika umělé inteligence angličtina.</w:t>
                </w:r>
              </w:p>
            </w:tc>
          </w:tr>
          <w:tr w:rsidR="009E7D5E" w:rsidRPr="00516ABD" w14:paraId="7300BF48" w14:textId="77777777" w:rsidTr="00FE33DC">
            <w:trPr>
              <w:trHeight w:val="703"/>
              <w:jc w:val="center"/>
            </w:trPr>
            <w:tc>
              <w:tcPr>
                <w:tcW w:w="988" w:type="dxa"/>
                <w:vAlign w:val="center"/>
              </w:tcPr>
              <w:p w14:paraId="3B7B2C41" w14:textId="77777777" w:rsidR="009E7D5E" w:rsidRPr="00516ABD" w:rsidRDefault="009E7D5E" w:rsidP="009E7D5E">
                <w:pPr>
                  <w:pStyle w:val="af2"/>
                  <w:spacing w:beforeLines="20" w:before="62" w:afterLines="20" w:after="62" w:line="480" w:lineRule="auto"/>
                  <w:jc w:val="center"/>
                  <w:rPr>
                    <w:rFonts w:cs="Arial"/>
                    <w:noProof/>
                  </w:rPr>
                </w:pPr>
                <w:r w:rsidRPr="00516ABD">
                  <w:rPr>
                    <w:rFonts w:cs="Arial"/>
                    <w:noProof/>
                    <w:lang w:val="en-US"/>
                  </w:rPr>
                  <w:drawing>
                    <wp:inline distT="0" distB="0" distL="0" distR="0" wp14:anchorId="69729D9C" wp14:editId="6D15635A">
                      <wp:extent cx="359410" cy="359410"/>
                      <wp:effectExtent l="0" t="0" r="2540" b="2540"/>
                      <wp:docPr id="3041" name="图片 30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图片 45"/>
                              <pic:cNvPicPr/>
                            </pic:nvPicPr>
                            <pic:blipFill>
                              <a:blip r:embed="rId76" cstate="print">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7F5D885C" w14:textId="77777777" w:rsidR="009E7D5E" w:rsidRPr="00516ABD" w:rsidRDefault="009E7D5E" w:rsidP="009E7D5E">
                <w:pPr>
                  <w:pStyle w:val="af2"/>
                  <w:spacing w:beforeLines="20" w:before="62" w:afterLines="20" w:after="62" w:line="240" w:lineRule="exact"/>
                  <w:jc w:val="left"/>
                  <w:rPr>
                    <w:rFonts w:cs="Arial"/>
                    <w:b/>
                    <w:bCs/>
                  </w:rPr>
                </w:pPr>
                <w:r w:rsidRPr="00516ABD">
                  <w:rPr>
                    <w:rFonts w:cs="Arial"/>
                    <w:b/>
                    <w:noProof/>
                  </w:rPr>
                  <w:t>Uživatelské centrum Autel</w:t>
                </w:r>
              </w:p>
            </w:tc>
            <w:tc>
              <w:tcPr>
                <w:tcW w:w="4678" w:type="dxa"/>
                <w:vAlign w:val="center"/>
              </w:tcPr>
              <w:p w14:paraId="42452DF4" w14:textId="0B873773" w:rsidR="009E7D5E" w:rsidRPr="00516ABD" w:rsidRDefault="009E7D5E" w:rsidP="009E7D5E">
                <w:pPr>
                  <w:pStyle w:val="af4"/>
                  <w:spacing w:beforeLines="20" w:before="62" w:afterLines="20" w:after="62" w:line="240" w:lineRule="exact"/>
                  <w:ind w:left="0"/>
                  <w:rPr>
                    <w:rFonts w:cs="Arial"/>
                  </w:rPr>
                </w:pPr>
                <w:r w:rsidRPr="00516ABD">
                  <w:rPr>
                    <w:rFonts w:cs="Arial"/>
                  </w:rPr>
                  <w:t xml:space="preserve">Umožňuje uživatelům zaregistrovat nástroj Autel pro stahování nejnovějšího vydaného softwaru. Viz e </w:t>
                </w:r>
                <w:r w:rsidRPr="00516ABD">
                  <w:rPr>
                    <w:rFonts w:cs="Arial"/>
                    <w:i/>
                    <w:iCs/>
                    <w:color w:val="0000FF"/>
                  </w:rPr>
                  <w:lastRenderedPageBreak/>
                  <w:fldChar w:fldCharType="begin"/>
                </w:r>
                <w:r w:rsidRPr="00516ABD">
                  <w:rPr>
                    <w:rFonts w:cs="Arial"/>
                    <w:i/>
                    <w:iCs/>
                    <w:color w:val="0000FF"/>
                  </w:rPr>
                  <w:instrText xml:space="preserve"> REF _Ref159227564 \h  \* MERGEFORMAT </w:instrText>
                </w:r>
                <w:r w:rsidRPr="00516ABD">
                  <w:rPr>
                    <w:rFonts w:cs="Arial"/>
                    <w:i/>
                    <w:iCs/>
                    <w:color w:val="0000FF"/>
                  </w:rPr>
                </w:r>
                <w:r w:rsidRPr="00516ABD">
                  <w:rPr>
                    <w:rFonts w:cs="Arial"/>
                    <w:i/>
                    <w:iCs/>
                    <w:color w:val="0000FF"/>
                  </w:rPr>
                  <w:fldChar w:fldCharType="separate"/>
                </w:r>
                <w:r w:rsidRPr="00516ABD">
                  <w:rPr>
                    <w:rFonts w:cs="Arial"/>
                    <w:i/>
                    <w:iCs/>
                    <w:color w:val="0000FF"/>
                  </w:rPr>
                  <w:t>Uživatelské centrum Autel</w:t>
                </w:r>
                <w:r w:rsidRPr="00516ABD">
                  <w:rPr>
                    <w:rFonts w:cs="Arial"/>
                    <w:i/>
                    <w:iCs/>
                    <w:color w:val="0000FF"/>
                  </w:rPr>
                  <w:fldChar w:fldCharType="end"/>
                </w:r>
                <w:r w:rsidRPr="00516ABD">
                  <w:rPr>
                    <w:rFonts w:cs="Arial"/>
                    <w:i/>
                    <w:iCs/>
                    <w:color w:val="0000FF"/>
                  </w:rPr>
                  <w:t>.</w:t>
                </w:r>
              </w:p>
            </w:tc>
          </w:tr>
        </w:tbl>
        <w:p w14:paraId="7EB71E98" w14:textId="06BF1054" w:rsidR="006505C9" w:rsidRPr="00516ABD" w:rsidRDefault="006505C9" w:rsidP="006505C9">
          <w:pPr>
            <w:pStyle w:val="30"/>
            <w:spacing w:before="312" w:after="156"/>
            <w:rPr>
              <w:b w:val="0"/>
              <w:bCs/>
            </w:rPr>
          </w:pPr>
          <w:bookmarkStart w:id="88" w:name="_Toc366845410"/>
          <w:bookmarkStart w:id="89" w:name="_Toc366846463"/>
          <w:bookmarkStart w:id="90" w:name="_Toc451525741"/>
          <w:bookmarkStart w:id="91" w:name="_Toc159436262"/>
          <w:bookmarkEnd w:id="87"/>
          <w:r w:rsidRPr="00516ABD">
            <w:lastRenderedPageBreak/>
            <w:t>Lokátor a navigační tlačítka</w:t>
          </w:r>
          <w:bookmarkEnd w:id="88"/>
          <w:bookmarkEnd w:id="89"/>
          <w:bookmarkEnd w:id="90"/>
          <w:bookmarkEnd w:id="91"/>
        </w:p>
        <w:p w14:paraId="521DADB8" w14:textId="77777777" w:rsidR="006505C9" w:rsidRPr="00516ABD" w:rsidRDefault="006505C9" w:rsidP="006505C9">
          <w:pPr>
            <w:pStyle w:val="BodytextUserManual"/>
            <w:spacing w:before="156" w:after="156"/>
          </w:pPr>
          <w:r w:rsidRPr="00516ABD">
            <w:t>Funkce navigačních tlačítek ve spodní části obrazovky jsou popsány v tabulce níže:</w:t>
          </w:r>
        </w:p>
        <w:p w14:paraId="579E5976" w14:textId="2BC46C1F" w:rsidR="006505C9" w:rsidRPr="00516ABD" w:rsidRDefault="000125F5" w:rsidP="006505C9">
          <w:pPr>
            <w:pStyle w:val="ae"/>
            <w:spacing w:before="156" w:afterLines="20" w:after="62"/>
            <w:ind w:left="0"/>
            <w:rPr>
              <w:rFonts w:cs="Arial"/>
              <w:i/>
            </w:rPr>
          </w:pPr>
          <w:r w:rsidRPr="00516ABD">
            <w:rPr>
              <w:rFonts w:cs="Arial"/>
            </w:rPr>
            <w:t xml:space="preserve">Tabulka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3</w:t>
          </w:r>
          <w:r w:rsidR="009B7172" w:rsidRPr="00516ABD">
            <w:rPr>
              <w:rFonts w:cs="Arial"/>
              <w:noProof/>
            </w:rPr>
            <w:fldChar w:fldCharType="end"/>
          </w:r>
          <w:r w:rsidR="006505C9" w:rsidRPr="00516ABD">
            <w:rPr>
              <w:rFonts w:cs="Arial"/>
            </w:rPr>
            <w:noBreakHyphen/>
          </w:r>
          <w:r w:rsidR="009B7172" w:rsidRPr="00516ABD">
            <w:rPr>
              <w:rFonts w:cs="Arial"/>
            </w:rPr>
            <w:fldChar w:fldCharType="begin"/>
          </w:r>
          <w:r w:rsidR="009B7172" w:rsidRPr="00516ABD">
            <w:rPr>
              <w:rFonts w:cs="Arial"/>
            </w:rPr>
            <w:instrText xml:space="preserve"> SEQ Table \* ARABIC \s 1 </w:instrText>
          </w:r>
          <w:r w:rsidR="009B7172" w:rsidRPr="00516ABD">
            <w:rPr>
              <w:rFonts w:cs="Arial"/>
            </w:rPr>
            <w:fldChar w:fldCharType="separate"/>
          </w:r>
          <w:r w:rsidR="00187D73" w:rsidRPr="00516ABD">
            <w:rPr>
              <w:rFonts w:cs="Arial"/>
              <w:noProof/>
            </w:rPr>
            <w:t>2</w:t>
          </w:r>
          <w:r w:rsidR="009B7172" w:rsidRPr="00516ABD">
            <w:rPr>
              <w:rFonts w:cs="Arial"/>
              <w:noProof/>
            </w:rPr>
            <w:fldChar w:fldCharType="end"/>
          </w:r>
          <w:r w:rsidR="006505C9" w:rsidRPr="00516ABD">
            <w:rPr>
              <w:rFonts w:cs="Arial"/>
            </w:rPr>
            <w:t xml:space="preserve"> </w:t>
          </w:r>
          <w:r w:rsidR="006505C9" w:rsidRPr="00516ABD">
            <w:rPr>
              <w:rFonts w:cs="Arial"/>
              <w:i/>
            </w:rPr>
            <w:t>Lokátor a navigační tlačítka</w:t>
          </w:r>
        </w:p>
        <w:tbl>
          <w:tblPr>
            <w:tblStyle w:val="af"/>
            <w:tblW w:w="7099" w:type="dxa"/>
            <w:jc w:val="center"/>
            <w:tblLayout w:type="fixed"/>
            <w:tblLook w:val="04A0" w:firstRow="1" w:lastRow="0" w:firstColumn="1" w:lastColumn="0" w:noHBand="0" w:noVBand="1"/>
          </w:tblPr>
          <w:tblGrid>
            <w:gridCol w:w="1129"/>
            <w:gridCol w:w="1418"/>
            <w:gridCol w:w="4552"/>
          </w:tblGrid>
          <w:tr w:rsidR="006505C9" w:rsidRPr="00516ABD" w14:paraId="21D594DB" w14:textId="77777777" w:rsidTr="00D74797">
            <w:trPr>
              <w:trHeight w:hRule="exact" w:val="397"/>
              <w:tblHeader/>
              <w:jc w:val="center"/>
            </w:trPr>
            <w:tc>
              <w:tcPr>
                <w:tcW w:w="1129" w:type="dxa"/>
                <w:shd w:val="clear" w:color="auto" w:fill="D9D9D9" w:themeFill="background1" w:themeFillShade="D9"/>
                <w:vAlign w:val="center"/>
              </w:tcPr>
              <w:p w14:paraId="70DAFA1A" w14:textId="77777777" w:rsidR="006505C9" w:rsidRPr="00516ABD" w:rsidRDefault="006505C9" w:rsidP="0013203C">
                <w:pPr>
                  <w:pStyle w:val="af3"/>
                  <w:spacing w:beforeLines="20" w:before="62" w:afterLines="20" w:after="62" w:line="240" w:lineRule="exact"/>
                  <w:rPr>
                    <w:rFonts w:cs="Arial"/>
                  </w:rPr>
                </w:pPr>
                <w:r w:rsidRPr="00516ABD">
                  <w:rPr>
                    <w:rFonts w:cs="Arial"/>
                  </w:rPr>
                  <w:t>Ikona</w:t>
                </w:r>
              </w:p>
            </w:tc>
            <w:tc>
              <w:tcPr>
                <w:tcW w:w="1418" w:type="dxa"/>
                <w:shd w:val="clear" w:color="auto" w:fill="D9D9D9" w:themeFill="background1" w:themeFillShade="D9"/>
                <w:vAlign w:val="center"/>
              </w:tcPr>
              <w:p w14:paraId="1BB9A96A" w14:textId="77777777" w:rsidR="006505C9" w:rsidRPr="00516ABD" w:rsidRDefault="006505C9" w:rsidP="0013203C">
                <w:pPr>
                  <w:pStyle w:val="af3"/>
                  <w:spacing w:beforeLines="20" w:before="62" w:afterLines="20" w:after="62" w:line="240" w:lineRule="exact"/>
                  <w:rPr>
                    <w:rFonts w:cs="Arial"/>
                  </w:rPr>
                </w:pPr>
                <w:r w:rsidRPr="00516ABD">
                  <w:rPr>
                    <w:rFonts w:cs="Arial"/>
                  </w:rPr>
                  <w:t>Jméno</w:t>
                </w:r>
              </w:p>
            </w:tc>
            <w:tc>
              <w:tcPr>
                <w:tcW w:w="4552" w:type="dxa"/>
                <w:shd w:val="clear" w:color="auto" w:fill="D9D9D9" w:themeFill="background1" w:themeFillShade="D9"/>
                <w:vAlign w:val="center"/>
              </w:tcPr>
              <w:p w14:paraId="3CA505A0" w14:textId="77777777" w:rsidR="006505C9" w:rsidRPr="00516ABD" w:rsidRDefault="006505C9" w:rsidP="0013203C">
                <w:pPr>
                  <w:pStyle w:val="af3"/>
                  <w:spacing w:beforeLines="20" w:before="62" w:afterLines="20" w:after="62" w:line="240" w:lineRule="exact"/>
                  <w:rPr>
                    <w:rFonts w:cs="Arial"/>
                  </w:rPr>
                </w:pPr>
                <w:r w:rsidRPr="00516ABD">
                  <w:rPr>
                    <w:rFonts w:cs="Arial"/>
                  </w:rPr>
                  <w:t>Popis</w:t>
                </w:r>
              </w:p>
            </w:tc>
          </w:tr>
          <w:tr w:rsidR="006505C9" w:rsidRPr="00516ABD" w14:paraId="666A7D17" w14:textId="77777777" w:rsidTr="00D74797">
            <w:trPr>
              <w:trHeight w:hRule="exact" w:val="876"/>
              <w:jc w:val="center"/>
            </w:trPr>
            <w:tc>
              <w:tcPr>
                <w:tcW w:w="1129" w:type="dxa"/>
                <w:vAlign w:val="center"/>
              </w:tcPr>
              <w:p w14:paraId="19BC6536" w14:textId="77777777" w:rsidR="006505C9" w:rsidRPr="00516ABD" w:rsidRDefault="006505C9" w:rsidP="0072496E">
                <w:pPr>
                  <w:pStyle w:val="af2"/>
                  <w:spacing w:beforeLines="20" w:before="62" w:afterLines="20" w:after="62" w:line="480" w:lineRule="auto"/>
                  <w:jc w:val="center"/>
                  <w:rPr>
                    <w:rFonts w:cs="Arial"/>
                    <w:noProof/>
                  </w:rPr>
                </w:pPr>
                <w:r w:rsidRPr="00516ABD">
                  <w:rPr>
                    <w:rFonts w:cs="Arial"/>
                    <w:noProof/>
                    <w:lang w:val="en-US"/>
                  </w:rPr>
                  <w:drawing>
                    <wp:inline distT="0" distB="0" distL="0" distR="0" wp14:anchorId="6891734C" wp14:editId="2F011156">
                      <wp:extent cx="386080" cy="68580"/>
                      <wp:effectExtent l="0" t="0" r="0" b="7620"/>
                      <wp:docPr id="810302701" name="图片 63" descr="loc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3" descr="locator.jpg"/>
                              <pic:cNvPicPr>
                                <a:picLocks noChangeAspect="1"/>
                              </pic:cNvPicPr>
                            </pic:nvPicPr>
                            <pic:blipFill>
                              <a:blip r:embed="rId77" cstate="print">
                                <a:extLst>
                                  <a:ext uri="{28A0092B-C50C-407E-A947-70E740481C1C}">
                                    <a14:useLocalDpi xmlns:a14="http://schemas.microsoft.com/office/drawing/2010/main"/>
                                  </a:ext>
                                </a:extLst>
                              </a:blip>
                              <a:stretch>
                                <a:fillRect/>
                              </a:stretch>
                            </pic:blipFill>
                            <pic:spPr>
                              <a:xfrm>
                                <a:off x="0" y="0"/>
                                <a:ext cx="386080" cy="68580"/>
                              </a:xfrm>
                              <a:prstGeom prst="rect">
                                <a:avLst/>
                              </a:prstGeom>
                            </pic:spPr>
                          </pic:pic>
                        </a:graphicData>
                      </a:graphic>
                    </wp:inline>
                  </w:drawing>
                </w:r>
              </w:p>
            </w:tc>
            <w:tc>
              <w:tcPr>
                <w:tcW w:w="1418" w:type="dxa"/>
                <w:vAlign w:val="center"/>
              </w:tcPr>
              <w:p w14:paraId="6B837F50" w14:textId="77777777" w:rsidR="006505C9" w:rsidRPr="00516ABD" w:rsidRDefault="006505C9" w:rsidP="0013203C">
                <w:pPr>
                  <w:pStyle w:val="af2"/>
                  <w:spacing w:beforeLines="20" w:before="62" w:afterLines="20" w:after="62" w:line="240" w:lineRule="exact"/>
                  <w:rPr>
                    <w:rFonts w:cs="Arial"/>
                    <w:b/>
                    <w:bCs/>
                  </w:rPr>
                </w:pPr>
                <w:r w:rsidRPr="00516ABD">
                  <w:rPr>
                    <w:rFonts w:cs="Arial"/>
                    <w:b/>
                    <w:bCs/>
                  </w:rPr>
                  <w:t>Lokátor</w:t>
                </w:r>
              </w:p>
            </w:tc>
            <w:tc>
              <w:tcPr>
                <w:tcW w:w="4552" w:type="dxa"/>
                <w:vAlign w:val="center"/>
              </w:tcPr>
              <w:p w14:paraId="2EB810D5" w14:textId="77777777" w:rsidR="006505C9" w:rsidRPr="00516ABD" w:rsidRDefault="006505C9" w:rsidP="0013203C">
                <w:pPr>
                  <w:pStyle w:val="af4"/>
                  <w:spacing w:beforeLines="20" w:before="62" w:afterLines="20" w:after="62" w:line="240" w:lineRule="exact"/>
                  <w:ind w:left="0"/>
                  <w:rPr>
                    <w:rFonts w:cs="Arial"/>
                  </w:rPr>
                </w:pPr>
                <w:r w:rsidRPr="00516ABD">
                  <w:rPr>
                    <w:rFonts w:cs="Arial"/>
                  </w:rPr>
                  <w:t>Označuje umístění obrazovky. Přejetím prstem po obrazovce doleva nebo doprava zobrazíte předchozí nebo další obrazovku.</w:t>
                </w:r>
              </w:p>
            </w:tc>
          </w:tr>
          <w:tr w:rsidR="006505C9" w:rsidRPr="00516ABD" w14:paraId="4C12C499" w14:textId="77777777" w:rsidTr="00D74797">
            <w:trPr>
              <w:trHeight w:hRule="exact" w:val="705"/>
              <w:jc w:val="center"/>
            </w:trPr>
            <w:tc>
              <w:tcPr>
                <w:tcW w:w="1129" w:type="dxa"/>
                <w:vAlign w:val="center"/>
              </w:tcPr>
              <w:p w14:paraId="1E4DC0A9" w14:textId="77777777" w:rsidR="006505C9" w:rsidRPr="00516ABD" w:rsidRDefault="006505C9" w:rsidP="0072496E">
                <w:pPr>
                  <w:pStyle w:val="af2"/>
                  <w:spacing w:beforeLines="20" w:before="62" w:afterLines="20" w:after="62" w:line="480" w:lineRule="auto"/>
                  <w:jc w:val="center"/>
                  <w:rPr>
                    <w:rFonts w:cs="Arial"/>
                    <w:noProof/>
                  </w:rPr>
                </w:pPr>
                <w:r w:rsidRPr="00516ABD">
                  <w:rPr>
                    <w:rFonts w:cs="Arial"/>
                    <w:noProof/>
                    <w:lang w:val="en-US"/>
                  </w:rPr>
                  <w:drawing>
                    <wp:inline distT="0" distB="0" distL="0" distR="0" wp14:anchorId="5702EB34" wp14:editId="2606175D">
                      <wp:extent cx="277500" cy="216000"/>
                      <wp:effectExtent l="0" t="0" r="8255" b="0"/>
                      <wp:docPr id="225" name="图片 64" descr="fanh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4" descr="fanhui.jpg"/>
                              <pic:cNvPicPr>
                                <a:picLocks noChangeAspect="1"/>
                              </pic:cNvPicPr>
                            </pic:nvPicPr>
                            <pic:blipFill>
                              <a:blip r:embed="rId78" cstate="print">
                                <a:extLst>
                                  <a:ext uri="{28A0092B-C50C-407E-A947-70E740481C1C}">
                                    <a14:useLocalDpi xmlns:a14="http://schemas.microsoft.com/office/drawing/2010/main"/>
                                  </a:ext>
                                </a:extLst>
                              </a:blip>
                              <a:stretch>
                                <a:fillRect/>
                              </a:stretch>
                            </pic:blipFill>
                            <pic:spPr>
                              <a:xfrm>
                                <a:off x="0" y="0"/>
                                <a:ext cx="277500" cy="216000"/>
                              </a:xfrm>
                              <a:prstGeom prst="rect">
                                <a:avLst/>
                              </a:prstGeom>
                            </pic:spPr>
                          </pic:pic>
                        </a:graphicData>
                      </a:graphic>
                    </wp:inline>
                  </w:drawing>
                </w:r>
              </w:p>
            </w:tc>
            <w:tc>
              <w:tcPr>
                <w:tcW w:w="1418" w:type="dxa"/>
                <w:vAlign w:val="center"/>
              </w:tcPr>
              <w:p w14:paraId="27E4DD0D" w14:textId="77777777" w:rsidR="006505C9" w:rsidRPr="00516ABD" w:rsidRDefault="006505C9" w:rsidP="0013203C">
                <w:pPr>
                  <w:pStyle w:val="af2"/>
                  <w:spacing w:beforeLines="20" w:before="62" w:afterLines="20" w:after="62" w:line="240" w:lineRule="exact"/>
                  <w:rPr>
                    <w:rFonts w:cs="Arial"/>
                    <w:b/>
                    <w:bCs/>
                  </w:rPr>
                </w:pPr>
                <w:r w:rsidRPr="00516ABD">
                  <w:rPr>
                    <w:rFonts w:cs="Arial"/>
                    <w:b/>
                    <w:bCs/>
                  </w:rPr>
                  <w:t>Zadní</w:t>
                </w:r>
              </w:p>
            </w:tc>
            <w:tc>
              <w:tcPr>
                <w:tcW w:w="4552" w:type="dxa"/>
                <w:vAlign w:val="center"/>
              </w:tcPr>
              <w:p w14:paraId="12010468" w14:textId="77777777" w:rsidR="006505C9" w:rsidRPr="00516ABD" w:rsidRDefault="006505C9" w:rsidP="0013203C">
                <w:pPr>
                  <w:pStyle w:val="af4"/>
                  <w:spacing w:beforeLines="20" w:before="62" w:afterLines="20" w:after="62" w:line="240" w:lineRule="exact"/>
                  <w:ind w:left="0"/>
                  <w:rPr>
                    <w:rFonts w:cs="Arial"/>
                  </w:rPr>
                </w:pPr>
                <w:r w:rsidRPr="00516ABD">
                  <w:rPr>
                    <w:rFonts w:cs="Arial"/>
                  </w:rPr>
                  <w:t>Vrátí se na předchozí obrazovku.</w:t>
                </w:r>
                <w:r w:rsidRPr="00516ABD">
                  <w:rPr>
                    <w:rFonts w:cs="Arial"/>
                    <w:color w:val="FF0000"/>
                  </w:rPr>
                  <w:t xml:space="preserve"> </w:t>
                </w:r>
              </w:p>
            </w:tc>
          </w:tr>
          <w:tr w:rsidR="006505C9" w:rsidRPr="00516ABD" w14:paraId="29B33FF0" w14:textId="77777777" w:rsidTr="00D74797">
            <w:trPr>
              <w:trHeight w:hRule="exact" w:val="715"/>
              <w:jc w:val="center"/>
            </w:trPr>
            <w:tc>
              <w:tcPr>
                <w:tcW w:w="1129" w:type="dxa"/>
                <w:vAlign w:val="center"/>
              </w:tcPr>
              <w:p w14:paraId="070D11FA" w14:textId="77777777" w:rsidR="006505C9" w:rsidRPr="00516ABD" w:rsidRDefault="006505C9" w:rsidP="0072496E">
                <w:pPr>
                  <w:pStyle w:val="af2"/>
                  <w:spacing w:beforeLines="20" w:before="62" w:afterLines="20" w:after="62" w:line="480" w:lineRule="auto"/>
                  <w:jc w:val="center"/>
                  <w:rPr>
                    <w:rFonts w:cs="Arial"/>
                    <w:noProof/>
                  </w:rPr>
                </w:pPr>
                <w:r w:rsidRPr="00516ABD">
                  <w:rPr>
                    <w:rFonts w:cs="Arial"/>
                    <w:noProof/>
                    <w:lang w:val="en-US"/>
                  </w:rPr>
                  <w:drawing>
                    <wp:inline distT="0" distB="0" distL="0" distR="0" wp14:anchorId="52BB0CB9" wp14:editId="6CE3E90D">
                      <wp:extent cx="277611" cy="216000"/>
                      <wp:effectExtent l="0" t="0" r="8255" b="0"/>
                      <wp:docPr id="226" name="图片 65" descr="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5" descr="home.jpg"/>
                              <pic:cNvPicPr>
                                <a:picLocks noChangeAspect="1"/>
                              </pic:cNvPicPr>
                            </pic:nvPicPr>
                            <pic:blipFill>
                              <a:blip r:embed="rId79" cstate="print">
                                <a:extLst>
                                  <a:ext uri="{28A0092B-C50C-407E-A947-70E740481C1C}">
                                    <a14:useLocalDpi xmlns:a14="http://schemas.microsoft.com/office/drawing/2010/main"/>
                                  </a:ext>
                                </a:extLst>
                              </a:blip>
                              <a:stretch>
                                <a:fillRect/>
                              </a:stretch>
                            </pic:blipFill>
                            <pic:spPr>
                              <a:xfrm>
                                <a:off x="0" y="0"/>
                                <a:ext cx="277611" cy="216000"/>
                              </a:xfrm>
                              <a:prstGeom prst="rect">
                                <a:avLst/>
                              </a:prstGeom>
                            </pic:spPr>
                          </pic:pic>
                        </a:graphicData>
                      </a:graphic>
                    </wp:inline>
                  </w:drawing>
                </w:r>
              </w:p>
            </w:tc>
            <w:tc>
              <w:tcPr>
                <w:tcW w:w="1418" w:type="dxa"/>
                <w:vAlign w:val="center"/>
              </w:tcPr>
              <w:p w14:paraId="1B7768FB" w14:textId="77777777" w:rsidR="006505C9" w:rsidRPr="00516ABD" w:rsidRDefault="006505C9" w:rsidP="0013203C">
                <w:pPr>
                  <w:pStyle w:val="af2"/>
                  <w:spacing w:beforeLines="20" w:before="62" w:afterLines="20" w:after="62" w:line="240" w:lineRule="exact"/>
                  <w:rPr>
                    <w:rFonts w:cs="Arial"/>
                    <w:b/>
                    <w:bCs/>
                  </w:rPr>
                </w:pPr>
                <w:r w:rsidRPr="00516ABD">
                  <w:rPr>
                    <w:rFonts w:cs="Arial"/>
                    <w:b/>
                    <w:bCs/>
                  </w:rPr>
                  <w:t>MaxiSys</w:t>
                </w:r>
              </w:p>
              <w:p w14:paraId="4F0331C2" w14:textId="77777777" w:rsidR="006505C9" w:rsidRPr="00516ABD" w:rsidRDefault="006505C9" w:rsidP="0013203C">
                <w:pPr>
                  <w:pStyle w:val="af2"/>
                  <w:spacing w:beforeLines="20" w:before="62" w:afterLines="20" w:after="62" w:line="240" w:lineRule="exact"/>
                  <w:rPr>
                    <w:rFonts w:cs="Arial"/>
                    <w:b/>
                    <w:bCs/>
                  </w:rPr>
                </w:pPr>
                <w:r w:rsidRPr="00516ABD">
                  <w:rPr>
                    <w:rFonts w:cs="Arial"/>
                    <w:b/>
                    <w:bCs/>
                  </w:rPr>
                  <w:t>Domov</w:t>
                </w:r>
              </w:p>
            </w:tc>
            <w:tc>
              <w:tcPr>
                <w:tcW w:w="4552" w:type="dxa"/>
                <w:vAlign w:val="center"/>
              </w:tcPr>
              <w:p w14:paraId="4898D1BE" w14:textId="484FDC7F" w:rsidR="006505C9" w:rsidRPr="00516ABD" w:rsidRDefault="006505C9" w:rsidP="0013203C">
                <w:pPr>
                  <w:pStyle w:val="af4"/>
                  <w:spacing w:beforeLines="20" w:before="62" w:afterLines="20" w:after="62" w:line="240" w:lineRule="exact"/>
                  <w:ind w:left="0"/>
                  <w:rPr>
                    <w:rFonts w:cs="Arial"/>
                  </w:rPr>
                </w:pPr>
                <w:r w:rsidRPr="00516ABD">
                  <w:rPr>
                    <w:rFonts w:cs="Arial"/>
                  </w:rPr>
                  <w:t>Návrat do nabídky úloh MaxiSys</w:t>
                </w:r>
                <w:r w:rsidR="000125F5" w:rsidRPr="00516ABD">
                  <w:rPr>
                    <w:rFonts w:cs="Arial"/>
                  </w:rPr>
                  <w:t>.</w:t>
                </w:r>
              </w:p>
            </w:tc>
          </w:tr>
          <w:tr w:rsidR="006505C9" w:rsidRPr="00516ABD" w14:paraId="731E347D" w14:textId="77777777" w:rsidTr="000125F5">
            <w:trPr>
              <w:trHeight w:hRule="exact" w:val="750"/>
              <w:jc w:val="center"/>
            </w:trPr>
            <w:tc>
              <w:tcPr>
                <w:tcW w:w="1129" w:type="dxa"/>
                <w:vAlign w:val="center"/>
              </w:tcPr>
              <w:p w14:paraId="5CA8B2D4" w14:textId="5E8853E6" w:rsidR="006505C9" w:rsidRPr="00516ABD" w:rsidRDefault="008E4F94" w:rsidP="008E4F94">
                <w:pPr>
                  <w:pStyle w:val="af2"/>
                  <w:spacing w:before="0" w:after="0" w:line="480" w:lineRule="auto"/>
                  <w:jc w:val="center"/>
                  <w:rPr>
                    <w:rFonts w:cs="Arial"/>
                    <w:b/>
                    <w:bCs/>
                    <w:noProof/>
                  </w:rPr>
                </w:pPr>
                <w:r w:rsidRPr="00516ABD">
                  <w:rPr>
                    <w:rFonts w:cs="Arial"/>
                    <w:noProof/>
                    <w:lang w:val="en-US"/>
                  </w:rPr>
                  <w:drawing>
                    <wp:inline distT="0" distB="0" distL="0" distR="0" wp14:anchorId="2F078030" wp14:editId="4DCD7EEA">
                      <wp:extent cx="245589" cy="216000"/>
                      <wp:effectExtent l="0" t="0" r="2540" b="0"/>
                      <wp:docPr id="3025" name="图片 3025" descr="C:\Users\A20476\AppData\Roaming\eSpace_Desktop\UserData\a20476_E35832B92FD67CD7CA1F35DED037857F\ReceiveFile\Android 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20476\AppData\Roaming\eSpace_Desktop\UserData\a20476_E35832B92FD67CD7CA1F35DED037857F\ReceiveFile\Android Home.jpg"/>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245589" cy="216000"/>
                              </a:xfrm>
                              <a:prstGeom prst="rect">
                                <a:avLst/>
                              </a:prstGeom>
                              <a:noFill/>
                              <a:ln>
                                <a:noFill/>
                              </a:ln>
                            </pic:spPr>
                          </pic:pic>
                        </a:graphicData>
                      </a:graphic>
                    </wp:inline>
                  </w:drawing>
                </w:r>
              </w:p>
            </w:tc>
            <w:tc>
              <w:tcPr>
                <w:tcW w:w="1418" w:type="dxa"/>
                <w:vAlign w:val="center"/>
              </w:tcPr>
              <w:p w14:paraId="4EE14449" w14:textId="77777777" w:rsidR="006505C9" w:rsidRPr="00516ABD" w:rsidRDefault="006505C9" w:rsidP="008E4F94">
                <w:pPr>
                  <w:pStyle w:val="af2"/>
                  <w:spacing w:before="0" w:after="0" w:line="240" w:lineRule="exact"/>
                  <w:rPr>
                    <w:rFonts w:cs="Arial"/>
                    <w:b/>
                    <w:bCs/>
                  </w:rPr>
                </w:pPr>
                <w:r w:rsidRPr="00516ABD">
                  <w:rPr>
                    <w:rFonts w:cs="Arial"/>
                    <w:b/>
                    <w:bCs/>
                  </w:rPr>
                  <w:t>Domovská stránka Androidu</w:t>
                </w:r>
              </w:p>
            </w:tc>
            <w:tc>
              <w:tcPr>
                <w:tcW w:w="4552" w:type="dxa"/>
                <w:vAlign w:val="center"/>
              </w:tcPr>
              <w:p w14:paraId="3305731F" w14:textId="4B046443" w:rsidR="006505C9" w:rsidRPr="00516ABD" w:rsidRDefault="006505C9" w:rsidP="008E4F94">
                <w:pPr>
                  <w:pStyle w:val="af4"/>
                  <w:spacing w:beforeLines="0" w:afterLines="0" w:line="240" w:lineRule="exact"/>
                  <w:ind w:left="0"/>
                  <w:rPr>
                    <w:rFonts w:cs="Arial"/>
                  </w:rPr>
                </w:pPr>
                <w:bookmarkStart w:id="92" w:name="OLE_LINK15"/>
                <w:bookmarkStart w:id="93" w:name="OLE_LINK38"/>
                <w:r w:rsidRPr="00516ABD">
                  <w:rPr>
                    <w:rFonts w:cs="Arial"/>
                  </w:rPr>
                  <w:t xml:space="preserve">Návrat na </w:t>
                </w:r>
                <w:bookmarkEnd w:id="92"/>
                <w:bookmarkEnd w:id="93"/>
                <w:r w:rsidRPr="00516ABD">
                  <w:rPr>
                    <w:rFonts w:cs="Arial"/>
                  </w:rPr>
                  <w:t>domovskou obrazovku systému Android.</w:t>
                </w:r>
              </w:p>
            </w:tc>
          </w:tr>
          <w:tr w:rsidR="006505C9" w:rsidRPr="00516ABD" w14:paraId="6320B619" w14:textId="77777777" w:rsidTr="00D74797">
            <w:trPr>
              <w:trHeight w:val="1026"/>
              <w:jc w:val="center"/>
            </w:trPr>
            <w:tc>
              <w:tcPr>
                <w:tcW w:w="1129" w:type="dxa"/>
                <w:vAlign w:val="center"/>
              </w:tcPr>
              <w:p w14:paraId="68D0A382" w14:textId="77777777" w:rsidR="006505C9" w:rsidRPr="00516ABD" w:rsidRDefault="006505C9" w:rsidP="0072496E">
                <w:pPr>
                  <w:pStyle w:val="af2"/>
                  <w:spacing w:beforeLines="20" w:before="62" w:afterLines="20" w:after="62" w:line="480" w:lineRule="auto"/>
                  <w:jc w:val="center"/>
                  <w:rPr>
                    <w:rFonts w:cs="Arial"/>
                    <w:noProof/>
                  </w:rPr>
                </w:pPr>
                <w:r w:rsidRPr="00516ABD">
                  <w:rPr>
                    <w:rFonts w:cs="Arial"/>
                    <w:noProof/>
                    <w:lang w:val="en-US"/>
                  </w:rPr>
                  <w:drawing>
                    <wp:inline distT="0" distB="0" distL="0" distR="0" wp14:anchorId="1872F66F" wp14:editId="0D64B1A1">
                      <wp:extent cx="244277" cy="168760"/>
                      <wp:effectExtent l="0" t="0" r="3810" b="317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252681" cy="174566"/>
                              </a:xfrm>
                              <a:prstGeom prst="rect">
                                <a:avLst/>
                              </a:prstGeom>
                            </pic:spPr>
                          </pic:pic>
                        </a:graphicData>
                      </a:graphic>
                    </wp:inline>
                  </w:drawing>
                </w:r>
              </w:p>
            </w:tc>
            <w:tc>
              <w:tcPr>
                <w:tcW w:w="1418" w:type="dxa"/>
                <w:vAlign w:val="center"/>
              </w:tcPr>
              <w:p w14:paraId="271D950F" w14:textId="77777777" w:rsidR="006505C9" w:rsidRPr="00516ABD" w:rsidRDefault="006505C9" w:rsidP="0013203C">
                <w:pPr>
                  <w:pStyle w:val="af2"/>
                  <w:spacing w:beforeLines="20" w:before="62" w:afterLines="20" w:after="62" w:line="240" w:lineRule="exact"/>
                  <w:rPr>
                    <w:rFonts w:cs="Arial"/>
                    <w:b/>
                    <w:bCs/>
                  </w:rPr>
                </w:pPr>
                <w:r w:rsidRPr="00516ABD">
                  <w:rPr>
                    <w:rFonts w:cs="Arial"/>
                    <w:b/>
                    <w:bCs/>
                  </w:rPr>
                  <w:t>Nedávné aplikace</w:t>
                </w:r>
              </w:p>
            </w:tc>
            <w:tc>
              <w:tcPr>
                <w:tcW w:w="4552" w:type="dxa"/>
                <w:vAlign w:val="center"/>
              </w:tcPr>
              <w:p w14:paraId="34EC2A54" w14:textId="052EF23C" w:rsidR="006505C9" w:rsidRPr="00516ABD" w:rsidRDefault="00D47EF5" w:rsidP="0013203C">
                <w:pPr>
                  <w:pStyle w:val="af4"/>
                  <w:spacing w:beforeLines="20" w:before="62" w:afterLines="20" w:after="62" w:line="240" w:lineRule="exact"/>
                  <w:ind w:left="0"/>
                  <w:rPr>
                    <w:rFonts w:cs="Arial"/>
                  </w:rPr>
                </w:pPr>
                <w:bookmarkStart w:id="94" w:name="OLE_LINK14"/>
                <w:r w:rsidRPr="00516ABD">
                  <w:rPr>
                    <w:rFonts w:cs="Arial"/>
                  </w:rPr>
                  <w:t>Zobrazí seznam aktuálně spuštěných aplikací</w:t>
                </w:r>
                <w:r w:rsidR="000125F5" w:rsidRPr="00516ABD">
                  <w:rPr>
                    <w:rFonts w:cs="Arial"/>
                  </w:rPr>
                  <w:t>.</w:t>
                </w:r>
                <w:r w:rsidRPr="00516ABD">
                  <w:rPr>
                    <w:rFonts w:cs="Arial"/>
                  </w:rPr>
                  <w:t xml:space="preserve"> Klepnutím na ikonu aplikace ji spustíte</w:t>
                </w:r>
                <w:r w:rsidR="000125F5" w:rsidRPr="00516ABD">
                  <w:rPr>
                    <w:rFonts w:cs="Arial"/>
                  </w:rPr>
                  <w:t>.</w:t>
                </w:r>
                <w:r w:rsidRPr="00516ABD">
                  <w:rPr>
                    <w:rFonts w:cs="Arial"/>
                  </w:rPr>
                  <w:t xml:space="preserve"> Spuštěnou aplikaci zavřete jejím přejetím nahoru. Nebo zavřete všechny spuštěné aplikace klepnutím na </w:t>
                </w:r>
                <w:r w:rsidRPr="00516ABD">
                  <w:rPr>
                    <w:rFonts w:cs="Arial"/>
                    <w:b/>
                    <w:bCs/>
                  </w:rPr>
                  <w:t>Vymazat vše</w:t>
                </w:r>
                <w:r w:rsidR="000125F5" w:rsidRPr="00516ABD">
                  <w:rPr>
                    <w:rFonts w:cs="Arial"/>
                    <w:b/>
                    <w:bCs/>
                  </w:rPr>
                  <w:t>.</w:t>
                </w:r>
                <w:bookmarkEnd w:id="94"/>
              </w:p>
            </w:tc>
          </w:tr>
          <w:tr w:rsidR="006E6311" w:rsidRPr="00516ABD" w14:paraId="436CAA33" w14:textId="77777777" w:rsidTr="00D74797">
            <w:trPr>
              <w:trHeight w:val="691"/>
              <w:jc w:val="center"/>
            </w:trPr>
            <w:tc>
              <w:tcPr>
                <w:tcW w:w="1129" w:type="dxa"/>
                <w:vAlign w:val="center"/>
              </w:tcPr>
              <w:p w14:paraId="1885E3F4" w14:textId="36DA099C" w:rsidR="006E6311" w:rsidRPr="00516ABD" w:rsidRDefault="00110902" w:rsidP="0072496E">
                <w:pPr>
                  <w:pStyle w:val="af2"/>
                  <w:spacing w:beforeLines="20" w:before="62" w:afterLines="20" w:after="62" w:line="480" w:lineRule="auto"/>
                  <w:jc w:val="center"/>
                  <w:rPr>
                    <w:rFonts w:cs="Arial"/>
                    <w:noProof/>
                  </w:rPr>
                </w:pPr>
                <w:bookmarkStart w:id="95" w:name="OLE_LINK1"/>
                <w:r w:rsidRPr="00516ABD">
                  <w:rPr>
                    <w:rFonts w:cs="Arial"/>
                    <w:noProof/>
                    <w:lang w:val="en-US"/>
                    <w14:ligatures w14:val="standardContextual"/>
                  </w:rPr>
                  <w:drawing>
                    <wp:inline distT="0" distB="0" distL="0" distR="0" wp14:anchorId="65AF8428" wp14:editId="1E5D5CE5">
                      <wp:extent cx="306000" cy="206457"/>
                      <wp:effectExtent l="0" t="0" r="0" b="317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82" cstate="print">
                                <a:extLst>
                                  <a:ext uri="{28A0092B-C50C-407E-A947-70E740481C1C}">
                                    <a14:useLocalDpi xmlns:a14="http://schemas.microsoft.com/office/drawing/2010/main"/>
                                  </a:ext>
                                </a:extLst>
                              </a:blip>
                              <a:stretch>
                                <a:fillRect/>
                              </a:stretch>
                            </pic:blipFill>
                            <pic:spPr>
                              <a:xfrm>
                                <a:off x="0" y="0"/>
                                <a:ext cx="306000" cy="206457"/>
                              </a:xfrm>
                              <a:prstGeom prst="rect">
                                <a:avLst/>
                              </a:prstGeom>
                            </pic:spPr>
                          </pic:pic>
                        </a:graphicData>
                      </a:graphic>
                    </wp:inline>
                  </w:drawing>
                </w:r>
              </w:p>
            </w:tc>
            <w:tc>
              <w:tcPr>
                <w:tcW w:w="1418" w:type="dxa"/>
                <w:vAlign w:val="center"/>
              </w:tcPr>
              <w:p w14:paraId="6386C42E" w14:textId="6260B8DC" w:rsidR="006E6311" w:rsidRPr="00516ABD" w:rsidRDefault="006E6311" w:rsidP="0013203C">
                <w:pPr>
                  <w:pStyle w:val="af2"/>
                  <w:spacing w:beforeLines="20" w:before="62" w:afterLines="20" w:after="62" w:line="240" w:lineRule="exact"/>
                  <w:rPr>
                    <w:rFonts w:cs="Arial"/>
                    <w:b/>
                    <w:bCs/>
                  </w:rPr>
                </w:pPr>
                <w:r w:rsidRPr="00516ABD">
                  <w:rPr>
                    <w:rFonts w:cs="Arial"/>
                    <w:b/>
                    <w:bCs/>
                  </w:rPr>
                  <w:t>Rozdělená obrazovka</w:t>
                </w:r>
              </w:p>
            </w:tc>
            <w:tc>
              <w:tcPr>
                <w:tcW w:w="4552" w:type="dxa"/>
                <w:vAlign w:val="center"/>
              </w:tcPr>
              <w:p w14:paraId="44210FEC" w14:textId="0C82F206" w:rsidR="006E6311" w:rsidRPr="00516ABD" w:rsidRDefault="00632846" w:rsidP="0013203C">
                <w:pPr>
                  <w:pStyle w:val="af4"/>
                  <w:spacing w:beforeLines="20" w:before="62" w:afterLines="20" w:after="62" w:line="240" w:lineRule="exact"/>
                  <w:ind w:left="0"/>
                  <w:rPr>
                    <w:rFonts w:cs="Arial"/>
                  </w:rPr>
                </w:pPr>
                <w:r w:rsidRPr="00516ABD">
                  <w:rPr>
                    <w:rFonts w:cs="Arial"/>
                  </w:rPr>
                  <w:t xml:space="preserve">Režim dvou obrazovek vedle sebe je speciálně navržen pro zobrazení dvou různých oken současně. Často používané aplikace v </w:t>
                </w:r>
                <w:r w:rsidR="00540422" w:rsidRPr="00516ABD">
                  <w:rPr>
                    <w:rFonts w:cs="Arial"/>
                  </w:rPr>
                  <w:t xml:space="preserve">rozděleném panelu aplikací </w:t>
                </w:r>
                <w:r w:rsidR="001F67B1" w:rsidRPr="00516ABD">
                  <w:rPr>
                    <w:rFonts w:cs="Arial"/>
                  </w:rPr>
                  <w:t>lze přidávat a mazat.</w:t>
                </w:r>
              </w:p>
            </w:tc>
          </w:tr>
          <w:tr w:rsidR="00D74797" w:rsidRPr="00516ABD" w14:paraId="7A07DE70" w14:textId="77777777" w:rsidTr="00D74797">
            <w:trPr>
              <w:trHeight w:val="691"/>
              <w:jc w:val="center"/>
            </w:trPr>
            <w:tc>
              <w:tcPr>
                <w:tcW w:w="1129" w:type="dxa"/>
                <w:vAlign w:val="center"/>
              </w:tcPr>
              <w:p w14:paraId="502E778E" w14:textId="2DF386DB" w:rsidR="00D74797" w:rsidRPr="00516ABD" w:rsidRDefault="00110902" w:rsidP="0072496E">
                <w:pPr>
                  <w:pStyle w:val="af2"/>
                  <w:spacing w:beforeLines="20" w:before="62" w:afterLines="20" w:after="62" w:line="480" w:lineRule="auto"/>
                  <w:jc w:val="center"/>
                  <w:rPr>
                    <w:rFonts w:cs="Arial"/>
                    <w:noProof/>
                    <w14:ligatures w14:val="standardContextual"/>
                  </w:rPr>
                </w:pPr>
                <w:r w:rsidRPr="00516ABD">
                  <w:rPr>
                    <w:rFonts w:cs="Arial"/>
                    <w:noProof/>
                    <w:lang w:val="en-US"/>
                    <w14:ligatures w14:val="standardContextual"/>
                  </w:rPr>
                  <w:drawing>
                    <wp:inline distT="0" distB="0" distL="0" distR="0" wp14:anchorId="728940BE" wp14:editId="65352C38">
                      <wp:extent cx="280800" cy="280800"/>
                      <wp:effectExtent l="0" t="0" r="5080" b="508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83" cstate="print">
                                <a:extLst>
                                  <a:ext uri="{28A0092B-C50C-407E-A947-70E740481C1C}">
                                    <a14:useLocalDpi xmlns:a14="http://schemas.microsoft.com/office/drawing/2010/main"/>
                                  </a:ext>
                                </a:extLst>
                              </a:blip>
                              <a:stretch>
                                <a:fillRect/>
                              </a:stretch>
                            </pic:blipFill>
                            <pic:spPr>
                              <a:xfrm>
                                <a:off x="0" y="0"/>
                                <a:ext cx="280800" cy="280800"/>
                              </a:xfrm>
                              <a:prstGeom prst="rect">
                                <a:avLst/>
                              </a:prstGeom>
                            </pic:spPr>
                          </pic:pic>
                        </a:graphicData>
                      </a:graphic>
                    </wp:inline>
                  </w:drawing>
                </w:r>
              </w:p>
            </w:tc>
            <w:tc>
              <w:tcPr>
                <w:tcW w:w="1418" w:type="dxa"/>
                <w:vAlign w:val="center"/>
              </w:tcPr>
              <w:p w14:paraId="21AD5BC1" w14:textId="6621977A" w:rsidR="00D74797" w:rsidRPr="00516ABD" w:rsidRDefault="00280D26" w:rsidP="00280D26">
                <w:pPr>
                  <w:pStyle w:val="af2"/>
                  <w:spacing w:beforeLines="20" w:before="62" w:afterLines="20" w:after="62" w:line="240" w:lineRule="exact"/>
                  <w:jc w:val="left"/>
                  <w:rPr>
                    <w:rFonts w:cs="Arial"/>
                    <w:b/>
                    <w:bCs/>
                    <w:color w:val="FF0000"/>
                  </w:rPr>
                </w:pPr>
                <w:r w:rsidRPr="00516ABD">
                  <w:rPr>
                    <w:rFonts w:cs="Arial"/>
                    <w:b/>
                    <w:bCs/>
                  </w:rPr>
                  <w:t>Asistent technika umělé inteligence</w:t>
                </w:r>
              </w:p>
            </w:tc>
            <w:tc>
              <w:tcPr>
                <w:tcW w:w="4552" w:type="dxa"/>
                <w:vAlign w:val="center"/>
              </w:tcPr>
              <w:p w14:paraId="12A5B470" w14:textId="24BAC86C" w:rsidR="00D74797" w:rsidRPr="00516ABD" w:rsidRDefault="000024ED" w:rsidP="000125F5">
                <w:pPr>
                  <w:pStyle w:val="af4"/>
                  <w:spacing w:beforeLines="20" w:before="62" w:afterLines="20" w:after="62" w:line="240" w:lineRule="exact"/>
                  <w:ind w:left="0"/>
                  <w:rPr>
                    <w:rFonts w:cs="Arial"/>
                  </w:rPr>
                </w:pPr>
                <w:r w:rsidRPr="00516ABD">
                  <w:rPr>
                    <w:rFonts w:cs="Arial"/>
                  </w:rPr>
                  <w:t>Provádí úkoly pomocí hlasového ovládání</w:t>
                </w:r>
                <w:r w:rsidR="000125F5" w:rsidRPr="00516ABD">
                  <w:rPr>
                    <w:rFonts w:cs="Arial"/>
                  </w:rPr>
                  <w:t>.</w:t>
                </w:r>
                <w:r w:rsidR="00644DA7" w:rsidRPr="00516ABD">
                  <w:rPr>
                    <w:rFonts w:cs="Arial"/>
                  </w:rPr>
                  <w:t xml:space="preserve"> </w:t>
                </w:r>
                <w:r w:rsidR="009E5823" w:rsidRPr="00516ABD">
                  <w:rPr>
                    <w:rFonts w:cs="Arial"/>
                  </w:rPr>
                  <w:t>Viz</w:t>
                </w:r>
                <w:r w:rsidR="000125F5" w:rsidRPr="00516ABD">
                  <w:rPr>
                    <w:rFonts w:cs="Arial"/>
                    <w:i/>
                    <w:iCs/>
                    <w:color w:val="0000FF"/>
                  </w:rPr>
                  <w:t xml:space="preserve"> </w:t>
                </w:r>
                <w:hyperlink w:anchor="_Asistent_technika_umělé" w:history="1">
                  <w:r w:rsidR="000125F5" w:rsidRPr="00516ABD">
                    <w:rPr>
                      <w:rFonts w:cs="Arial"/>
                      <w:i/>
                      <w:iCs/>
                      <w:color w:val="0000FF"/>
                    </w:rPr>
                    <w:t>Asistent technika umělé inteligence</w:t>
                  </w:r>
                </w:hyperlink>
                <w:r w:rsidR="009E5823" w:rsidRPr="00516ABD">
                  <w:rPr>
                    <w:rFonts w:cs="Arial"/>
                  </w:rPr>
                  <w:t xml:space="preserve">. V současné době je podporovaným jazykem hlasového </w:t>
                </w:r>
                <w:r w:rsidR="00EB715A" w:rsidRPr="00516ABD">
                  <w:rPr>
                    <w:rFonts w:cs="Arial"/>
                  </w:rPr>
                  <w:t>ovládání angličtina.</w:t>
                </w:r>
              </w:p>
            </w:tc>
          </w:tr>
          <w:bookmarkEnd w:id="95"/>
          <w:tr w:rsidR="006505C9" w:rsidRPr="00516ABD" w14:paraId="02157851" w14:textId="77777777" w:rsidTr="00D74797">
            <w:trPr>
              <w:trHeight w:val="619"/>
              <w:jc w:val="center"/>
            </w:trPr>
            <w:tc>
              <w:tcPr>
                <w:tcW w:w="1129" w:type="dxa"/>
                <w:vAlign w:val="center"/>
              </w:tcPr>
              <w:p w14:paraId="78F6D843" w14:textId="77777777" w:rsidR="006505C9" w:rsidRPr="00516ABD" w:rsidRDefault="006505C9" w:rsidP="0072496E">
                <w:pPr>
                  <w:pStyle w:val="af2"/>
                  <w:spacing w:beforeLines="20" w:before="62" w:afterLines="20" w:after="62" w:line="480" w:lineRule="auto"/>
                  <w:jc w:val="center"/>
                  <w:rPr>
                    <w:rFonts w:cs="Arial"/>
                    <w:noProof/>
                  </w:rPr>
                </w:pPr>
                <w:r w:rsidRPr="00516ABD">
                  <w:rPr>
                    <w:rFonts w:cs="Arial"/>
                    <w:noProof/>
                    <w:lang w:val="en-US"/>
                  </w:rPr>
                  <w:drawing>
                    <wp:inline distT="0" distB="0" distL="0" distR="0" wp14:anchorId="6AFF34E5" wp14:editId="372284D5">
                      <wp:extent cx="252000" cy="255613"/>
                      <wp:effectExtent l="0" t="0" r="0" b="0"/>
                      <wp:docPr id="276" name="图片 67" descr="liulanq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7" descr="liulanqi.jpg"/>
                              <pic:cNvPicPr>
                                <a:picLocks noChangeAspect="1"/>
                              </pic:cNvPicPr>
                            </pic:nvPicPr>
                            <pic:blipFill>
                              <a:blip r:embed="rId84" cstate="print">
                                <a:extLst>
                                  <a:ext uri="{28A0092B-C50C-407E-A947-70E740481C1C}">
                                    <a14:useLocalDpi xmlns:a14="http://schemas.microsoft.com/office/drawing/2010/main"/>
                                  </a:ext>
                                </a:extLst>
                              </a:blip>
                              <a:stretch>
                                <a:fillRect/>
                              </a:stretch>
                            </pic:blipFill>
                            <pic:spPr>
                              <a:xfrm>
                                <a:off x="0" y="0"/>
                                <a:ext cx="252000" cy="255613"/>
                              </a:xfrm>
                              <a:prstGeom prst="rect">
                                <a:avLst/>
                              </a:prstGeom>
                            </pic:spPr>
                          </pic:pic>
                        </a:graphicData>
                      </a:graphic>
                    </wp:inline>
                  </w:drawing>
                </w:r>
              </w:p>
            </w:tc>
            <w:tc>
              <w:tcPr>
                <w:tcW w:w="1418" w:type="dxa"/>
                <w:vAlign w:val="center"/>
              </w:tcPr>
              <w:p w14:paraId="30D373DC" w14:textId="77777777" w:rsidR="006505C9" w:rsidRPr="00516ABD" w:rsidRDefault="006505C9" w:rsidP="0013203C">
                <w:pPr>
                  <w:pStyle w:val="af2"/>
                  <w:spacing w:beforeLines="20" w:before="62" w:afterLines="20" w:after="62" w:line="240" w:lineRule="exact"/>
                  <w:rPr>
                    <w:rFonts w:cs="Arial"/>
                    <w:b/>
                    <w:bCs/>
                  </w:rPr>
                </w:pPr>
                <w:r w:rsidRPr="00516ABD">
                  <w:rPr>
                    <w:rFonts w:cs="Arial"/>
                    <w:b/>
                    <w:bCs/>
                  </w:rPr>
                  <w:t>Prohlížeč</w:t>
                </w:r>
              </w:p>
            </w:tc>
            <w:tc>
              <w:tcPr>
                <w:tcW w:w="4552" w:type="dxa"/>
                <w:vAlign w:val="center"/>
              </w:tcPr>
              <w:p w14:paraId="3B107997" w14:textId="77777777" w:rsidR="006505C9" w:rsidRPr="00516ABD" w:rsidRDefault="006505C9" w:rsidP="0013203C">
                <w:pPr>
                  <w:pStyle w:val="af4"/>
                  <w:spacing w:beforeLines="20" w:before="62" w:afterLines="20" w:after="62" w:line="240" w:lineRule="exact"/>
                  <w:ind w:left="0"/>
                  <w:rPr>
                    <w:rFonts w:cs="Arial"/>
                  </w:rPr>
                </w:pPr>
                <w:r w:rsidRPr="00516ABD">
                  <w:rPr>
                    <w:rFonts w:cs="Arial"/>
                  </w:rPr>
                  <w:t>Spustí internetový prohlížeč Chrome.</w:t>
                </w:r>
              </w:p>
            </w:tc>
          </w:tr>
          <w:tr w:rsidR="006505C9" w:rsidRPr="00516ABD" w14:paraId="70B7F8C6" w14:textId="77777777" w:rsidTr="00D74797">
            <w:trPr>
              <w:trHeight w:val="1333"/>
              <w:jc w:val="center"/>
            </w:trPr>
            <w:tc>
              <w:tcPr>
                <w:tcW w:w="1129" w:type="dxa"/>
                <w:vAlign w:val="center"/>
              </w:tcPr>
              <w:p w14:paraId="0CB56278" w14:textId="77777777" w:rsidR="006505C9" w:rsidRPr="00516ABD" w:rsidRDefault="006505C9" w:rsidP="0072496E">
                <w:pPr>
                  <w:pStyle w:val="af2"/>
                  <w:spacing w:beforeLines="20" w:before="62" w:afterLines="20" w:after="62" w:line="480" w:lineRule="auto"/>
                  <w:jc w:val="center"/>
                  <w:rPr>
                    <w:rFonts w:cs="Arial"/>
                    <w:noProof/>
                  </w:rPr>
                </w:pPr>
                <w:r w:rsidRPr="00516ABD">
                  <w:rPr>
                    <w:rFonts w:cs="Arial"/>
                    <w:noProof/>
                    <w:lang w:val="en-US"/>
                  </w:rPr>
                  <w:lastRenderedPageBreak/>
                  <w:drawing>
                    <wp:inline distT="0" distB="0" distL="0" distR="0" wp14:anchorId="33EED0BA" wp14:editId="6BCA2E5C">
                      <wp:extent cx="273600" cy="216000"/>
                      <wp:effectExtent l="0" t="0" r="0" b="0"/>
                      <wp:docPr id="27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8" descr="CA.jpg"/>
                              <pic:cNvPicPr>
                                <a:picLocks noChangeAspect="1"/>
                              </pic:cNvPicPr>
                            </pic:nvPicPr>
                            <pic:blipFill>
                              <a:blip r:embed="rId85">
                                <a:extLst>
                                  <a:ext uri="{28A0092B-C50C-407E-A947-70E740481C1C}">
                                    <a14:useLocalDpi xmlns:a14="http://schemas.microsoft.com/office/drawing/2010/main"/>
                                  </a:ext>
                                </a:extLst>
                              </a:blip>
                              <a:stretch>
                                <a:fillRect/>
                              </a:stretch>
                            </pic:blipFill>
                            <pic:spPr>
                              <a:xfrm>
                                <a:off x="0" y="0"/>
                                <a:ext cx="273600" cy="216000"/>
                              </a:xfrm>
                              <a:prstGeom prst="rect">
                                <a:avLst/>
                              </a:prstGeom>
                            </pic:spPr>
                          </pic:pic>
                        </a:graphicData>
                      </a:graphic>
                    </wp:inline>
                  </w:drawing>
                </w:r>
              </w:p>
            </w:tc>
            <w:tc>
              <w:tcPr>
                <w:tcW w:w="1418" w:type="dxa"/>
                <w:vAlign w:val="center"/>
              </w:tcPr>
              <w:p w14:paraId="258F3B10" w14:textId="77777777" w:rsidR="006505C9" w:rsidRPr="00516ABD" w:rsidRDefault="006505C9" w:rsidP="0013203C">
                <w:pPr>
                  <w:pStyle w:val="af2"/>
                  <w:spacing w:beforeLines="20" w:before="62" w:afterLines="20" w:after="62" w:line="240" w:lineRule="exact"/>
                  <w:rPr>
                    <w:rFonts w:cs="Arial"/>
                    <w:b/>
                    <w:bCs/>
                  </w:rPr>
                </w:pPr>
                <w:r w:rsidRPr="00516ABD">
                  <w:rPr>
                    <w:rFonts w:cs="Arial"/>
                    <w:b/>
                    <w:bCs/>
                  </w:rPr>
                  <w:t>Fotoaparát</w:t>
                </w:r>
              </w:p>
            </w:tc>
            <w:tc>
              <w:tcPr>
                <w:tcW w:w="4552" w:type="dxa"/>
                <w:vAlign w:val="center"/>
              </w:tcPr>
              <w:p w14:paraId="02D99864" w14:textId="2A774B9C" w:rsidR="006505C9" w:rsidRPr="00516ABD" w:rsidRDefault="006505C9" w:rsidP="00B557B2">
                <w:pPr>
                  <w:pStyle w:val="af4"/>
                  <w:spacing w:beforeLines="20" w:before="62" w:afterLines="20" w:after="62" w:line="240" w:lineRule="exact"/>
                  <w:ind w:left="0"/>
                  <w:rPr>
                    <w:rFonts w:cs="Arial"/>
                  </w:rPr>
                </w:pPr>
                <w:r w:rsidRPr="00516ABD">
                  <w:rPr>
                    <w:rFonts w:cs="Arial"/>
                  </w:rPr>
                  <w:t xml:space="preserve">Klepnutím na ikonu </w:t>
                </w:r>
                <w:r w:rsidRPr="00516ABD">
                  <w:rPr>
                    <w:rFonts w:cs="Arial"/>
                    <w:b/>
                    <w:bCs/>
                  </w:rPr>
                  <w:t xml:space="preserve">fotoaparátu </w:t>
                </w:r>
                <w:r w:rsidRPr="00516ABD">
                  <w:rPr>
                    <w:rFonts w:cs="Arial"/>
                  </w:rPr>
                  <w:t xml:space="preserve">otevřete hledáček fotoaparátu. Stisknutím a podržením </w:t>
                </w:r>
                <w:r w:rsidR="00D47EF5" w:rsidRPr="00516ABD">
                  <w:rPr>
                    <w:rFonts w:cs="Arial"/>
                  </w:rPr>
                  <w:t xml:space="preserve">ikony </w:t>
                </w:r>
                <w:r w:rsidRPr="00516ABD">
                  <w:rPr>
                    <w:rFonts w:cs="Arial"/>
                  </w:rPr>
                  <w:t xml:space="preserve">pořídíte snímek obrazovky. Uložené soubory se automaticky ukládají do aplikace Správce dat pro pozdější kontrolu. Viz </w:t>
                </w:r>
                <w:r w:rsidR="00A12155" w:rsidRPr="00516ABD">
                  <w:rPr>
                    <w:rFonts w:cs="Arial"/>
                    <w:i/>
                    <w:iCs/>
                    <w:color w:val="0000FF"/>
                  </w:rPr>
                  <w:fldChar w:fldCharType="begin"/>
                </w:r>
                <w:r w:rsidR="00A12155" w:rsidRPr="00516ABD">
                  <w:rPr>
                    <w:rFonts w:cs="Arial"/>
                    <w:i/>
                    <w:iCs/>
                    <w:color w:val="0000FF"/>
                  </w:rPr>
                  <w:instrText xml:space="preserve"> REF _Ref159830944 \h  \* MERGEFORMAT </w:instrText>
                </w:r>
                <w:r w:rsidR="00A12155" w:rsidRPr="00516ABD">
                  <w:rPr>
                    <w:rFonts w:cs="Arial"/>
                    <w:i/>
                    <w:iCs/>
                    <w:color w:val="0000FF"/>
                  </w:rPr>
                </w:r>
                <w:r w:rsidR="00A12155" w:rsidRPr="00516ABD">
                  <w:rPr>
                    <w:rFonts w:cs="Arial"/>
                    <w:i/>
                    <w:iCs/>
                    <w:color w:val="0000FF"/>
                  </w:rPr>
                  <w:fldChar w:fldCharType="separate"/>
                </w:r>
                <w:r w:rsidR="00187D73" w:rsidRPr="00516ABD">
                  <w:rPr>
                    <w:rFonts w:cs="Arial"/>
                    <w:i/>
                    <w:iCs/>
                    <w:color w:val="0000FF"/>
                  </w:rPr>
                  <w:t>Správce dat</w:t>
                </w:r>
                <w:r w:rsidR="00A12155" w:rsidRPr="00516ABD">
                  <w:rPr>
                    <w:rFonts w:cs="Arial"/>
                    <w:i/>
                    <w:iCs/>
                    <w:color w:val="0000FF"/>
                  </w:rPr>
                  <w:fldChar w:fldCharType="end"/>
                </w:r>
                <w:r w:rsidR="00A12155" w:rsidRPr="00516ABD">
                  <w:rPr>
                    <w:rFonts w:cs="Arial"/>
                  </w:rPr>
                  <w:t>.</w:t>
                </w:r>
              </w:p>
            </w:tc>
          </w:tr>
          <w:tr w:rsidR="006505C9" w:rsidRPr="00516ABD" w14:paraId="285F2E56" w14:textId="77777777" w:rsidTr="00D74797">
            <w:trPr>
              <w:trHeight w:val="867"/>
              <w:jc w:val="center"/>
            </w:trPr>
            <w:tc>
              <w:tcPr>
                <w:tcW w:w="1129" w:type="dxa"/>
                <w:vAlign w:val="center"/>
              </w:tcPr>
              <w:p w14:paraId="5CCFAE37" w14:textId="77777777" w:rsidR="006505C9" w:rsidRPr="00516ABD" w:rsidRDefault="006505C9" w:rsidP="0072496E">
                <w:pPr>
                  <w:pStyle w:val="af2"/>
                  <w:spacing w:beforeLines="20" w:before="62" w:afterLines="20" w:after="62" w:line="480" w:lineRule="auto"/>
                  <w:jc w:val="center"/>
                  <w:rPr>
                    <w:rFonts w:cs="Arial"/>
                    <w:noProof/>
                  </w:rPr>
                </w:pPr>
                <w:r w:rsidRPr="00516ABD">
                  <w:rPr>
                    <w:rFonts w:cs="Arial"/>
                    <w:noProof/>
                    <w:lang w:val="en-US"/>
                  </w:rPr>
                  <w:drawing>
                    <wp:inline distT="0" distB="0" distL="0" distR="0" wp14:anchorId="46616181" wp14:editId="20E662DD">
                      <wp:extent cx="273600" cy="216000"/>
                      <wp:effectExtent l="0" t="0" r="0" b="0"/>
                      <wp:docPr id="28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9" descr="TIAOZHENG.jpg"/>
                              <pic:cNvPicPr>
                                <a:picLocks noChangeAspect="1"/>
                              </pic:cNvPicPr>
                            </pic:nvPicPr>
                            <pic:blipFill>
                              <a:blip r:embed="rId86">
                                <a:extLst>
                                  <a:ext uri="{28A0092B-C50C-407E-A947-70E740481C1C}">
                                    <a14:useLocalDpi xmlns:a14="http://schemas.microsoft.com/office/drawing/2010/main"/>
                                  </a:ext>
                                </a:extLst>
                              </a:blip>
                              <a:stretch>
                                <a:fillRect/>
                              </a:stretch>
                            </pic:blipFill>
                            <pic:spPr>
                              <a:xfrm>
                                <a:off x="0" y="0"/>
                                <a:ext cx="273600" cy="216000"/>
                              </a:xfrm>
                              <a:prstGeom prst="rect">
                                <a:avLst/>
                              </a:prstGeom>
                            </pic:spPr>
                          </pic:pic>
                        </a:graphicData>
                      </a:graphic>
                    </wp:inline>
                  </w:drawing>
                </w:r>
              </w:p>
            </w:tc>
            <w:tc>
              <w:tcPr>
                <w:tcW w:w="1418" w:type="dxa"/>
                <w:vAlign w:val="center"/>
              </w:tcPr>
              <w:p w14:paraId="265B6AE5" w14:textId="77777777" w:rsidR="006505C9" w:rsidRPr="00516ABD" w:rsidRDefault="006505C9" w:rsidP="0013203C">
                <w:pPr>
                  <w:pStyle w:val="af2"/>
                  <w:spacing w:beforeLines="20" w:before="62" w:afterLines="20" w:after="62" w:line="240" w:lineRule="exact"/>
                  <w:jc w:val="left"/>
                  <w:rPr>
                    <w:rFonts w:cs="Arial"/>
                    <w:b/>
                    <w:bCs/>
                  </w:rPr>
                </w:pPr>
                <w:r w:rsidRPr="00516ABD">
                  <w:rPr>
                    <w:rFonts w:cs="Arial"/>
                    <w:b/>
                    <w:bCs/>
                  </w:rPr>
                  <w:t>Displej a zvuk</w:t>
                </w:r>
              </w:p>
            </w:tc>
            <w:tc>
              <w:tcPr>
                <w:tcW w:w="4552" w:type="dxa"/>
                <w:vAlign w:val="center"/>
              </w:tcPr>
              <w:p w14:paraId="1C2090C9" w14:textId="77777777" w:rsidR="006505C9" w:rsidRPr="00516ABD" w:rsidRDefault="006505C9" w:rsidP="0013203C">
                <w:pPr>
                  <w:pStyle w:val="af4"/>
                  <w:spacing w:beforeLines="20" w:before="62" w:afterLines="20" w:after="62" w:line="240" w:lineRule="exact"/>
                  <w:ind w:left="0"/>
                  <w:rPr>
                    <w:rFonts w:cs="Arial"/>
                  </w:rPr>
                </w:pPr>
                <w:r w:rsidRPr="00516ABD">
                  <w:rPr>
                    <w:rFonts w:cs="Arial"/>
                  </w:rPr>
                  <w:t>Upravuje jas obrazovky a hlasitost zvukového výstupu.</w:t>
                </w:r>
              </w:p>
            </w:tc>
          </w:tr>
          <w:tr w:rsidR="006505C9" w:rsidRPr="00516ABD" w14:paraId="6B857DAE" w14:textId="77777777" w:rsidTr="00D74797">
            <w:trPr>
              <w:trHeight w:val="969"/>
              <w:jc w:val="center"/>
            </w:trPr>
            <w:tc>
              <w:tcPr>
                <w:tcW w:w="1129" w:type="dxa"/>
                <w:vAlign w:val="center"/>
              </w:tcPr>
              <w:p w14:paraId="66815F5F" w14:textId="0770BBE8" w:rsidR="006505C9" w:rsidRPr="00516ABD" w:rsidRDefault="009E7D5E" w:rsidP="0072496E">
                <w:pPr>
                  <w:pStyle w:val="af2"/>
                  <w:spacing w:beforeLines="20" w:before="62" w:afterLines="20" w:after="62" w:line="480" w:lineRule="auto"/>
                  <w:jc w:val="center"/>
                  <w:rPr>
                    <w:rFonts w:cs="Arial"/>
                    <w:noProof/>
                  </w:rPr>
                </w:pPr>
                <w:r w:rsidRPr="00516ABD">
                  <w:rPr>
                    <w:rFonts w:cs="Arial"/>
                    <w:noProof/>
                    <w:lang w:val="en-US"/>
                  </w:rPr>
                  <w:drawing>
                    <wp:inline distT="0" distB="0" distL="0" distR="0" wp14:anchorId="0AE567A9" wp14:editId="1DC67099">
                      <wp:extent cx="579755" cy="370840"/>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9755" cy="370840"/>
                              </a:xfrm>
                              <a:prstGeom prst="rect">
                                <a:avLst/>
                              </a:prstGeom>
                              <a:noFill/>
                              <a:ln>
                                <a:noFill/>
                              </a:ln>
                            </pic:spPr>
                          </pic:pic>
                        </a:graphicData>
                      </a:graphic>
                    </wp:inline>
                  </w:drawing>
                </w:r>
              </w:p>
            </w:tc>
            <w:tc>
              <w:tcPr>
                <w:tcW w:w="1418" w:type="dxa"/>
                <w:vAlign w:val="center"/>
              </w:tcPr>
              <w:p w14:paraId="0C34C051" w14:textId="29C64402" w:rsidR="006505C9" w:rsidRPr="00516ABD" w:rsidRDefault="006505C9" w:rsidP="0013203C">
                <w:pPr>
                  <w:pStyle w:val="af2"/>
                  <w:spacing w:beforeLines="20" w:before="62" w:afterLines="20" w:after="62" w:line="240" w:lineRule="exact"/>
                  <w:rPr>
                    <w:rFonts w:cs="Arial"/>
                    <w:b/>
                    <w:bCs/>
                  </w:rPr>
                </w:pPr>
                <w:r w:rsidRPr="00516ABD">
                  <w:rPr>
                    <w:rFonts w:cs="Arial"/>
                    <w:b/>
                    <w:bCs/>
                  </w:rPr>
                  <w:t xml:space="preserve">Zkratka Správce </w:t>
                </w:r>
                <w:r w:rsidR="009E7D5E" w:rsidRPr="00516ABD">
                  <w:rPr>
                    <w:rFonts w:cs="Arial"/>
                    <w:b/>
                    <w:bCs/>
                  </w:rPr>
                  <w:t>VCI</w:t>
                </w:r>
              </w:p>
            </w:tc>
            <w:tc>
              <w:tcPr>
                <w:tcW w:w="4552" w:type="dxa"/>
                <w:vAlign w:val="center"/>
              </w:tcPr>
              <w:p w14:paraId="5EC2A01E" w14:textId="2B6656FC" w:rsidR="006505C9" w:rsidRPr="00516ABD" w:rsidRDefault="006505C9" w:rsidP="009E7D5E">
                <w:pPr>
                  <w:pStyle w:val="af4"/>
                  <w:spacing w:beforeLines="20" w:before="62" w:afterLines="20" w:after="62" w:line="240" w:lineRule="exact"/>
                  <w:ind w:left="0"/>
                  <w:rPr>
                    <w:rFonts w:cs="Arial"/>
                  </w:rPr>
                </w:pPr>
                <w:r w:rsidRPr="00516ABD">
                  <w:rPr>
                    <w:rFonts w:cs="Arial"/>
                  </w:rPr>
                  <w:t xml:space="preserve">Otevře aplikaci </w:t>
                </w:r>
                <w:r w:rsidR="009E7D5E" w:rsidRPr="00516ABD">
                  <w:rPr>
                    <w:rFonts w:cs="Arial"/>
                  </w:rPr>
                  <w:t>VCI</w:t>
                </w:r>
                <w:r w:rsidRPr="00516ABD">
                  <w:rPr>
                    <w:rFonts w:cs="Arial"/>
                  </w:rPr>
                  <w:t xml:space="preserve"> Manager. Zelená ikona v pravém dolním rohu indikuje, že je </w:t>
                </w:r>
                <w:r w:rsidR="009E7D5E" w:rsidRPr="00516ABD">
                  <w:rPr>
                    <w:rFonts w:cs="Arial"/>
                  </w:rPr>
                  <w:t>VCI</w:t>
                </w:r>
                <w:r w:rsidRPr="00516ABD">
                  <w:rPr>
                    <w:rFonts w:cs="Arial"/>
                  </w:rPr>
                  <w:t xml:space="preserve">2 připojeno, zatímco červená ikona „X“ se zobrazí, pokud se připojení nezdaří. </w:t>
                </w:r>
              </w:p>
            </w:tc>
          </w:tr>
          <w:tr w:rsidR="006505C9" w:rsidRPr="00516ABD" w14:paraId="7F7A524B" w14:textId="77777777" w:rsidTr="00D74797">
            <w:trPr>
              <w:trHeight w:val="605"/>
              <w:jc w:val="center"/>
            </w:trPr>
            <w:tc>
              <w:tcPr>
                <w:tcW w:w="1129" w:type="dxa"/>
                <w:vAlign w:val="center"/>
              </w:tcPr>
              <w:p w14:paraId="7B3373CB" w14:textId="77777777" w:rsidR="006505C9" w:rsidRPr="00516ABD" w:rsidRDefault="006505C9" w:rsidP="0072496E">
                <w:pPr>
                  <w:pStyle w:val="af2"/>
                  <w:spacing w:beforeLines="20" w:before="62" w:afterLines="20" w:after="62" w:line="480" w:lineRule="auto"/>
                  <w:jc w:val="center"/>
                  <w:rPr>
                    <w:rFonts w:cs="Arial"/>
                    <w:noProof/>
                  </w:rPr>
                </w:pPr>
                <w:r w:rsidRPr="00516ABD">
                  <w:rPr>
                    <w:rFonts w:cs="Arial"/>
                    <w:noProof/>
                    <w:lang w:val="en-US"/>
                  </w:rPr>
                  <w:drawing>
                    <wp:inline distT="0" distB="0" distL="0" distR="0" wp14:anchorId="2F00FE31" wp14:editId="5424631C">
                      <wp:extent cx="302401" cy="216000"/>
                      <wp:effectExtent l="0" t="0" r="2540" b="0"/>
                      <wp:docPr id="3017"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2" descr="che.jpg"/>
                              <pic:cNvPicPr>
                                <a:picLocks noChangeAspect="1"/>
                              </pic:cNvPicPr>
                            </pic:nvPicPr>
                            <pic:blipFill>
                              <a:blip r:embed="rId88">
                                <a:extLst>
                                  <a:ext uri="{28A0092B-C50C-407E-A947-70E740481C1C}">
                                    <a14:useLocalDpi xmlns:a14="http://schemas.microsoft.com/office/drawing/2010/main"/>
                                  </a:ext>
                                </a:extLst>
                              </a:blip>
                              <a:stretch>
                                <a:fillRect/>
                              </a:stretch>
                            </pic:blipFill>
                            <pic:spPr>
                              <a:xfrm>
                                <a:off x="0" y="0"/>
                                <a:ext cx="302401" cy="216000"/>
                              </a:xfrm>
                              <a:prstGeom prst="rect">
                                <a:avLst/>
                              </a:prstGeom>
                            </pic:spPr>
                          </pic:pic>
                        </a:graphicData>
                      </a:graphic>
                    </wp:inline>
                  </w:drawing>
                </w:r>
              </w:p>
            </w:tc>
            <w:tc>
              <w:tcPr>
                <w:tcW w:w="1418" w:type="dxa"/>
                <w:vAlign w:val="center"/>
              </w:tcPr>
              <w:p w14:paraId="7FEE2F0C" w14:textId="77777777" w:rsidR="006505C9" w:rsidRPr="00516ABD" w:rsidRDefault="006505C9" w:rsidP="0013203C">
                <w:pPr>
                  <w:pStyle w:val="af2"/>
                  <w:spacing w:beforeLines="20" w:before="62" w:afterLines="20" w:after="62" w:line="240" w:lineRule="exact"/>
                  <w:rPr>
                    <w:rFonts w:cs="Arial"/>
                    <w:b/>
                    <w:bCs/>
                  </w:rPr>
                </w:pPr>
                <w:r w:rsidRPr="00516ABD">
                  <w:rPr>
                    <w:rFonts w:cs="Arial"/>
                    <w:b/>
                    <w:bCs/>
                  </w:rPr>
                  <w:t xml:space="preserve">MaxiSys </w:t>
                </w:r>
                <w:bookmarkStart w:id="96" w:name="OLE_LINK10"/>
                <w:r w:rsidRPr="00516ABD">
                  <w:rPr>
                    <w:rFonts w:cs="Arial"/>
                    <w:b/>
                    <w:bCs/>
                  </w:rPr>
                  <w:t>Zkratka</w:t>
                </w:r>
                <w:bookmarkEnd w:id="96"/>
              </w:p>
            </w:tc>
            <w:tc>
              <w:tcPr>
                <w:tcW w:w="4552" w:type="dxa"/>
                <w:vAlign w:val="center"/>
              </w:tcPr>
              <w:p w14:paraId="6F8FECBF" w14:textId="77777777" w:rsidR="006505C9" w:rsidRPr="00516ABD" w:rsidRDefault="006505C9" w:rsidP="0013203C">
                <w:pPr>
                  <w:pStyle w:val="af4"/>
                  <w:spacing w:beforeLines="20" w:before="62" w:afterLines="20" w:after="62" w:line="240" w:lineRule="exact"/>
                  <w:ind w:left="0"/>
                  <w:rPr>
                    <w:rFonts w:cs="Arial"/>
                  </w:rPr>
                </w:pPr>
                <w:r w:rsidRPr="00516ABD">
                  <w:rPr>
                    <w:rFonts w:cs="Arial"/>
                  </w:rPr>
                  <w:t>Návrat na obrazovku Diagnostika.</w:t>
                </w:r>
              </w:p>
            </w:tc>
          </w:tr>
          <w:tr w:rsidR="006505C9" w:rsidRPr="00516ABD" w14:paraId="101D3E51" w14:textId="77777777" w:rsidTr="00D74797">
            <w:trPr>
              <w:trHeight w:hRule="exact" w:val="699"/>
              <w:jc w:val="center"/>
            </w:trPr>
            <w:tc>
              <w:tcPr>
                <w:tcW w:w="1129" w:type="dxa"/>
                <w:vAlign w:val="center"/>
              </w:tcPr>
              <w:p w14:paraId="12B411A4" w14:textId="77777777" w:rsidR="006505C9" w:rsidRPr="00516ABD" w:rsidRDefault="006505C9" w:rsidP="0072496E">
                <w:pPr>
                  <w:pStyle w:val="af2"/>
                  <w:spacing w:beforeLines="20" w:before="62" w:afterLines="20" w:after="62" w:line="480" w:lineRule="auto"/>
                  <w:jc w:val="center"/>
                  <w:rPr>
                    <w:rFonts w:cs="Arial"/>
                    <w:noProof/>
                  </w:rPr>
                </w:pPr>
                <w:r w:rsidRPr="00516ABD">
                  <w:rPr>
                    <w:rFonts w:cs="Arial"/>
                    <w:noProof/>
                    <w:lang w:val="en-US"/>
                  </w:rPr>
                  <w:drawing>
                    <wp:inline distT="0" distB="0" distL="0" distR="0" wp14:anchorId="12FB03B0" wp14:editId="42C93A99">
                      <wp:extent cx="302970" cy="216000"/>
                      <wp:effectExtent l="0" t="0" r="1905" b="0"/>
                      <wp:docPr id="3021" name="图片 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89">
                                <a:extLst>
                                  <a:ext uri="{28A0092B-C50C-407E-A947-70E740481C1C}">
                                    <a14:useLocalDpi xmlns:a14="http://schemas.microsoft.com/office/drawing/2010/main"/>
                                  </a:ext>
                                </a:extLst>
                              </a:blip>
                              <a:stretch>
                                <a:fillRect/>
                              </a:stretch>
                            </pic:blipFill>
                            <pic:spPr>
                              <a:xfrm>
                                <a:off x="0" y="0"/>
                                <a:ext cx="302970" cy="216000"/>
                              </a:xfrm>
                              <a:prstGeom prst="rect">
                                <a:avLst/>
                              </a:prstGeom>
                            </pic:spPr>
                          </pic:pic>
                        </a:graphicData>
                      </a:graphic>
                    </wp:inline>
                  </w:drawing>
                </w:r>
              </w:p>
            </w:tc>
            <w:tc>
              <w:tcPr>
                <w:tcW w:w="1418" w:type="dxa"/>
                <w:vAlign w:val="center"/>
              </w:tcPr>
              <w:p w14:paraId="211586F0" w14:textId="77777777" w:rsidR="006505C9" w:rsidRPr="00516ABD" w:rsidRDefault="006505C9" w:rsidP="0013203C">
                <w:pPr>
                  <w:pStyle w:val="af2"/>
                  <w:spacing w:beforeLines="20" w:before="62" w:afterLines="20" w:after="62" w:line="240" w:lineRule="exact"/>
                  <w:rPr>
                    <w:rFonts w:cs="Arial"/>
                    <w:b/>
                    <w:bCs/>
                  </w:rPr>
                </w:pPr>
                <w:r w:rsidRPr="00516ABD">
                  <w:rPr>
                    <w:rFonts w:cs="Arial"/>
                    <w:b/>
                    <w:bCs/>
                  </w:rPr>
                  <w:t>Zkratka služby</w:t>
                </w:r>
              </w:p>
            </w:tc>
            <w:tc>
              <w:tcPr>
                <w:tcW w:w="4552" w:type="dxa"/>
                <w:vAlign w:val="center"/>
              </w:tcPr>
              <w:p w14:paraId="51E66E2B" w14:textId="77777777" w:rsidR="006505C9" w:rsidRPr="00516ABD" w:rsidRDefault="006505C9" w:rsidP="0013203C">
                <w:pPr>
                  <w:pStyle w:val="af4"/>
                  <w:spacing w:beforeLines="20" w:before="62" w:afterLines="20" w:after="62" w:line="240" w:lineRule="exact"/>
                  <w:ind w:left="0"/>
                  <w:rPr>
                    <w:rFonts w:cs="Arial"/>
                  </w:rPr>
                </w:pPr>
                <w:r w:rsidRPr="00516ABD">
                  <w:rPr>
                    <w:rFonts w:cs="Arial"/>
                  </w:rPr>
                  <w:t>Návrat na obrazovku Servis.</w:t>
                </w:r>
              </w:p>
            </w:tc>
          </w:tr>
        </w:tbl>
        <w:p w14:paraId="73A08A63" w14:textId="77777777" w:rsidR="006505C9" w:rsidRPr="00516ABD" w:rsidRDefault="006505C9" w:rsidP="00BE283D">
          <w:pPr>
            <w:pStyle w:val="ac"/>
            <w:numPr>
              <w:ilvl w:val="0"/>
              <w:numId w:val="5"/>
            </w:numPr>
            <w:spacing w:beforeLines="20" w:before="62" w:afterLines="20" w:after="62"/>
            <w:ind w:left="641" w:hanging="357"/>
            <w:rPr>
              <w:rFonts w:cs="Arial"/>
            </w:rPr>
          </w:pPr>
          <w:r w:rsidRPr="00516ABD">
            <w:rPr>
              <w:rFonts w:cs="Arial"/>
              <w:b/>
            </w:rPr>
            <w:t>Použití fotoaparátu</w:t>
          </w:r>
        </w:p>
        <w:p w14:paraId="70E9E489" w14:textId="2B0CE473" w:rsidR="006505C9" w:rsidRPr="00516ABD" w:rsidRDefault="006505C9" w:rsidP="00BE283D">
          <w:pPr>
            <w:pStyle w:val="ac"/>
            <w:numPr>
              <w:ilvl w:val="0"/>
              <w:numId w:val="22"/>
            </w:numPr>
            <w:spacing w:beforeLines="20" w:before="62" w:afterLines="20" w:after="62"/>
            <w:ind w:left="998" w:hanging="357"/>
            <w:rPr>
              <w:rFonts w:cs="Arial"/>
            </w:rPr>
          </w:pPr>
          <w:r w:rsidRPr="00516ABD">
            <w:rPr>
              <w:rFonts w:cs="Arial"/>
            </w:rPr>
            <w:t xml:space="preserve">Klepněte na ikonu </w:t>
          </w:r>
          <w:r w:rsidRPr="00516ABD">
            <w:rPr>
              <w:rFonts w:cs="Arial"/>
              <w:b/>
            </w:rPr>
            <w:t>Fotoaparát</w:t>
          </w:r>
          <w:r w:rsidR="000125F5" w:rsidRPr="00516ABD">
            <w:rPr>
              <w:rFonts w:cs="Arial"/>
              <w:b/>
            </w:rPr>
            <w:t>.</w:t>
          </w:r>
          <w:r w:rsidRPr="00516ABD">
            <w:rPr>
              <w:rFonts w:cs="Arial"/>
            </w:rPr>
            <w:t xml:space="preserve"> Otevře se obrazovka fotoaparátu.</w:t>
          </w:r>
        </w:p>
        <w:p w14:paraId="57F13D40" w14:textId="7285CE94" w:rsidR="006505C9" w:rsidRPr="00516ABD" w:rsidRDefault="006505C9" w:rsidP="00BE283D">
          <w:pPr>
            <w:pStyle w:val="ac"/>
            <w:numPr>
              <w:ilvl w:val="0"/>
              <w:numId w:val="22"/>
            </w:numPr>
            <w:spacing w:beforeLines="20" w:before="62" w:afterLines="20" w:after="62"/>
            <w:ind w:left="998" w:hanging="357"/>
            <w:rPr>
              <w:rFonts w:cs="Arial"/>
            </w:rPr>
          </w:pPr>
          <w:r w:rsidRPr="00516ABD">
            <w:rPr>
              <w:rFonts w:cs="Arial"/>
            </w:rPr>
            <w:t>Zaostřete v hledáčku na snímek, který chcete zachytit.</w:t>
          </w:r>
        </w:p>
        <w:p w14:paraId="52B107FE" w14:textId="77777777" w:rsidR="009E7D5E" w:rsidRPr="009E7D5E" w:rsidRDefault="009E7D5E" w:rsidP="009E7D5E">
          <w:pPr>
            <w:widowControl/>
            <w:numPr>
              <w:ilvl w:val="0"/>
              <w:numId w:val="22"/>
            </w:numPr>
            <w:spacing w:beforeLines="20" w:before="62" w:afterLines="20" w:after="62"/>
            <w:ind w:left="998" w:hanging="357"/>
            <w:rPr>
              <w:rFonts w:cs="Arial"/>
              <w:szCs w:val="18"/>
            </w:rPr>
          </w:pPr>
          <w:r w:rsidRPr="009E7D5E">
            <w:rPr>
              <w:rFonts w:cs="Arial"/>
              <w:szCs w:val="18"/>
            </w:rPr>
            <w:t>Klepněte na ikonu Fotoaparát na pravé straně obrazovky. V hledáčku se nyní zobrazí pořízený snímek a automaticky se uloží.</w:t>
          </w:r>
        </w:p>
        <w:p w14:paraId="7240E113" w14:textId="6C8C7363" w:rsidR="006505C9" w:rsidRPr="00516ABD" w:rsidRDefault="009E7D5E" w:rsidP="009E7D5E">
          <w:pPr>
            <w:pStyle w:val="ac"/>
            <w:numPr>
              <w:ilvl w:val="0"/>
              <w:numId w:val="22"/>
            </w:numPr>
            <w:spacing w:beforeLines="20" w:before="62" w:afterLines="20" w:after="62"/>
            <w:ind w:left="998" w:hanging="357"/>
            <w:rPr>
              <w:rFonts w:cs="Arial"/>
            </w:rPr>
          </w:pPr>
          <w:r w:rsidRPr="00516ABD">
            <w:rPr>
              <w:rFonts w:eastAsiaTheme="minorEastAsia" w:cs="Arial"/>
              <w:szCs w:val="18"/>
            </w:rPr>
            <w:t>Klepnutím na náhledový obrázek v pravém horním rohu obrazovky zobrazíte uložený obrázek.</w:t>
          </w:r>
        </w:p>
        <w:p w14:paraId="3E078638" w14:textId="77777777" w:rsidR="006505C9" w:rsidRPr="00516ABD" w:rsidRDefault="006505C9" w:rsidP="00BE283D">
          <w:pPr>
            <w:pStyle w:val="ac"/>
            <w:numPr>
              <w:ilvl w:val="0"/>
              <w:numId w:val="22"/>
            </w:numPr>
            <w:spacing w:beforeLines="20" w:before="62" w:afterLines="20" w:after="62"/>
            <w:ind w:left="998" w:hanging="357"/>
            <w:rPr>
              <w:rFonts w:cs="Arial"/>
            </w:rPr>
          </w:pPr>
          <w:r w:rsidRPr="00516ABD">
            <w:rPr>
              <w:rFonts w:cs="Arial"/>
            </w:rPr>
            <w:t xml:space="preserve">Klepnutím na tlačítko </w:t>
          </w:r>
          <w:r w:rsidRPr="00516ABD">
            <w:rPr>
              <w:rFonts w:cs="Arial"/>
              <w:b/>
            </w:rPr>
            <w:t xml:space="preserve">Zpět </w:t>
          </w:r>
          <w:r w:rsidRPr="00516ABD">
            <w:rPr>
              <w:rFonts w:cs="Arial"/>
            </w:rPr>
            <w:t xml:space="preserve">nebo </w:t>
          </w:r>
          <w:r w:rsidRPr="00516ABD">
            <w:rPr>
              <w:rFonts w:cs="Arial"/>
              <w:b/>
            </w:rPr>
            <w:t xml:space="preserve">Domů </w:t>
          </w:r>
          <w:r w:rsidRPr="00516ABD">
            <w:rPr>
              <w:rFonts w:cs="Arial"/>
            </w:rPr>
            <w:t>ukončíte aplikaci fotoaparátu.</w:t>
          </w:r>
        </w:p>
        <w:p w14:paraId="41B4F6F9" w14:textId="77777777" w:rsidR="006505C9" w:rsidRPr="00516ABD" w:rsidRDefault="006505C9" w:rsidP="006505C9">
          <w:pPr>
            <w:pStyle w:val="af5"/>
            <w:pBdr>
              <w:top w:val="single" w:sz="4" w:space="1" w:color="auto"/>
              <w:bottom w:val="single" w:sz="4" w:space="1" w:color="auto"/>
            </w:pBdr>
            <w:spacing w:before="156" w:afterLines="0" w:after="0"/>
            <w:rPr>
              <w:b/>
              <w:sz w:val="18"/>
              <w:szCs w:val="18"/>
            </w:rPr>
          </w:pPr>
          <w:r w:rsidRPr="00516ABD">
            <w:rPr>
              <w:b/>
              <w:noProof/>
              <w:sz w:val="18"/>
              <w:szCs w:val="18"/>
              <w:lang w:val="en-US"/>
            </w:rPr>
            <w:drawing>
              <wp:anchor distT="0" distB="0" distL="114300" distR="114300" simplePos="0" relativeHeight="251693056" behindDoc="0" locked="0" layoutInCell="1" allowOverlap="1" wp14:anchorId="3CD9DA3F" wp14:editId="3EC4A549">
                <wp:simplePos x="0" y="0"/>
                <wp:positionH relativeFrom="column">
                  <wp:posOffset>-20955</wp:posOffset>
                </wp:positionH>
                <wp:positionV relativeFrom="paragraph">
                  <wp:posOffset>48895</wp:posOffset>
                </wp:positionV>
                <wp:extent cx="179705" cy="179705"/>
                <wp:effectExtent l="0" t="0" r="0" b="0"/>
                <wp:wrapNone/>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te.png"/>
                        <pic:cNvPicPr/>
                      </pic:nvPicPr>
                      <pic:blipFill>
                        <a:blip r:embed="rId90" cstate="print">
                          <a:extLst>
                            <a:ext uri="{28A0092B-C50C-407E-A947-70E740481C1C}">
                              <a14:useLocalDpi xmlns:a14="http://schemas.microsoft.com/office/drawing/2010/main"/>
                            </a:ext>
                          </a:extLst>
                        </a:blip>
                        <a:stretch>
                          <a:fillRect/>
                        </a:stretch>
                      </pic:blipFill>
                      <pic:spPr>
                        <a:xfrm>
                          <a:off x="0" y="0"/>
                          <a:ext cx="179705" cy="179705"/>
                        </a:xfrm>
                        <a:prstGeom prst="rect">
                          <a:avLst/>
                        </a:prstGeom>
                      </pic:spPr>
                    </pic:pic>
                  </a:graphicData>
                </a:graphic>
                <wp14:sizeRelH relativeFrom="page">
                  <wp14:pctWidth>0</wp14:pctWidth>
                </wp14:sizeRelH>
                <wp14:sizeRelV relativeFrom="page">
                  <wp14:pctHeight>0</wp14:pctHeight>
                </wp14:sizeRelV>
              </wp:anchor>
            </w:drawing>
          </w:r>
          <w:r w:rsidRPr="00516ABD">
            <w:rPr>
              <w:b/>
              <w:sz w:val="18"/>
              <w:szCs w:val="18"/>
            </w:rPr>
            <w:t>POZNÁMKA</w:t>
          </w:r>
        </w:p>
        <w:p w14:paraId="5673861F" w14:textId="5727E0A6" w:rsidR="006505C9" w:rsidRPr="00516ABD" w:rsidRDefault="006505C9" w:rsidP="006505C9">
          <w:pPr>
            <w:pStyle w:val="af5"/>
            <w:pBdr>
              <w:top w:val="single" w:sz="4" w:space="1" w:color="auto"/>
              <w:bottom w:val="single" w:sz="4" w:space="1" w:color="auto"/>
            </w:pBdr>
            <w:spacing w:beforeLines="0" w:before="0" w:after="156"/>
            <w:rPr>
              <w:sz w:val="18"/>
              <w:szCs w:val="18"/>
            </w:rPr>
          </w:pPr>
          <w:r w:rsidRPr="00516ABD">
            <w:rPr>
              <w:sz w:val="18"/>
              <w:szCs w:val="18"/>
            </w:rPr>
            <w:t xml:space="preserve">Po přejetí prstem po obrazovce fotoaparátu zleva doprava lze režim fotoaparátu a režim videa přepnout klepnutím na ikonu </w:t>
          </w:r>
          <w:r w:rsidRPr="00516ABD">
            <w:rPr>
              <w:b/>
              <w:bCs w:val="0"/>
              <w:sz w:val="18"/>
              <w:szCs w:val="18"/>
            </w:rPr>
            <w:t xml:space="preserve">Fotoaparát </w:t>
          </w:r>
          <w:r w:rsidRPr="00516ABD">
            <w:rPr>
              <w:sz w:val="18"/>
              <w:szCs w:val="18"/>
            </w:rPr>
            <w:t xml:space="preserve">nebo ikonu </w:t>
          </w:r>
          <w:r w:rsidRPr="00516ABD">
            <w:rPr>
              <w:b/>
              <w:bCs w:val="0"/>
              <w:sz w:val="18"/>
              <w:szCs w:val="18"/>
            </w:rPr>
            <w:t>Video</w:t>
          </w:r>
          <w:r w:rsidR="000125F5" w:rsidRPr="00516ABD">
            <w:rPr>
              <w:b/>
              <w:bCs w:val="0"/>
              <w:sz w:val="18"/>
              <w:szCs w:val="18"/>
            </w:rPr>
            <w:t>.</w:t>
          </w:r>
        </w:p>
        <w:p w14:paraId="28ED4109" w14:textId="77777777" w:rsidR="006505C9" w:rsidRPr="00516ABD" w:rsidRDefault="006505C9" w:rsidP="006505C9">
          <w:pPr>
            <w:pStyle w:val="30"/>
            <w:spacing w:before="312" w:after="156"/>
          </w:pPr>
          <w:bookmarkStart w:id="97" w:name="_Toc366846464"/>
          <w:bookmarkStart w:id="98" w:name="_Toc366845411"/>
          <w:bookmarkStart w:id="99" w:name="_Toc451525742"/>
          <w:bookmarkStart w:id="100" w:name="_Toc159436263"/>
          <w:r w:rsidRPr="00516ABD">
            <w:t>Ikony stavu systému</w:t>
          </w:r>
          <w:bookmarkEnd w:id="97"/>
          <w:bookmarkEnd w:id="98"/>
          <w:bookmarkEnd w:id="99"/>
          <w:bookmarkEnd w:id="100"/>
        </w:p>
        <w:p w14:paraId="30E4ADB8" w14:textId="1441FEE1" w:rsidR="006505C9" w:rsidRPr="00516ABD" w:rsidRDefault="006505C9" w:rsidP="006505C9">
          <w:pPr>
            <w:pStyle w:val="BodytextUserManual"/>
            <w:spacing w:before="156" w:after="156"/>
          </w:pPr>
          <w:r w:rsidRPr="00516ABD">
            <w:t>Váš tablet MaxiSys je plně funkční tablet s operačním systémem Android se standardními ikonami stavu operačního systému Android. Další informace naleznete v dokumentaci k systému Android</w:t>
          </w:r>
          <w:r w:rsidR="000125F5" w:rsidRPr="00516ABD">
            <w:t>.</w:t>
          </w:r>
          <w:bookmarkStart w:id="101" w:name="_Toc366845412"/>
          <w:bookmarkStart w:id="102" w:name="_Toc366846465"/>
          <w:bookmarkStart w:id="103" w:name="_Toc451525743"/>
        </w:p>
        <w:p w14:paraId="4FE92F34" w14:textId="77777777" w:rsidR="006505C9" w:rsidRPr="00516ABD" w:rsidRDefault="006505C9" w:rsidP="006505C9">
          <w:pPr>
            <w:pStyle w:val="20"/>
            <w:spacing w:before="312" w:after="156"/>
            <w:rPr>
              <w:rFonts w:cs="Arial"/>
            </w:rPr>
          </w:pPr>
          <w:bookmarkStart w:id="104" w:name="_Toc13212128"/>
          <w:bookmarkStart w:id="105" w:name="_Toc38114381"/>
          <w:bookmarkStart w:id="106" w:name="_Toc159436264"/>
          <w:bookmarkStart w:id="107" w:name="_Toc203586545"/>
          <w:r w:rsidRPr="00516ABD">
            <w:rPr>
              <w:rFonts w:cs="Arial"/>
            </w:rPr>
            <w:lastRenderedPageBreak/>
            <w:t>Vypnutí napájení</w:t>
          </w:r>
          <w:bookmarkEnd w:id="101"/>
          <w:bookmarkEnd w:id="102"/>
          <w:bookmarkEnd w:id="103"/>
          <w:bookmarkEnd w:id="104"/>
          <w:bookmarkEnd w:id="105"/>
          <w:bookmarkEnd w:id="106"/>
          <w:bookmarkEnd w:id="107"/>
        </w:p>
        <w:p w14:paraId="1D014C6A" w14:textId="25708008" w:rsidR="006A434F" w:rsidRPr="00516ABD" w:rsidRDefault="006505C9" w:rsidP="006E6311">
          <w:pPr>
            <w:pStyle w:val="BodytextUserManual"/>
            <w:spacing w:before="156" w:after="156"/>
          </w:pPr>
          <w:bookmarkStart w:id="108" w:name="OLE_LINK54"/>
          <w:r w:rsidRPr="00516ABD">
            <w:t>Před vypnutím tabletu by měla být ukončena veškerá komunikace s vozidlem. Pokud se během komunikace tabletu s vozidlem pokusíte o vypnutí, zobrazí se varovná zpráva. Vynucené vypnutí tabletu během komunikace s vozidlem může u některých vozidel vést k chybám řídicí jednotky motoru (ECU). Před vypnutím tabletu ukončete aplikaci Diagnostika.</w:t>
          </w:r>
        </w:p>
        <w:bookmarkEnd w:id="108"/>
        <w:p w14:paraId="7A7B5F13" w14:textId="77777777" w:rsidR="006505C9" w:rsidRPr="00516ABD" w:rsidRDefault="006505C9" w:rsidP="00BE283D">
          <w:pPr>
            <w:pStyle w:val="ac"/>
            <w:numPr>
              <w:ilvl w:val="0"/>
              <w:numId w:val="5"/>
            </w:numPr>
            <w:spacing w:beforeLines="20" w:before="62" w:afterLines="20" w:after="62"/>
            <w:ind w:left="641" w:hanging="357"/>
            <w:rPr>
              <w:rFonts w:cs="Arial"/>
            </w:rPr>
          </w:pPr>
          <w:r w:rsidRPr="00516ABD">
            <w:rPr>
              <w:rFonts w:cs="Arial"/>
              <w:b/>
            </w:rPr>
            <w:t>Vypnutí tabletu MaxiSys</w:t>
          </w:r>
        </w:p>
        <w:p w14:paraId="69FB5330" w14:textId="00B481F5" w:rsidR="006505C9" w:rsidRPr="00516ABD" w:rsidRDefault="006505C9" w:rsidP="00BE283D">
          <w:pPr>
            <w:pStyle w:val="ac"/>
            <w:numPr>
              <w:ilvl w:val="0"/>
              <w:numId w:val="23"/>
            </w:numPr>
            <w:spacing w:beforeLines="20" w:before="62" w:afterLines="20" w:after="62"/>
            <w:ind w:left="998" w:hanging="357"/>
            <w:rPr>
              <w:rFonts w:cs="Arial"/>
            </w:rPr>
          </w:pPr>
          <w:r w:rsidRPr="00516ABD">
            <w:rPr>
              <w:rFonts w:cs="Arial"/>
            </w:rPr>
            <w:t xml:space="preserve">Dlouze stiskněte (stiskněte a podržte) tlačítko </w:t>
          </w:r>
          <w:r w:rsidRPr="00516ABD">
            <w:rPr>
              <w:rFonts w:cs="Arial"/>
              <w:b/>
              <w:bCs/>
            </w:rPr>
            <w:t>Napájení/Zámek</w:t>
          </w:r>
          <w:r w:rsidR="000125F5" w:rsidRPr="00516ABD">
            <w:rPr>
              <w:rFonts w:cs="Arial"/>
              <w:b/>
              <w:bCs/>
            </w:rPr>
            <w:t>.</w:t>
          </w:r>
        </w:p>
        <w:p w14:paraId="69B338DE" w14:textId="6406D15C" w:rsidR="006505C9" w:rsidRPr="00516ABD" w:rsidRDefault="006505C9" w:rsidP="00BE283D">
          <w:pPr>
            <w:pStyle w:val="ac"/>
            <w:numPr>
              <w:ilvl w:val="0"/>
              <w:numId w:val="23"/>
            </w:numPr>
            <w:spacing w:beforeLines="20" w:before="62" w:afterLines="20" w:after="62"/>
            <w:ind w:left="998" w:hanging="357"/>
            <w:rPr>
              <w:rFonts w:cs="Arial"/>
            </w:rPr>
          </w:pPr>
          <w:r w:rsidRPr="00516ABD">
            <w:rPr>
              <w:rFonts w:cs="Arial"/>
            </w:rPr>
            <w:t xml:space="preserve">Klepněte na Možnost </w:t>
          </w:r>
          <w:r w:rsidRPr="00516ABD">
            <w:rPr>
              <w:rFonts w:cs="Arial"/>
              <w:b/>
            </w:rPr>
            <w:t>vypnutí</w:t>
          </w:r>
          <w:r w:rsidR="000125F5" w:rsidRPr="00516ABD">
            <w:rPr>
              <w:rFonts w:cs="Arial"/>
              <w:b/>
            </w:rPr>
            <w:t>.</w:t>
          </w:r>
        </w:p>
        <w:p w14:paraId="1B999416" w14:textId="6C9DEDDE" w:rsidR="006505C9" w:rsidRPr="00516ABD" w:rsidRDefault="006505C9" w:rsidP="00BE283D">
          <w:pPr>
            <w:pStyle w:val="ac"/>
            <w:numPr>
              <w:ilvl w:val="0"/>
              <w:numId w:val="23"/>
            </w:numPr>
            <w:spacing w:beforeLines="20" w:before="62" w:afterLines="20" w:after="62"/>
            <w:ind w:left="998" w:hanging="357"/>
            <w:rPr>
              <w:rFonts w:cs="Arial"/>
            </w:rPr>
          </w:pPr>
          <w:r w:rsidRPr="00516ABD">
            <w:rPr>
              <w:rFonts w:cs="Arial"/>
            </w:rPr>
            <w:t xml:space="preserve">Klepněte na </w:t>
          </w:r>
          <w:r w:rsidRPr="00516ABD">
            <w:rPr>
              <w:rFonts w:cs="Arial"/>
              <w:b/>
            </w:rPr>
            <w:t>OK</w:t>
          </w:r>
          <w:r w:rsidR="000125F5" w:rsidRPr="00516ABD">
            <w:rPr>
              <w:rFonts w:cs="Arial"/>
              <w:b/>
            </w:rPr>
            <w:t>.</w:t>
          </w:r>
        </w:p>
        <w:p w14:paraId="6DD2D7FF" w14:textId="77777777" w:rsidR="006505C9" w:rsidRPr="00516ABD" w:rsidRDefault="006505C9" w:rsidP="009E7D5E">
          <w:pPr>
            <w:pStyle w:val="ac"/>
            <w:numPr>
              <w:ilvl w:val="0"/>
              <w:numId w:val="5"/>
            </w:numPr>
            <w:spacing w:beforeLines="20" w:before="62" w:afterLines="20" w:after="62"/>
            <w:ind w:left="641" w:hanging="357"/>
            <w:rPr>
              <w:rFonts w:cs="Arial"/>
              <w:b/>
            </w:rPr>
          </w:pPr>
          <w:bookmarkStart w:id="109" w:name="_Toc451525744"/>
          <w:bookmarkStart w:id="110" w:name="_Toc366846466"/>
          <w:bookmarkStart w:id="111" w:name="_Toc366845413"/>
          <w:bookmarkStart w:id="112" w:name="_Toc159436265"/>
          <w:r w:rsidRPr="00516ABD">
            <w:rPr>
              <w:rFonts w:cs="Arial"/>
              <w:b/>
            </w:rPr>
            <w:t>Restartovat systém</w:t>
          </w:r>
          <w:bookmarkEnd w:id="109"/>
          <w:bookmarkEnd w:id="110"/>
          <w:bookmarkEnd w:id="111"/>
          <w:bookmarkEnd w:id="112"/>
        </w:p>
        <w:p w14:paraId="4CB540D4" w14:textId="77777777" w:rsidR="006505C9" w:rsidRPr="00516ABD" w:rsidRDefault="006505C9" w:rsidP="006505C9">
          <w:pPr>
            <w:pStyle w:val="BodytextUserManual"/>
            <w:spacing w:before="156" w:after="156"/>
          </w:pPr>
          <w:r w:rsidRPr="00516ABD">
            <w:t xml:space="preserve">V případě selhání systému dlouze stiskněte tlačítko </w:t>
          </w:r>
          <w:r w:rsidRPr="00516ABD">
            <w:rPr>
              <w:b/>
              <w:bCs w:val="0"/>
            </w:rPr>
            <w:t xml:space="preserve">Napájení/Zámek </w:t>
          </w:r>
          <w:r w:rsidRPr="00516ABD">
            <w:t xml:space="preserve">a klepněte na </w:t>
          </w:r>
          <w:r w:rsidRPr="00516ABD">
            <w:rPr>
              <w:b/>
            </w:rPr>
            <w:t xml:space="preserve">Restartovat </w:t>
          </w:r>
          <w:r w:rsidRPr="00516ABD">
            <w:t>pro restartování systému.</w:t>
          </w:r>
        </w:p>
        <w:p w14:paraId="6084F422" w14:textId="77777777" w:rsidR="006505C9" w:rsidRPr="00516ABD" w:rsidRDefault="006505C9" w:rsidP="006505C9">
          <w:pPr>
            <w:pStyle w:val="BodytextUserManual"/>
            <w:spacing w:before="156" w:after="156"/>
          </w:pPr>
        </w:p>
        <w:p w14:paraId="152175EF" w14:textId="0F853E16" w:rsidR="00120CC9" w:rsidRPr="00516ABD" w:rsidRDefault="006B2C3B" w:rsidP="0014275E">
          <w:pPr>
            <w:spacing w:before="156" w:after="156"/>
            <w:rPr>
              <w:rFonts w:cs="Arial"/>
            </w:rPr>
          </w:pPr>
          <w:r w:rsidRPr="00516ABD">
            <w:rPr>
              <w:rFonts w:cs="Arial"/>
            </w:rPr>
            <w:t xml:space="preserve"> </w:t>
          </w:r>
        </w:p>
      </w:sdtContent>
    </w:sdt>
    <w:p w14:paraId="20120A4E" w14:textId="148594B9" w:rsidR="006B6F34" w:rsidRPr="00516ABD" w:rsidRDefault="006B6F34" w:rsidP="006B6F34">
      <w:pPr>
        <w:pStyle w:val="12"/>
        <w:spacing w:before="312" w:after="312"/>
        <w:ind w:left="792" w:hanging="792"/>
      </w:pPr>
      <w:bookmarkStart w:id="113" w:name="_Asistent_technika_umělé"/>
      <w:bookmarkStart w:id="114" w:name="_Ref195176443"/>
      <w:bookmarkStart w:id="115" w:name="_Toc203586546"/>
      <w:bookmarkStart w:id="116" w:name="_Ref159830819"/>
      <w:bookmarkEnd w:id="113"/>
      <w:r w:rsidRPr="00516ABD">
        <w:lastRenderedPageBreak/>
        <w:t>Asistent technika umělé inteligence</w:t>
      </w:r>
      <w:bookmarkEnd w:id="114"/>
      <w:bookmarkEnd w:id="115"/>
    </w:p>
    <w:p w14:paraId="6F22256E" w14:textId="1C07DA46" w:rsidR="006B6F34" w:rsidRPr="00516ABD" w:rsidRDefault="006B6F34" w:rsidP="006B6F34">
      <w:pPr>
        <w:pStyle w:val="BodytextUserManual"/>
        <w:spacing w:before="156" w:after="156"/>
      </w:pPr>
      <w:r w:rsidRPr="00516ABD">
        <w:t xml:space="preserve">Systém </w:t>
      </w:r>
      <w:r w:rsidR="00155261" w:rsidRPr="00516ABD">
        <w:t xml:space="preserve">MaxiSys </w:t>
      </w:r>
      <w:r w:rsidR="009E7D5E" w:rsidRPr="00516ABD">
        <w:t>MS909S2</w:t>
      </w:r>
      <w:r w:rsidR="00155261" w:rsidRPr="00516ABD">
        <w:t xml:space="preserve"> je vybaven pokročilou hlasově ovládanou funkcí AI Technician Assistant </w:t>
      </w:r>
      <w:r w:rsidR="00DB39FB" w:rsidRPr="00516ABD">
        <w:t xml:space="preserve">od společnosti </w:t>
      </w:r>
      <w:r w:rsidR="00155261" w:rsidRPr="00516ABD">
        <w:t>Autel</w:t>
      </w:r>
      <w:r w:rsidR="000125F5" w:rsidRPr="00516ABD">
        <w:t>,</w:t>
      </w:r>
      <w:r w:rsidR="00155261" w:rsidRPr="00516ABD">
        <w:t xml:space="preserve"> která vám může pomoci s prováděním úkolů, jako je otevírání aplikací, automatické skenování systémů vozidla, rychlé vyhledávání diagnostických funkcí a pomoc s rozhodováním pro zvýšení efektivity.</w:t>
      </w:r>
    </w:p>
    <w:p w14:paraId="3038EC1E" w14:textId="769833FB" w:rsidR="00DD150E" w:rsidRPr="00516ABD" w:rsidRDefault="009E7D5E" w:rsidP="002C4048">
      <w:pPr>
        <w:spacing w:beforeLines="0" w:before="0" w:afterLines="20" w:after="62" w:line="480" w:lineRule="auto"/>
        <w:ind w:left="0"/>
        <w:jc w:val="center"/>
        <w:rPr>
          <w:rFonts w:cs="Arial"/>
        </w:rPr>
      </w:pPr>
      <w:r w:rsidRPr="00516ABD">
        <w:rPr>
          <w:rFonts w:cs="Arial"/>
          <w:noProof/>
          <w:lang w:val="en-US"/>
        </w:rPr>
        <w:drawing>
          <wp:inline distT="0" distB="0" distL="0" distR="0" wp14:anchorId="480F0CB5" wp14:editId="04676495">
            <wp:extent cx="2871330" cy="2116800"/>
            <wp:effectExtent l="0" t="0" r="5715"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71330" cy="2116800"/>
                    </a:xfrm>
                    <a:prstGeom prst="rect">
                      <a:avLst/>
                    </a:prstGeom>
                    <a:noFill/>
                    <a:ln>
                      <a:noFill/>
                    </a:ln>
                  </pic:spPr>
                </pic:pic>
              </a:graphicData>
            </a:graphic>
          </wp:inline>
        </w:drawing>
      </w:r>
    </w:p>
    <w:p w14:paraId="12C71A6F" w14:textId="35C77F54" w:rsidR="00DD150E" w:rsidRPr="00516ABD" w:rsidRDefault="000125F5" w:rsidP="002C4048">
      <w:pPr>
        <w:pStyle w:val="ae"/>
        <w:spacing w:beforeLines="0" w:before="0" w:after="156"/>
        <w:ind w:left="0"/>
        <w:rPr>
          <w:rFonts w:cs="Arial"/>
          <w:i/>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4</w:t>
      </w:r>
      <w:r w:rsidR="009B7172" w:rsidRPr="00516ABD">
        <w:rPr>
          <w:rFonts w:cs="Arial"/>
          <w:noProof/>
        </w:rPr>
        <w:fldChar w:fldCharType="end"/>
      </w:r>
      <w:r w:rsidR="00DD150E"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1</w:t>
      </w:r>
      <w:r w:rsidR="009B7172" w:rsidRPr="00516ABD">
        <w:rPr>
          <w:rFonts w:cs="Arial"/>
          <w:noProof/>
        </w:rPr>
        <w:fldChar w:fldCharType="end"/>
      </w:r>
      <w:r w:rsidR="00DD150E" w:rsidRPr="00516ABD">
        <w:rPr>
          <w:rFonts w:cs="Arial"/>
        </w:rPr>
        <w:t xml:space="preserve"> </w:t>
      </w:r>
      <w:r w:rsidR="00B31B53" w:rsidRPr="00516ABD">
        <w:rPr>
          <w:rFonts w:cs="Arial"/>
          <w:i/>
        </w:rPr>
        <w:t>Ikona asistenta technika umělé inteligence</w:t>
      </w:r>
    </w:p>
    <w:p w14:paraId="5A3AFB21" w14:textId="4FA402FB" w:rsidR="00B507B6" w:rsidRPr="00516ABD" w:rsidRDefault="009E7D5E" w:rsidP="00B507B6">
      <w:pPr>
        <w:spacing w:beforeLines="0" w:before="0" w:afterLines="0" w:after="0" w:line="480" w:lineRule="auto"/>
        <w:ind w:left="0"/>
        <w:jc w:val="center"/>
        <w:rPr>
          <w:rFonts w:cs="Arial"/>
        </w:rPr>
      </w:pPr>
      <w:r w:rsidRPr="00516ABD">
        <w:rPr>
          <w:rFonts w:cs="Arial"/>
          <w:noProof/>
          <w:lang w:val="en-US"/>
        </w:rPr>
        <w:drawing>
          <wp:inline distT="0" distB="0" distL="0" distR="0" wp14:anchorId="6213337E" wp14:editId="15AB6096">
            <wp:extent cx="2886324" cy="1962000"/>
            <wp:effectExtent l="0" t="0" r="0" b="63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86324" cy="1962000"/>
                    </a:xfrm>
                    <a:prstGeom prst="rect">
                      <a:avLst/>
                    </a:prstGeom>
                    <a:noFill/>
                    <a:ln>
                      <a:noFill/>
                    </a:ln>
                  </pic:spPr>
                </pic:pic>
              </a:graphicData>
            </a:graphic>
          </wp:inline>
        </w:drawing>
      </w:r>
    </w:p>
    <w:p w14:paraId="23C10026" w14:textId="7C442867" w:rsidR="00B507B6" w:rsidRPr="00516ABD" w:rsidRDefault="000125F5" w:rsidP="00CC3752">
      <w:pPr>
        <w:pStyle w:val="ae"/>
        <w:spacing w:beforeLines="0" w:before="0" w:after="156"/>
        <w:ind w:left="0"/>
        <w:rPr>
          <w:rFonts w:cs="Arial"/>
          <w:i/>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4</w:t>
      </w:r>
      <w:r w:rsidR="009B7172" w:rsidRPr="00516ABD">
        <w:rPr>
          <w:rFonts w:cs="Arial"/>
          <w:noProof/>
        </w:rPr>
        <w:fldChar w:fldCharType="end"/>
      </w:r>
      <w:r w:rsidR="00B507B6"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2</w:t>
      </w:r>
      <w:r w:rsidR="009B7172" w:rsidRPr="00516ABD">
        <w:rPr>
          <w:rFonts w:cs="Arial"/>
          <w:noProof/>
        </w:rPr>
        <w:fldChar w:fldCharType="end"/>
      </w:r>
      <w:r w:rsidR="00B507B6" w:rsidRPr="00516ABD">
        <w:rPr>
          <w:rFonts w:cs="Arial"/>
        </w:rPr>
        <w:t xml:space="preserve"> </w:t>
      </w:r>
      <w:r w:rsidR="00B507B6" w:rsidRPr="00516ABD">
        <w:rPr>
          <w:rFonts w:cs="Arial"/>
          <w:i/>
        </w:rPr>
        <w:t>Obrazovka asistenta technika umělé inteligence</w:t>
      </w:r>
    </w:p>
    <w:p w14:paraId="11F4B91C" w14:textId="5BA8A2D5" w:rsidR="005321B8" w:rsidRPr="00516ABD" w:rsidRDefault="005321B8" w:rsidP="005321B8">
      <w:pPr>
        <w:pStyle w:val="BodytextUserManual"/>
        <w:spacing w:before="156" w:after="156"/>
      </w:pPr>
      <w:r w:rsidRPr="00516ABD">
        <w:t xml:space="preserve">Když </w:t>
      </w:r>
      <w:r w:rsidR="00626A81" w:rsidRPr="00516ABD">
        <w:t xml:space="preserve">vydáte příkaz začínající slovy </w:t>
      </w:r>
      <w:r w:rsidR="000125F5" w:rsidRPr="00516ABD">
        <w:t>„</w:t>
      </w:r>
      <w:r w:rsidR="00626A81" w:rsidRPr="00516ABD">
        <w:rPr>
          <w:b/>
          <w:bCs w:val="0"/>
        </w:rPr>
        <w:t>Hej Maxi</w:t>
      </w:r>
      <w:r w:rsidR="000125F5" w:rsidRPr="00516ABD">
        <w:rPr>
          <w:b/>
          <w:bCs w:val="0"/>
        </w:rPr>
        <w:t>“</w:t>
      </w:r>
      <w:r w:rsidR="00626A81" w:rsidRPr="00516ABD">
        <w:t xml:space="preserve">, </w:t>
      </w:r>
      <w:r w:rsidRPr="00516ABD">
        <w:t>vše je extrémně snadné, například otevírání aplikací nebo funkcí, identifikace testovacích vozidel, připojení k Wi-Fi a zapnutí kamery</w:t>
      </w:r>
      <w:r w:rsidR="000125F5" w:rsidRPr="00516ABD">
        <w:t>,</w:t>
      </w:r>
      <w:r w:rsidRPr="00516ABD">
        <w:t xml:space="preserve"> aniž byste museli hnout prstem.</w:t>
      </w:r>
    </w:p>
    <w:p w14:paraId="4CE7B608" w14:textId="63E4C820" w:rsidR="00DD150E" w:rsidRPr="00516ABD" w:rsidRDefault="00540AD2" w:rsidP="006B6F34">
      <w:pPr>
        <w:pStyle w:val="BodytextUserManual"/>
        <w:spacing w:before="156" w:after="156"/>
      </w:pPr>
      <w:r w:rsidRPr="00516ABD">
        <w:lastRenderedPageBreak/>
        <w:t xml:space="preserve">Funkce Asistent technika AI vám pomáhá hlavně </w:t>
      </w:r>
      <w:r w:rsidR="00626A81" w:rsidRPr="00516ABD">
        <w:t xml:space="preserve">s prováděním </w:t>
      </w:r>
      <w:r w:rsidRPr="00516ABD">
        <w:t>následujících úkolů:</w:t>
      </w:r>
    </w:p>
    <w:p w14:paraId="10FCE26F" w14:textId="77777777" w:rsidR="00FA6737" w:rsidRPr="00516ABD" w:rsidRDefault="0020161D">
      <w:pPr>
        <w:pStyle w:val="BodytextUserManual"/>
        <w:numPr>
          <w:ilvl w:val="0"/>
          <w:numId w:val="265"/>
        </w:numPr>
        <w:spacing w:before="156" w:after="156"/>
        <w:rPr>
          <w:b/>
          <w:bCs w:val="0"/>
        </w:rPr>
      </w:pPr>
      <w:r w:rsidRPr="00516ABD">
        <w:rPr>
          <w:b/>
          <w:bCs w:val="0"/>
        </w:rPr>
        <w:t>Otevřené systémové aplikace</w:t>
      </w:r>
    </w:p>
    <w:p w14:paraId="3FAA7232" w14:textId="79E4C5C5" w:rsidR="0020161D" w:rsidRPr="00516ABD" w:rsidRDefault="00FA6737" w:rsidP="00FA6737">
      <w:pPr>
        <w:pStyle w:val="BodytextUserManual"/>
        <w:spacing w:before="156" w:after="156"/>
        <w:ind w:left="644"/>
      </w:pPr>
      <w:r w:rsidRPr="00516ABD">
        <w:t xml:space="preserve">Můžete říct </w:t>
      </w:r>
      <w:r w:rsidR="00D95592" w:rsidRPr="00516ABD">
        <w:t>„Otevřít prohlížeč</w:t>
      </w:r>
      <w:r w:rsidR="000125F5" w:rsidRPr="00516ABD">
        <w:t>,</w:t>
      </w:r>
      <w:r w:rsidR="00D95592" w:rsidRPr="00516ABD">
        <w:t xml:space="preserve">“ nebo </w:t>
      </w:r>
      <w:r w:rsidR="000125F5" w:rsidRPr="00516ABD">
        <w:t>„</w:t>
      </w:r>
      <w:r w:rsidR="00697004" w:rsidRPr="00516ABD">
        <w:t>Spustit prohlížeč</w:t>
      </w:r>
      <w:r w:rsidR="000125F5" w:rsidRPr="00516ABD">
        <w:t>,“</w:t>
      </w:r>
      <w:r w:rsidR="00697004" w:rsidRPr="00516ABD">
        <w:t xml:space="preserve"> </w:t>
      </w:r>
      <w:r w:rsidR="00D95592" w:rsidRPr="00516ABD">
        <w:t>„Otevřít galerii</w:t>
      </w:r>
      <w:r w:rsidR="000125F5" w:rsidRPr="00516ABD">
        <w:t>,“</w:t>
      </w:r>
      <w:r w:rsidR="00D95592" w:rsidRPr="00516ABD">
        <w:t xml:space="preserve"> „Zapnout fotoaparát</w:t>
      </w:r>
      <w:r w:rsidR="000125F5" w:rsidRPr="00516ABD">
        <w:t>,“</w:t>
      </w:r>
      <w:r w:rsidR="00D95592" w:rsidRPr="00516ABD">
        <w:t xml:space="preserve"> „Zapnout Bluetooth</w:t>
      </w:r>
      <w:r w:rsidR="000125F5" w:rsidRPr="00516ABD">
        <w:t>,“</w:t>
      </w:r>
      <w:r w:rsidR="00D95592" w:rsidRPr="00516ABD">
        <w:t xml:space="preserve"> „Zvýšit hlasitost</w:t>
      </w:r>
      <w:r w:rsidR="000125F5" w:rsidRPr="00516ABD">
        <w:t>,</w:t>
      </w:r>
      <w:r w:rsidR="00D95592" w:rsidRPr="00516ABD">
        <w:t>“</w:t>
      </w:r>
      <w:r w:rsidR="0020161D" w:rsidRPr="00516ABD">
        <w:t xml:space="preserve"> </w:t>
      </w:r>
      <w:r w:rsidR="000125F5" w:rsidRPr="00516ABD">
        <w:t>„</w:t>
      </w:r>
      <w:r w:rsidR="00697004" w:rsidRPr="00516ABD">
        <w:t>Spustit e-mail</w:t>
      </w:r>
      <w:r w:rsidR="000125F5" w:rsidRPr="00516ABD">
        <w:t>,“</w:t>
      </w:r>
      <w:r w:rsidR="00697004" w:rsidRPr="00516ABD">
        <w:t xml:space="preserve"> atd.</w:t>
      </w:r>
    </w:p>
    <w:p w14:paraId="1FC36B37" w14:textId="77777777" w:rsidR="00FA6737" w:rsidRPr="00516ABD" w:rsidRDefault="00CC3784">
      <w:pPr>
        <w:pStyle w:val="BodytextUserManual"/>
        <w:numPr>
          <w:ilvl w:val="0"/>
          <w:numId w:val="265"/>
        </w:numPr>
        <w:spacing w:before="156" w:after="156"/>
        <w:rPr>
          <w:b/>
          <w:bCs w:val="0"/>
        </w:rPr>
      </w:pPr>
      <w:r w:rsidRPr="00516ABD">
        <w:rPr>
          <w:b/>
          <w:bCs w:val="0"/>
        </w:rPr>
        <w:t>Otevřete aplikace v nabídce úloh MaxiSys</w:t>
      </w:r>
    </w:p>
    <w:p w14:paraId="77DD2EF3" w14:textId="65884592" w:rsidR="0020161D" w:rsidRPr="00516ABD" w:rsidRDefault="00FA6737" w:rsidP="00FA6737">
      <w:pPr>
        <w:pStyle w:val="BodytextUserManual"/>
        <w:spacing w:before="156" w:after="156"/>
        <w:ind w:left="644"/>
      </w:pPr>
      <w:r w:rsidRPr="00516ABD">
        <w:t xml:space="preserve">Můžete říct </w:t>
      </w:r>
      <w:r w:rsidR="00D95592" w:rsidRPr="00516ABD">
        <w:t>„Otevřít VID</w:t>
      </w:r>
      <w:r w:rsidR="000125F5" w:rsidRPr="00516ABD">
        <w:t>,</w:t>
      </w:r>
      <w:r w:rsidR="00D95592" w:rsidRPr="00516ABD">
        <w:t>“ „Otevřít diagnostiku Honda</w:t>
      </w:r>
      <w:r w:rsidR="000125F5" w:rsidRPr="00516ABD">
        <w:t>,“ „Otevřít osciloskop,“</w:t>
      </w:r>
      <w:r w:rsidR="00D95592" w:rsidRPr="00516ABD">
        <w:t xml:space="preserve"> </w:t>
      </w:r>
      <w:r w:rsidR="000125F5" w:rsidRPr="00516ABD">
        <w:t>„</w:t>
      </w:r>
      <w:r w:rsidR="009A4E45" w:rsidRPr="00516ABD">
        <w:t>Spustit osciloskop</w:t>
      </w:r>
      <w:r w:rsidR="000125F5" w:rsidRPr="00516ABD">
        <w:t>,“</w:t>
      </w:r>
      <w:r w:rsidR="009A4E45" w:rsidRPr="00516ABD">
        <w:t xml:space="preserve"> </w:t>
      </w:r>
      <w:r w:rsidR="00D95592" w:rsidRPr="00516ABD">
        <w:t xml:space="preserve">„Zapnout </w:t>
      </w:r>
      <w:r w:rsidR="009E7D5E" w:rsidRPr="00516ABD">
        <w:t>VCI</w:t>
      </w:r>
      <w:r w:rsidR="000125F5" w:rsidRPr="00516ABD">
        <w:t>,</w:t>
      </w:r>
      <w:r w:rsidR="00D95592" w:rsidRPr="00516ABD">
        <w:t xml:space="preserve">“ </w:t>
      </w:r>
      <w:r w:rsidR="001520DF" w:rsidRPr="00516ABD">
        <w:t>a tak dále.</w:t>
      </w:r>
    </w:p>
    <w:p w14:paraId="5A1278CF" w14:textId="42F7ABAF" w:rsidR="00FA6737" w:rsidRPr="00516ABD" w:rsidRDefault="00D31E61">
      <w:pPr>
        <w:pStyle w:val="BodytextUserManual"/>
        <w:numPr>
          <w:ilvl w:val="0"/>
          <w:numId w:val="265"/>
        </w:numPr>
        <w:spacing w:before="156" w:after="156"/>
        <w:rPr>
          <w:b/>
          <w:bCs w:val="0"/>
        </w:rPr>
      </w:pPr>
      <w:r w:rsidRPr="00516ABD">
        <w:rPr>
          <w:b/>
          <w:bCs w:val="0"/>
        </w:rPr>
        <w:t>Vyhledejte a najděte diagnostické funkce</w:t>
      </w:r>
    </w:p>
    <w:p w14:paraId="33F8EAC7" w14:textId="66E41EB3" w:rsidR="00FA6737" w:rsidRPr="00516ABD" w:rsidRDefault="00FA6737" w:rsidP="00FA6737">
      <w:pPr>
        <w:pStyle w:val="BodytextUserManual"/>
        <w:spacing w:before="156" w:after="156"/>
        <w:ind w:left="644"/>
      </w:pPr>
      <w:r w:rsidRPr="00516ABD">
        <w:t xml:space="preserve">Můžete říct: </w:t>
      </w:r>
      <w:r w:rsidR="000125F5" w:rsidRPr="00516ABD">
        <w:t>„</w:t>
      </w:r>
      <w:r w:rsidR="00D95592" w:rsidRPr="00516ABD">
        <w:t>Automatický výběr</w:t>
      </w:r>
      <w:r w:rsidR="000125F5" w:rsidRPr="00516ABD">
        <w:t>,“</w:t>
      </w:r>
      <w:r w:rsidR="002667E5" w:rsidRPr="00516ABD">
        <w:t xml:space="preserve"> </w:t>
      </w:r>
      <w:r w:rsidR="000125F5" w:rsidRPr="00516ABD">
        <w:t>„</w:t>
      </w:r>
      <w:r w:rsidR="00D95592" w:rsidRPr="00516ABD">
        <w:t>Otevřít automatické skenování</w:t>
      </w:r>
      <w:r w:rsidR="000125F5" w:rsidRPr="00516ABD">
        <w:t>,“</w:t>
      </w:r>
      <w:r w:rsidR="002667E5" w:rsidRPr="00516ABD">
        <w:t xml:space="preserve"> </w:t>
      </w:r>
      <w:r w:rsidR="000125F5" w:rsidRPr="00516ABD">
        <w:t>„</w:t>
      </w:r>
      <w:r w:rsidR="00A35BAE" w:rsidRPr="00516ABD">
        <w:t>Přečíst DTC,</w:t>
      </w:r>
      <w:r w:rsidR="000125F5" w:rsidRPr="00516ABD">
        <w:t>“</w:t>
      </w:r>
      <w:r w:rsidR="00A35BAE" w:rsidRPr="00516ABD">
        <w:t xml:space="preserve"> </w:t>
      </w:r>
      <w:r w:rsidR="000125F5" w:rsidRPr="00516ABD">
        <w:t>„</w:t>
      </w:r>
      <w:r w:rsidR="00046D4F" w:rsidRPr="00516ABD">
        <w:t>Chci resetovat EPB</w:t>
      </w:r>
      <w:r w:rsidR="000125F5" w:rsidRPr="00516ABD">
        <w:t>,“</w:t>
      </w:r>
      <w:r w:rsidR="00046D4F" w:rsidRPr="00516ABD">
        <w:t xml:space="preserve"> </w:t>
      </w:r>
      <w:r w:rsidR="000125F5" w:rsidRPr="00516ABD">
        <w:t>„</w:t>
      </w:r>
      <w:r w:rsidR="00D95592" w:rsidRPr="00516ABD">
        <w:t>Přejít na reset ECU</w:t>
      </w:r>
      <w:r w:rsidR="000125F5" w:rsidRPr="00516ABD">
        <w:t>,“</w:t>
      </w:r>
      <w:r w:rsidR="003471AB" w:rsidRPr="00516ABD">
        <w:t xml:space="preserve"> </w:t>
      </w:r>
      <w:r w:rsidR="000125F5" w:rsidRPr="00516ABD">
        <w:t>„</w:t>
      </w:r>
      <w:r w:rsidR="00D95592" w:rsidRPr="00516ABD">
        <w:t>Otevřete aktivní funkce</w:t>
      </w:r>
      <w:r w:rsidR="000125F5" w:rsidRPr="00516ABD">
        <w:t>,“</w:t>
      </w:r>
      <w:r w:rsidR="00986748" w:rsidRPr="00516ABD">
        <w:t xml:space="preserve"> </w:t>
      </w:r>
      <w:r w:rsidR="000125F5" w:rsidRPr="00516ABD">
        <w:t>„</w:t>
      </w:r>
      <w:r w:rsidR="00D95592" w:rsidRPr="00516ABD">
        <w:t>Reset kontrolky údržby otevřeného spínače</w:t>
      </w:r>
      <w:r w:rsidR="000125F5" w:rsidRPr="00516ABD">
        <w:t>,“</w:t>
      </w:r>
      <w:r w:rsidRPr="00516ABD">
        <w:t xml:space="preserve"> </w:t>
      </w:r>
      <w:r w:rsidR="003471AB" w:rsidRPr="00516ABD">
        <w:t xml:space="preserve">„Spuštění </w:t>
      </w:r>
      <w:r w:rsidR="00986748" w:rsidRPr="00516ABD">
        <w:t>funkcí vstřikovače</w:t>
      </w:r>
      <w:r w:rsidR="000125F5" w:rsidRPr="00516ABD">
        <w:t>,“</w:t>
      </w:r>
      <w:r w:rsidR="003471AB" w:rsidRPr="00516ABD">
        <w:t xml:space="preserve"> </w:t>
      </w:r>
      <w:r w:rsidRPr="00516ABD">
        <w:t>atd.</w:t>
      </w:r>
    </w:p>
    <w:p w14:paraId="5D2A9AD1" w14:textId="6C601DA4" w:rsidR="001520DF" w:rsidRPr="00516ABD" w:rsidRDefault="007224E1">
      <w:pPr>
        <w:pStyle w:val="BodytextUserManual"/>
        <w:numPr>
          <w:ilvl w:val="0"/>
          <w:numId w:val="265"/>
        </w:numPr>
        <w:spacing w:before="156" w:after="156"/>
        <w:rPr>
          <w:b/>
          <w:bCs w:val="0"/>
        </w:rPr>
      </w:pPr>
      <w:r w:rsidRPr="00516ABD">
        <w:rPr>
          <w:b/>
          <w:bCs w:val="0"/>
        </w:rPr>
        <w:t>Ovládání funkčních tlačítek</w:t>
      </w:r>
    </w:p>
    <w:p w14:paraId="5A6E6D49" w14:textId="5719A412" w:rsidR="00155261" w:rsidRPr="00516ABD" w:rsidRDefault="00A30860" w:rsidP="00E26275">
      <w:pPr>
        <w:pStyle w:val="BodytextUserManual"/>
        <w:spacing w:before="156" w:after="156"/>
        <w:ind w:left="644"/>
      </w:pPr>
      <w:r w:rsidRPr="00516ABD">
        <w:t>Funkční tlačítka</w:t>
      </w:r>
      <w:r w:rsidR="000125F5" w:rsidRPr="00516ABD">
        <w:t>,</w:t>
      </w:r>
      <w:r w:rsidR="007B1D2E" w:rsidRPr="00516ABD">
        <w:t xml:space="preserve"> jako například OK, ESC a Fault Scan, lze ovládat hlasem namísto klepnutí</w:t>
      </w:r>
      <w:r w:rsidR="000125F5" w:rsidRPr="00516ABD">
        <w:t>.</w:t>
      </w:r>
    </w:p>
    <w:p w14:paraId="6F580DB0" w14:textId="13AE45CC" w:rsidR="006B6F34" w:rsidRPr="00516ABD" w:rsidRDefault="00DB7573" w:rsidP="00BE48E4">
      <w:pPr>
        <w:pStyle w:val="12"/>
        <w:spacing w:before="312" w:after="312"/>
        <w:ind w:left="792" w:hanging="792"/>
      </w:pPr>
      <w:bookmarkStart w:id="117" w:name="_Ref193893675"/>
      <w:bookmarkStart w:id="118" w:name="_Toc203586547"/>
      <w:r w:rsidRPr="00516ABD">
        <w:lastRenderedPageBreak/>
        <w:t>Digitální inspekce vozidel</w:t>
      </w:r>
      <w:bookmarkEnd w:id="117"/>
      <w:bookmarkEnd w:id="118"/>
    </w:p>
    <w:p w14:paraId="6B5CE504" w14:textId="627C583D" w:rsidR="006B6F34" w:rsidRPr="00516ABD" w:rsidRDefault="00A35A9B" w:rsidP="006B6F34">
      <w:pPr>
        <w:spacing w:before="156" w:after="156"/>
        <w:rPr>
          <w:rFonts w:cs="Arial"/>
        </w:rPr>
      </w:pPr>
      <w:r w:rsidRPr="00516ABD">
        <w:rPr>
          <w:rFonts w:cs="Arial"/>
        </w:rPr>
        <w:t>Před diagnostikou je nezbytná digitální kontrola vozidla (DVI), aby technici zkontrolovali vzhled vozidla, exteriér a interiér, brzdy a pneumatiky, motorový prostor a další. Technici mohou provést komplexní vizuální kontrolu a poté zaznamenat výsledky do systému MaxiSys</w:t>
      </w:r>
      <w:r w:rsidR="000125F5" w:rsidRPr="00516ABD">
        <w:rPr>
          <w:rFonts w:cs="Arial"/>
        </w:rPr>
        <w:t>.</w:t>
      </w:r>
    </w:p>
    <w:p w14:paraId="212C1AE1" w14:textId="1B2727C6" w:rsidR="00C07F84" w:rsidRPr="00516ABD" w:rsidRDefault="00C07F84" w:rsidP="00C07F84">
      <w:pPr>
        <w:pStyle w:val="ac"/>
        <w:numPr>
          <w:ilvl w:val="0"/>
          <w:numId w:val="5"/>
        </w:numPr>
        <w:spacing w:beforeLines="20" w:before="62" w:afterLines="20" w:after="62"/>
        <w:ind w:left="641" w:hanging="357"/>
        <w:jc w:val="left"/>
        <w:rPr>
          <w:rFonts w:cs="Arial"/>
        </w:rPr>
      </w:pPr>
      <w:r w:rsidRPr="00516ABD">
        <w:rPr>
          <w:rFonts w:cs="Arial"/>
          <w:b/>
        </w:rPr>
        <w:t xml:space="preserve">Provedení </w:t>
      </w:r>
      <w:r w:rsidR="00F37A92" w:rsidRPr="00516ABD">
        <w:rPr>
          <w:rFonts w:cs="Arial"/>
          <w:b/>
        </w:rPr>
        <w:t>DVI</w:t>
      </w:r>
    </w:p>
    <w:p w14:paraId="340FF139" w14:textId="6643C768" w:rsidR="00C07F84" w:rsidRPr="00516ABD" w:rsidRDefault="00C07F84">
      <w:pPr>
        <w:pStyle w:val="ac"/>
        <w:numPr>
          <w:ilvl w:val="0"/>
          <w:numId w:val="102"/>
        </w:numPr>
        <w:spacing w:beforeLines="20" w:before="62" w:afterLines="20" w:after="62"/>
        <w:ind w:left="998" w:hanging="357"/>
        <w:rPr>
          <w:rFonts w:cs="Arial"/>
        </w:rPr>
      </w:pPr>
      <w:r w:rsidRPr="00516ABD">
        <w:rPr>
          <w:rFonts w:cs="Arial"/>
        </w:rPr>
        <w:t>Zapněte tablet a ujistěte se, že je připojen ke zdroji napájení.</w:t>
      </w:r>
    </w:p>
    <w:p w14:paraId="62A5D61F" w14:textId="02BDFCFB" w:rsidR="00C07F84" w:rsidRPr="00516ABD" w:rsidRDefault="00C07F84">
      <w:pPr>
        <w:pStyle w:val="ac"/>
        <w:numPr>
          <w:ilvl w:val="0"/>
          <w:numId w:val="102"/>
        </w:numPr>
        <w:spacing w:beforeLines="20" w:before="62" w:afterLines="20" w:after="62"/>
        <w:ind w:left="998" w:hanging="357"/>
        <w:rPr>
          <w:rFonts w:cs="Arial"/>
        </w:rPr>
      </w:pPr>
      <w:r w:rsidRPr="00516ABD">
        <w:rPr>
          <w:rFonts w:cs="Arial"/>
        </w:rPr>
        <w:t xml:space="preserve">Klepněte na </w:t>
      </w:r>
      <w:r w:rsidR="00591A9A" w:rsidRPr="00516ABD">
        <w:rPr>
          <w:rFonts w:cs="Arial"/>
          <w:b/>
        </w:rPr>
        <w:t>DVI</w:t>
      </w:r>
      <w:r w:rsidRPr="00516ABD">
        <w:rPr>
          <w:rFonts w:cs="Arial"/>
          <w:b/>
        </w:rPr>
        <w:t xml:space="preserve"> </w:t>
      </w:r>
      <w:r w:rsidRPr="00516ABD">
        <w:rPr>
          <w:rFonts w:cs="Arial"/>
        </w:rPr>
        <w:t>tlačítko aplikace z nabídky úloh MaxiSys</w:t>
      </w:r>
      <w:r w:rsidR="000125F5" w:rsidRPr="00516ABD">
        <w:rPr>
          <w:rFonts w:cs="Arial"/>
        </w:rPr>
        <w:t>.</w:t>
      </w:r>
    </w:p>
    <w:p w14:paraId="40B491DD" w14:textId="5BC2C6DB" w:rsidR="00045C8B" w:rsidRPr="00516ABD" w:rsidRDefault="007D2530" w:rsidP="00045C8B">
      <w:pPr>
        <w:spacing w:beforeLines="0" w:before="0" w:afterLines="0" w:after="0" w:line="480" w:lineRule="auto"/>
        <w:ind w:left="0"/>
        <w:jc w:val="center"/>
        <w:rPr>
          <w:rFonts w:cs="Arial"/>
        </w:rPr>
      </w:pPr>
      <w:r>
        <w:rPr>
          <w:noProof/>
          <w:lang w:val="en-US"/>
          <w14:ligatures w14:val="standardContextual"/>
        </w:rPr>
        <w:drawing>
          <wp:inline distT="0" distB="0" distL="0" distR="0" wp14:anchorId="5A539580" wp14:editId="539B3673">
            <wp:extent cx="2879725" cy="1961515"/>
            <wp:effectExtent l="0" t="0" r="0" b="635"/>
            <wp:docPr id="4" name="图片 4" descr="D:\桌面文件\小语种检查\20250721\图-0721\909S2剩余截图20250721\909S2捷克语截图\3-1.png"/>
            <wp:cNvGraphicFramePr/>
            <a:graphic xmlns:a="http://schemas.openxmlformats.org/drawingml/2006/main">
              <a:graphicData uri="http://schemas.openxmlformats.org/drawingml/2006/picture">
                <pic:pic xmlns:pic="http://schemas.openxmlformats.org/drawingml/2006/picture">
                  <pic:nvPicPr>
                    <pic:cNvPr id="4" name="图片 4" descr="D:\桌面文件\小语种检查\20250721\图-0721\909S2剩余截图20250721\909S2捷克语截图\3-1.png"/>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79725" cy="1961515"/>
                    </a:xfrm>
                    <a:prstGeom prst="rect">
                      <a:avLst/>
                    </a:prstGeom>
                    <a:noFill/>
                    <a:ln>
                      <a:noFill/>
                    </a:ln>
                  </pic:spPr>
                </pic:pic>
              </a:graphicData>
            </a:graphic>
          </wp:inline>
        </w:drawing>
      </w:r>
    </w:p>
    <w:p w14:paraId="50053372" w14:textId="65358094" w:rsidR="004B4A72" w:rsidRPr="00516ABD" w:rsidRDefault="000125F5" w:rsidP="00016039">
      <w:pPr>
        <w:pStyle w:val="ae"/>
        <w:spacing w:beforeLines="0" w:before="0" w:after="156"/>
        <w:ind w:left="0"/>
        <w:rPr>
          <w:rFonts w:cs="Arial"/>
          <w:i/>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5</w:t>
      </w:r>
      <w:r w:rsidR="009B7172" w:rsidRPr="00516ABD">
        <w:rPr>
          <w:rFonts w:cs="Arial"/>
          <w:noProof/>
        </w:rPr>
        <w:fldChar w:fldCharType="end"/>
      </w:r>
      <w:r w:rsidR="00045C8B"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1</w:t>
      </w:r>
      <w:r w:rsidR="009B7172" w:rsidRPr="00516ABD">
        <w:rPr>
          <w:rFonts w:cs="Arial"/>
          <w:noProof/>
        </w:rPr>
        <w:fldChar w:fldCharType="end"/>
      </w:r>
      <w:r w:rsidR="00045C8B" w:rsidRPr="00516ABD">
        <w:rPr>
          <w:rFonts w:cs="Arial"/>
        </w:rPr>
        <w:t xml:space="preserve"> </w:t>
      </w:r>
      <w:r w:rsidR="00045C8B" w:rsidRPr="00516ABD">
        <w:rPr>
          <w:rFonts w:cs="Arial"/>
          <w:i/>
        </w:rPr>
        <w:t>Ikona aplikace DVI</w:t>
      </w:r>
    </w:p>
    <w:p w14:paraId="25A8E2A7" w14:textId="61D1D916" w:rsidR="008A3986" w:rsidRPr="00516ABD" w:rsidRDefault="008A3986">
      <w:pPr>
        <w:pStyle w:val="ac"/>
        <w:numPr>
          <w:ilvl w:val="0"/>
          <w:numId w:val="102"/>
        </w:numPr>
        <w:spacing w:beforeLines="20" w:before="62" w:afterLines="20" w:after="62"/>
        <w:ind w:left="998" w:hanging="357"/>
        <w:rPr>
          <w:rFonts w:cs="Arial"/>
        </w:rPr>
      </w:pPr>
      <w:r w:rsidRPr="00516ABD">
        <w:rPr>
          <w:rFonts w:cs="Arial"/>
        </w:rPr>
        <w:t xml:space="preserve">vyberte </w:t>
      </w:r>
      <w:r w:rsidRPr="00516ABD">
        <w:rPr>
          <w:rFonts w:cs="Arial"/>
          <w:b/>
          <w:bCs/>
        </w:rPr>
        <w:t xml:space="preserve">možnost Informace o vozidle </w:t>
      </w:r>
      <w:r w:rsidRPr="00516ABD">
        <w:rPr>
          <w:rFonts w:cs="Arial"/>
        </w:rPr>
        <w:t>a vpravo zadejte odpovídající informace, včetně informací o opravně, informací o technikovi, informací o zákazníkovi a informací o vozidle</w:t>
      </w:r>
      <w:r w:rsidR="000125F5" w:rsidRPr="00516ABD">
        <w:rPr>
          <w:rFonts w:cs="Arial"/>
        </w:rPr>
        <w:t>.</w:t>
      </w:r>
    </w:p>
    <w:p w14:paraId="6F0ED580" w14:textId="77777777" w:rsidR="008A3986" w:rsidRPr="00516ABD" w:rsidRDefault="008A3986" w:rsidP="008A3986">
      <w:pPr>
        <w:pBdr>
          <w:top w:val="single" w:sz="6" w:space="1" w:color="auto"/>
          <w:bottom w:val="single" w:sz="6" w:space="1" w:color="auto"/>
        </w:pBdr>
        <w:spacing w:before="156" w:after="156"/>
        <w:ind w:left="641"/>
        <w:contextualSpacing/>
        <w:rPr>
          <w:rFonts w:cs="Arial"/>
          <w:b/>
        </w:rPr>
      </w:pPr>
      <w:r w:rsidRPr="00516ABD">
        <w:rPr>
          <w:rFonts w:cs="Arial"/>
          <w:noProof/>
          <w:lang w:val="en-US"/>
        </w:rPr>
        <w:drawing>
          <wp:anchor distT="0" distB="0" distL="114300" distR="114300" simplePos="0" relativeHeight="252142592" behindDoc="0" locked="0" layoutInCell="1" allowOverlap="1" wp14:anchorId="4D0024A8" wp14:editId="3A66A615">
            <wp:simplePos x="0" y="0"/>
            <wp:positionH relativeFrom="margin">
              <wp:posOffset>248970</wp:posOffset>
            </wp:positionH>
            <wp:positionV relativeFrom="paragraph">
              <wp:posOffset>100676</wp:posOffset>
            </wp:positionV>
            <wp:extent cx="144145" cy="144145"/>
            <wp:effectExtent l="0" t="0" r="8255" b="8255"/>
            <wp:wrapNone/>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27218BE2" w14:textId="78ED9EA0" w:rsidR="008A3986" w:rsidRPr="00516ABD" w:rsidRDefault="008A3986" w:rsidP="008A3986">
      <w:pPr>
        <w:pBdr>
          <w:top w:val="single" w:sz="6" w:space="1" w:color="auto"/>
          <w:bottom w:val="single" w:sz="6" w:space="1" w:color="auto"/>
        </w:pBdr>
        <w:spacing w:before="156" w:after="156"/>
        <w:ind w:left="641"/>
        <w:contextualSpacing/>
        <w:rPr>
          <w:rFonts w:eastAsiaTheme="minorEastAsia" w:cs="Arial"/>
        </w:rPr>
      </w:pPr>
      <w:r w:rsidRPr="00516ABD">
        <w:rPr>
          <w:rFonts w:cs="Arial"/>
        </w:rPr>
        <w:t>Pole označená hvězdičkou (*) jsou povinná</w:t>
      </w:r>
      <w:r w:rsidR="000125F5" w:rsidRPr="00516ABD">
        <w:rPr>
          <w:rFonts w:cs="Arial"/>
        </w:rPr>
        <w:t>.</w:t>
      </w:r>
    </w:p>
    <w:p w14:paraId="60BDBB1A" w14:textId="5748451D" w:rsidR="00E4056E" w:rsidRPr="00516ABD" w:rsidRDefault="004F4A22">
      <w:pPr>
        <w:pStyle w:val="ac"/>
        <w:numPr>
          <w:ilvl w:val="0"/>
          <w:numId w:val="102"/>
        </w:numPr>
        <w:spacing w:beforeLines="20" w:before="62" w:afterLines="20" w:after="62"/>
        <w:ind w:left="998" w:hanging="357"/>
        <w:rPr>
          <w:rFonts w:cs="Arial"/>
        </w:rPr>
      </w:pPr>
      <w:r w:rsidRPr="00516ABD">
        <w:rPr>
          <w:rFonts w:cs="Arial"/>
        </w:rPr>
        <w:t xml:space="preserve">V navigační nabídce vyberte </w:t>
      </w:r>
      <w:r w:rsidRPr="00516ABD">
        <w:rPr>
          <w:rFonts w:cs="Arial"/>
          <w:b/>
          <w:bCs/>
        </w:rPr>
        <w:t>Vzhled vozidla</w:t>
      </w:r>
      <w:r w:rsidR="000125F5" w:rsidRPr="00516ABD">
        <w:rPr>
          <w:rFonts w:cs="Arial"/>
          <w:b/>
          <w:bCs/>
        </w:rPr>
        <w:t>.</w:t>
      </w:r>
      <w:r w:rsidRPr="00516ABD">
        <w:rPr>
          <w:rFonts w:cs="Arial"/>
          <w:b/>
          <w:bCs/>
        </w:rPr>
        <w:t xml:space="preserve"> U </w:t>
      </w:r>
      <w:r w:rsidR="00C66564" w:rsidRPr="00516ABD">
        <w:rPr>
          <w:rFonts w:cs="Arial"/>
        </w:rPr>
        <w:t xml:space="preserve">poškozených </w:t>
      </w:r>
      <w:r w:rsidR="00DC36E1" w:rsidRPr="00516ABD">
        <w:rPr>
          <w:rFonts w:cs="Arial"/>
        </w:rPr>
        <w:t xml:space="preserve">oblastí a souvisejících součástí klepněte na tlačítko </w:t>
      </w:r>
      <w:r w:rsidRPr="00516ABD">
        <w:rPr>
          <w:rFonts w:cs="Arial"/>
          <w:b/>
          <w:bCs/>
        </w:rPr>
        <w:t xml:space="preserve">AI Skenování </w:t>
      </w:r>
      <w:r w:rsidRPr="00516ABD">
        <w:rPr>
          <w:rFonts w:cs="Arial"/>
        </w:rPr>
        <w:t xml:space="preserve">pro pořízení fotografií a klepněte na </w:t>
      </w:r>
      <w:r w:rsidR="00DC36E1" w:rsidRPr="00516ABD">
        <w:rPr>
          <w:rFonts w:cs="Arial"/>
          <w:b/>
          <w:bCs/>
        </w:rPr>
        <w:t>Hotovo</w:t>
      </w:r>
      <w:r w:rsidR="000125F5" w:rsidRPr="00516ABD">
        <w:rPr>
          <w:rFonts w:cs="Arial"/>
          <w:b/>
          <w:bCs/>
        </w:rPr>
        <w:t>.</w:t>
      </w:r>
      <w:r w:rsidRPr="00516ABD">
        <w:rPr>
          <w:rFonts w:cs="Arial"/>
        </w:rPr>
        <w:t xml:space="preserve"> Klepnutím na </w:t>
      </w:r>
      <w:r w:rsidR="00DC36E1" w:rsidRPr="00516ABD">
        <w:rPr>
          <w:rFonts w:cs="Arial"/>
          <w:b/>
          <w:bCs/>
        </w:rPr>
        <w:t xml:space="preserve">Kreslit ručně </w:t>
      </w:r>
      <w:r w:rsidR="00DC36E1" w:rsidRPr="00516ABD">
        <w:rPr>
          <w:rFonts w:cs="Arial"/>
        </w:rPr>
        <w:t xml:space="preserve">nakreslete prstem kruhy </w:t>
      </w:r>
      <w:r w:rsidR="00C66564" w:rsidRPr="00516ABD">
        <w:rPr>
          <w:rFonts w:cs="Arial"/>
        </w:rPr>
        <w:t xml:space="preserve">na </w:t>
      </w:r>
      <w:r w:rsidR="00DC36E1" w:rsidRPr="00516ABD">
        <w:rPr>
          <w:rFonts w:cs="Arial"/>
        </w:rPr>
        <w:t xml:space="preserve">fotografii a poté klepněte na </w:t>
      </w:r>
      <w:r w:rsidR="00FF20B4" w:rsidRPr="00516ABD">
        <w:rPr>
          <w:rFonts w:cs="Arial"/>
          <w:b/>
          <w:bCs/>
        </w:rPr>
        <w:t>Uložit</w:t>
      </w:r>
      <w:r w:rsidR="000125F5" w:rsidRPr="00516ABD">
        <w:rPr>
          <w:rFonts w:cs="Arial"/>
          <w:b/>
          <w:bCs/>
        </w:rPr>
        <w:t>.</w:t>
      </w:r>
      <w:r w:rsidR="002A49C1" w:rsidRPr="00516ABD">
        <w:rPr>
          <w:rFonts w:cs="Arial"/>
        </w:rPr>
        <w:t xml:space="preserve"> Klepnutím na </w:t>
      </w:r>
      <w:r w:rsidR="00C66564" w:rsidRPr="00516ABD">
        <w:rPr>
          <w:rFonts w:cs="Arial"/>
          <w:b/>
          <w:bCs/>
        </w:rPr>
        <w:t xml:space="preserve">OK </w:t>
      </w:r>
      <w:r w:rsidR="00FF20B4" w:rsidRPr="00516ABD">
        <w:rPr>
          <w:rFonts w:cs="Arial"/>
        </w:rPr>
        <w:t xml:space="preserve">se vraťte na obrazovku Stav karoserie. Dokončete všechny kontroly vzhledu </w:t>
      </w:r>
      <w:r w:rsidR="00E97B4D" w:rsidRPr="00516ABD">
        <w:rPr>
          <w:rFonts w:cs="Arial"/>
        </w:rPr>
        <w:t>vozidla stejnými kroky.</w:t>
      </w:r>
    </w:p>
    <w:p w14:paraId="66D484B6" w14:textId="37A99FB8" w:rsidR="002B1D6D" w:rsidRPr="00516ABD" w:rsidRDefault="009E7D5E" w:rsidP="002B1D6D">
      <w:pPr>
        <w:spacing w:beforeLines="0" w:before="0" w:afterLines="0" w:after="0" w:line="480" w:lineRule="auto"/>
        <w:ind w:left="0"/>
        <w:jc w:val="center"/>
        <w:rPr>
          <w:rFonts w:cs="Arial"/>
        </w:rPr>
      </w:pPr>
      <w:r w:rsidRPr="00516ABD">
        <w:rPr>
          <w:rFonts w:cs="Arial"/>
          <w:noProof/>
          <w:lang w:val="en-US"/>
        </w:rPr>
        <w:lastRenderedPageBreak/>
        <w:drawing>
          <wp:inline distT="0" distB="0" distL="0" distR="0" wp14:anchorId="01612712" wp14:editId="07248D1F">
            <wp:extent cx="2878693" cy="1958400"/>
            <wp:effectExtent l="0" t="0" r="0" b="381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78693" cy="1958400"/>
                    </a:xfrm>
                    <a:prstGeom prst="rect">
                      <a:avLst/>
                    </a:prstGeom>
                    <a:noFill/>
                    <a:ln>
                      <a:noFill/>
                    </a:ln>
                  </pic:spPr>
                </pic:pic>
              </a:graphicData>
            </a:graphic>
          </wp:inline>
        </w:drawing>
      </w:r>
    </w:p>
    <w:p w14:paraId="01F422F2" w14:textId="25120150" w:rsidR="002B1D6D" w:rsidRPr="00516ABD" w:rsidRDefault="000125F5" w:rsidP="002B1D6D">
      <w:pPr>
        <w:pStyle w:val="ae"/>
        <w:spacing w:beforeLines="0" w:before="0" w:after="156"/>
        <w:ind w:left="0"/>
        <w:rPr>
          <w:rFonts w:cs="Arial"/>
          <w:i/>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5</w:t>
      </w:r>
      <w:r w:rsidR="009B7172" w:rsidRPr="00516ABD">
        <w:rPr>
          <w:rFonts w:cs="Arial"/>
          <w:noProof/>
        </w:rPr>
        <w:fldChar w:fldCharType="end"/>
      </w:r>
      <w:r w:rsidR="002B1D6D"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2</w:t>
      </w:r>
      <w:r w:rsidR="009B7172" w:rsidRPr="00516ABD">
        <w:rPr>
          <w:rFonts w:cs="Arial"/>
          <w:noProof/>
        </w:rPr>
        <w:fldChar w:fldCharType="end"/>
      </w:r>
      <w:r w:rsidR="002B1D6D" w:rsidRPr="00516ABD">
        <w:rPr>
          <w:rFonts w:cs="Arial"/>
        </w:rPr>
        <w:t xml:space="preserve"> </w:t>
      </w:r>
      <w:r w:rsidR="002B1D6D" w:rsidRPr="00516ABD">
        <w:rPr>
          <w:rFonts w:cs="Arial"/>
          <w:i/>
        </w:rPr>
        <w:t xml:space="preserve">Obrazovka </w:t>
      </w:r>
      <w:r w:rsidR="00AF4F91" w:rsidRPr="00516ABD">
        <w:rPr>
          <w:rFonts w:cs="Arial"/>
          <w:i/>
        </w:rPr>
        <w:t xml:space="preserve">kontroly vzhledu vozidla </w:t>
      </w:r>
      <w:r w:rsidR="00FF20B4" w:rsidRPr="00516ABD">
        <w:rPr>
          <w:rFonts w:cs="Arial"/>
          <w:i/>
        </w:rPr>
        <w:t>1</w:t>
      </w:r>
    </w:p>
    <w:p w14:paraId="18DF734A" w14:textId="26DC7FF1" w:rsidR="00FF20B4" w:rsidRPr="00516ABD" w:rsidRDefault="00BD46DF" w:rsidP="00FF20B4">
      <w:pPr>
        <w:spacing w:beforeLines="0" w:before="0" w:afterLines="0" w:after="0" w:line="480" w:lineRule="auto"/>
        <w:ind w:left="0"/>
        <w:jc w:val="center"/>
        <w:rPr>
          <w:rFonts w:cs="Arial"/>
        </w:rPr>
      </w:pPr>
      <w:r w:rsidRPr="00516ABD">
        <w:rPr>
          <w:rFonts w:cs="Arial"/>
          <w:noProof/>
          <w:lang w:val="en-US"/>
          <w14:ligatures w14:val="standardContextual"/>
        </w:rPr>
        <w:drawing>
          <wp:inline distT="0" distB="0" distL="0" distR="0" wp14:anchorId="742516F1" wp14:editId="646824E1">
            <wp:extent cx="2879242" cy="1962150"/>
            <wp:effectExtent l="0" t="0" r="0" b="0"/>
            <wp:docPr id="881363848" name="图片 88136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48" name="图片 881363848"/>
                    <pic:cNvPicPr/>
                  </pic:nvPicPr>
                  <pic:blipFill rotWithShape="1">
                    <a:blip r:embed="rId95" cstate="hqprint">
                      <a:extLst>
                        <a:ext uri="{28A0092B-C50C-407E-A947-70E740481C1C}">
                          <a14:useLocalDpi xmlns:a14="http://schemas.microsoft.com/office/drawing/2010/main" val="0"/>
                        </a:ext>
                      </a:extLst>
                    </a:blip>
                    <a:srcRect b="7318"/>
                    <a:stretch>
                      <a:fillRect/>
                    </a:stretch>
                  </pic:blipFill>
                  <pic:spPr bwMode="auto">
                    <a:xfrm>
                      <a:off x="0" y="0"/>
                      <a:ext cx="2880000" cy="1962666"/>
                    </a:xfrm>
                    <a:prstGeom prst="rect">
                      <a:avLst/>
                    </a:prstGeom>
                    <a:ln>
                      <a:noFill/>
                    </a:ln>
                    <a:extLst>
                      <a:ext uri="{53640926-AAD7-44D8-BBD7-CCE9431645EC}">
                        <a14:shadowObscured xmlns:a14="http://schemas.microsoft.com/office/drawing/2010/main"/>
                      </a:ext>
                    </a:extLst>
                  </pic:spPr>
                </pic:pic>
              </a:graphicData>
            </a:graphic>
          </wp:inline>
        </w:drawing>
      </w:r>
    </w:p>
    <w:p w14:paraId="71140CB6" w14:textId="4471FDC7" w:rsidR="00FF20B4" w:rsidRPr="00516ABD" w:rsidRDefault="000125F5" w:rsidP="00FF20B4">
      <w:pPr>
        <w:pStyle w:val="ae"/>
        <w:spacing w:beforeLines="0" w:before="0" w:after="156"/>
        <w:ind w:left="0"/>
        <w:rPr>
          <w:rFonts w:cs="Arial"/>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5</w:t>
      </w:r>
      <w:r w:rsidR="009B7172" w:rsidRPr="00516ABD">
        <w:rPr>
          <w:rFonts w:cs="Arial"/>
          <w:noProof/>
        </w:rPr>
        <w:fldChar w:fldCharType="end"/>
      </w:r>
      <w:r w:rsidR="00FF20B4"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3</w:t>
      </w:r>
      <w:r w:rsidR="009B7172" w:rsidRPr="00516ABD">
        <w:rPr>
          <w:rFonts w:cs="Arial"/>
          <w:noProof/>
        </w:rPr>
        <w:fldChar w:fldCharType="end"/>
      </w:r>
      <w:r w:rsidR="00FF20B4" w:rsidRPr="00516ABD">
        <w:rPr>
          <w:rFonts w:cs="Arial"/>
        </w:rPr>
        <w:t xml:space="preserve"> </w:t>
      </w:r>
      <w:r w:rsidR="00FF20B4" w:rsidRPr="00516ABD">
        <w:rPr>
          <w:rFonts w:cs="Arial"/>
          <w:i/>
        </w:rPr>
        <w:t>Obrazovka kontroly vzhledu vozidla 2</w:t>
      </w:r>
    </w:p>
    <w:p w14:paraId="17558049" w14:textId="2239AA6E" w:rsidR="00AC796A" w:rsidRPr="00516ABD" w:rsidRDefault="00701177">
      <w:pPr>
        <w:pStyle w:val="ac"/>
        <w:numPr>
          <w:ilvl w:val="0"/>
          <w:numId w:val="102"/>
        </w:numPr>
        <w:spacing w:beforeLines="20" w:before="62" w:afterLines="20" w:after="62"/>
        <w:ind w:left="998" w:hanging="357"/>
        <w:rPr>
          <w:rFonts w:cs="Arial"/>
        </w:rPr>
      </w:pPr>
      <w:r w:rsidRPr="00516ABD">
        <w:rPr>
          <w:rFonts w:cs="Arial"/>
        </w:rPr>
        <w:t xml:space="preserve">V navigační nabídce vyberte </w:t>
      </w:r>
      <w:r w:rsidRPr="00516ABD">
        <w:rPr>
          <w:rFonts w:cs="Arial"/>
          <w:b/>
          <w:bCs/>
        </w:rPr>
        <w:t>možnost Brzdy a pneumatiky</w:t>
      </w:r>
      <w:r w:rsidR="000125F5" w:rsidRPr="00516ABD">
        <w:rPr>
          <w:rFonts w:cs="Arial"/>
          <w:b/>
          <w:bCs/>
        </w:rPr>
        <w:t>.</w:t>
      </w:r>
      <w:r w:rsidRPr="00516ABD">
        <w:rPr>
          <w:rFonts w:cs="Arial"/>
          <w:b/>
          <w:bCs/>
        </w:rPr>
        <w:t xml:space="preserve"> Postupujte podle pokynů na obrazovce a zkontrolujte brzdy a pneumatiky </w:t>
      </w:r>
      <w:r w:rsidR="00AC796A" w:rsidRPr="00516ABD">
        <w:rPr>
          <w:rFonts w:cs="Arial"/>
        </w:rPr>
        <w:t>vozidla</w:t>
      </w:r>
      <w:r w:rsidR="000125F5" w:rsidRPr="00516ABD">
        <w:rPr>
          <w:rFonts w:cs="Arial"/>
        </w:rPr>
        <w:t>.</w:t>
      </w:r>
    </w:p>
    <w:p w14:paraId="7132A1E3" w14:textId="2F0A8F18" w:rsidR="004D5DB8" w:rsidRPr="00516ABD" w:rsidRDefault="00AC796A" w:rsidP="009E7D5E">
      <w:pPr>
        <w:pStyle w:val="ac"/>
        <w:numPr>
          <w:ilvl w:val="0"/>
          <w:numId w:val="318"/>
        </w:numPr>
        <w:spacing w:beforeLines="20" w:before="62" w:afterLines="20" w:after="62"/>
        <w:ind w:left="1438" w:hanging="440"/>
        <w:rPr>
          <w:rFonts w:cs="Arial"/>
        </w:rPr>
      </w:pPr>
      <w:r w:rsidRPr="00516ABD">
        <w:rPr>
          <w:rFonts w:cs="Arial"/>
        </w:rPr>
        <w:t xml:space="preserve">Proveďte vizuální kontrolu na základě skutečné situace. Existují tři možnosti </w:t>
      </w:r>
      <w:r w:rsidR="00FA1D96" w:rsidRPr="00516ABD">
        <w:rPr>
          <w:rFonts w:cs="Arial"/>
        </w:rPr>
        <w:t>výběru</w:t>
      </w:r>
      <w:r w:rsidR="00B557B2" w:rsidRPr="00516ABD">
        <w:rPr>
          <w:rFonts w:cs="Arial"/>
        </w:rPr>
        <w:t>:</w:t>
      </w:r>
      <w:r w:rsidR="00FA1D96" w:rsidRPr="00516ABD">
        <w:rPr>
          <w:rFonts w:cs="Arial"/>
        </w:rPr>
        <w:t xml:space="preserve"> </w:t>
      </w:r>
      <w:r w:rsidR="00FA1D96" w:rsidRPr="00516ABD">
        <w:rPr>
          <w:rFonts w:cs="Arial"/>
          <w:color w:val="000000" w:themeColor="text1"/>
        </w:rPr>
        <w:t xml:space="preserve">Žádné </w:t>
      </w:r>
      <w:r w:rsidR="00DD23F4" w:rsidRPr="00516ABD">
        <w:rPr>
          <w:rFonts w:cs="Arial"/>
          <w:color w:val="000000" w:themeColor="text1"/>
        </w:rPr>
        <w:t>chyby,</w:t>
      </w:r>
      <w:r w:rsidR="00FA1D96" w:rsidRPr="00516ABD">
        <w:rPr>
          <w:rFonts w:cs="Arial"/>
          <w:color w:val="FF0000"/>
        </w:rPr>
        <w:t xml:space="preserve"> </w:t>
      </w:r>
      <w:r w:rsidR="00FA1D96" w:rsidRPr="00516ABD">
        <w:rPr>
          <w:rFonts w:cs="Arial"/>
        </w:rPr>
        <w:t>Je nutná pozornost a je nutná okamžitá pozornost.</w:t>
      </w:r>
    </w:p>
    <w:p w14:paraId="6B309F57" w14:textId="4870AD4F" w:rsidR="007B5F07" w:rsidRPr="00516ABD" w:rsidRDefault="00CE3CF3" w:rsidP="007B5F07">
      <w:pPr>
        <w:spacing w:beforeLines="0" w:before="0" w:afterLines="0" w:after="0" w:line="480" w:lineRule="auto"/>
        <w:ind w:left="0"/>
        <w:jc w:val="center"/>
        <w:rPr>
          <w:rFonts w:cs="Arial"/>
        </w:rPr>
      </w:pPr>
      <w:r w:rsidRPr="00516ABD">
        <w:rPr>
          <w:rFonts w:cs="Arial"/>
          <w:noProof/>
          <w:lang w:val="en-US"/>
          <w14:ligatures w14:val="standardContextual"/>
        </w:rPr>
        <w:lastRenderedPageBreak/>
        <w:drawing>
          <wp:inline distT="0" distB="0" distL="0" distR="0" wp14:anchorId="25B57E9A" wp14:editId="7289C7FB">
            <wp:extent cx="2672842" cy="1819275"/>
            <wp:effectExtent l="0" t="0" r="0" b="0"/>
            <wp:docPr id="881363841" name="图片 88136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41" name="图片 881363841"/>
                    <pic:cNvPicPr/>
                  </pic:nvPicPr>
                  <pic:blipFill rotWithShape="1">
                    <a:blip r:embed="rId96" cstate="hqprint">
                      <a:extLst>
                        <a:ext uri="{28A0092B-C50C-407E-A947-70E740481C1C}">
                          <a14:useLocalDpi xmlns:a14="http://schemas.microsoft.com/office/drawing/2010/main" val="0"/>
                        </a:ext>
                      </a:extLst>
                    </a:blip>
                    <a:srcRect b="7431"/>
                    <a:stretch>
                      <a:fillRect/>
                    </a:stretch>
                  </pic:blipFill>
                  <pic:spPr bwMode="auto">
                    <a:xfrm>
                      <a:off x="0" y="0"/>
                      <a:ext cx="2673549" cy="1819756"/>
                    </a:xfrm>
                    <a:prstGeom prst="rect">
                      <a:avLst/>
                    </a:prstGeom>
                    <a:ln>
                      <a:noFill/>
                    </a:ln>
                    <a:extLst>
                      <a:ext uri="{53640926-AAD7-44D8-BBD7-CCE9431645EC}">
                        <a14:shadowObscured xmlns:a14="http://schemas.microsoft.com/office/drawing/2010/main"/>
                      </a:ext>
                    </a:extLst>
                  </pic:spPr>
                </pic:pic>
              </a:graphicData>
            </a:graphic>
          </wp:inline>
        </w:drawing>
      </w:r>
    </w:p>
    <w:p w14:paraId="435DC338" w14:textId="74B9C9AC" w:rsidR="007B5F07" w:rsidRPr="00516ABD" w:rsidRDefault="000125F5" w:rsidP="007B5F07">
      <w:pPr>
        <w:pStyle w:val="ae"/>
        <w:spacing w:beforeLines="0" w:before="0" w:after="156"/>
        <w:ind w:left="0"/>
        <w:rPr>
          <w:rFonts w:cs="Arial"/>
          <w:i/>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5</w:t>
      </w:r>
      <w:r w:rsidR="009B7172" w:rsidRPr="00516ABD">
        <w:rPr>
          <w:rFonts w:cs="Arial"/>
          <w:noProof/>
        </w:rPr>
        <w:fldChar w:fldCharType="end"/>
      </w:r>
      <w:r w:rsidR="007B5F07"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4</w:t>
      </w:r>
      <w:r w:rsidR="009B7172" w:rsidRPr="00516ABD">
        <w:rPr>
          <w:rFonts w:cs="Arial"/>
          <w:noProof/>
        </w:rPr>
        <w:fldChar w:fldCharType="end"/>
      </w:r>
      <w:r w:rsidR="007B5F07" w:rsidRPr="00516ABD">
        <w:rPr>
          <w:rFonts w:cs="Arial"/>
        </w:rPr>
        <w:t xml:space="preserve"> </w:t>
      </w:r>
      <w:r w:rsidR="007B5F07" w:rsidRPr="00516ABD">
        <w:rPr>
          <w:rFonts w:cs="Arial"/>
          <w:i/>
        </w:rPr>
        <w:t xml:space="preserve">Obrazovka </w:t>
      </w:r>
      <w:r w:rsidR="00F132DC" w:rsidRPr="00516ABD">
        <w:rPr>
          <w:rFonts w:cs="Arial"/>
          <w:i/>
        </w:rPr>
        <w:t xml:space="preserve">kontroly brzd a pneumatik </w:t>
      </w:r>
      <w:r w:rsidR="009C5593" w:rsidRPr="00516ABD">
        <w:rPr>
          <w:rFonts w:cs="Arial"/>
          <w:i/>
        </w:rPr>
        <w:t>1</w:t>
      </w:r>
      <w:r w:rsidR="00AB7556" w:rsidRPr="00516ABD">
        <w:rPr>
          <w:rFonts w:cs="Arial"/>
          <w:i/>
          <w:color w:val="FF0000"/>
        </w:rPr>
        <w:t xml:space="preserve"> </w:t>
      </w:r>
    </w:p>
    <w:p w14:paraId="453DD535" w14:textId="1CA42285" w:rsidR="009E3933" w:rsidRPr="00516ABD" w:rsidRDefault="003A7FCB" w:rsidP="009E7D5E">
      <w:pPr>
        <w:pStyle w:val="ac"/>
        <w:numPr>
          <w:ilvl w:val="0"/>
          <w:numId w:val="318"/>
        </w:numPr>
        <w:spacing w:beforeLines="20" w:before="62" w:afterLines="20" w:after="62"/>
        <w:ind w:left="1438" w:hanging="440"/>
        <w:rPr>
          <w:rFonts w:cs="Arial"/>
        </w:rPr>
      </w:pPr>
      <w:r w:rsidRPr="00516ABD">
        <w:rPr>
          <w:rFonts w:cs="Arial"/>
        </w:rPr>
        <w:t xml:space="preserve">Klepněte na ikonu </w:t>
      </w:r>
      <w:r w:rsidRPr="00516ABD">
        <w:rPr>
          <w:rFonts w:cs="Arial"/>
          <w:b/>
          <w:bCs/>
        </w:rPr>
        <w:t xml:space="preserve">Nápověda </w:t>
      </w:r>
      <w:r w:rsidRPr="00516ABD">
        <w:rPr>
          <w:rFonts w:cs="Arial"/>
        </w:rPr>
        <w:t xml:space="preserve">a postupujte podle pokynů na obrazovce pro připojení měřiče dezénu nebo </w:t>
      </w:r>
      <w:r w:rsidR="002E5A36" w:rsidRPr="00516ABD">
        <w:rPr>
          <w:rFonts w:cs="Arial"/>
        </w:rPr>
        <w:t xml:space="preserve">měřiče </w:t>
      </w:r>
      <w:r w:rsidRPr="00516ABD">
        <w:rPr>
          <w:rFonts w:cs="Arial"/>
        </w:rPr>
        <w:t xml:space="preserve">tlaku v pneumatikách k </w:t>
      </w:r>
      <w:r w:rsidR="00C04E18">
        <w:rPr>
          <w:rFonts w:cs="Arial"/>
        </w:rPr>
        <w:t>MS909</w:t>
      </w:r>
      <w:r w:rsidRPr="00516ABD">
        <w:rPr>
          <w:rFonts w:cs="Arial"/>
        </w:rPr>
        <w:t xml:space="preserve">S2. Diagnostický tablet dokáže automaticky </w:t>
      </w:r>
      <w:r w:rsidR="009E3933" w:rsidRPr="00516ABD">
        <w:rPr>
          <w:rFonts w:cs="Arial"/>
        </w:rPr>
        <w:t>rozpoznat nahraná data o tlaku v pneumatikách nebo hloubce dezénu. Zadejte odpovídající data na obrazovce.</w:t>
      </w:r>
    </w:p>
    <w:p w14:paraId="360AC900" w14:textId="7E37145D" w:rsidR="009E3933" w:rsidRPr="00516ABD" w:rsidRDefault="00DD23F4" w:rsidP="009E3933">
      <w:pPr>
        <w:spacing w:beforeLines="0" w:before="0" w:afterLines="0" w:after="0" w:line="480" w:lineRule="auto"/>
        <w:ind w:left="0"/>
        <w:jc w:val="center"/>
        <w:rPr>
          <w:rFonts w:cs="Arial"/>
        </w:rPr>
      </w:pPr>
      <w:r w:rsidRPr="00516ABD">
        <w:rPr>
          <w:rFonts w:cs="Arial"/>
        </w:rPr>
        <w:t xml:space="preserve"> </w:t>
      </w:r>
      <w:r w:rsidR="00FB50ED" w:rsidRPr="00516ABD">
        <w:rPr>
          <w:rFonts w:cs="Arial"/>
          <w:noProof/>
          <w:lang w:val="en-US"/>
        </w:rPr>
        <w:drawing>
          <wp:inline distT="0" distB="0" distL="0" distR="0" wp14:anchorId="72D0BCBB" wp14:editId="276F198C">
            <wp:extent cx="2879241" cy="1965325"/>
            <wp:effectExtent l="0" t="0" r="0" b="0"/>
            <wp:docPr id="742912129" name="图片 74291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29" name="图片 742912129"/>
                    <pic:cNvPicPr>
                      <a:picLocks noChangeAspect="1" noChangeArrowheads="1"/>
                    </pic:cNvPicPr>
                  </pic:nvPicPr>
                  <pic:blipFill rotWithShape="1">
                    <a:blip r:embed="rId97" cstate="hqprint">
                      <a:extLst>
                        <a:ext uri="{28A0092B-C50C-407E-A947-70E740481C1C}">
                          <a14:useLocalDpi xmlns:a14="http://schemas.microsoft.com/office/drawing/2010/main" val="0"/>
                        </a:ext>
                      </a:extLst>
                    </a:blip>
                    <a:srcRect b="7168"/>
                    <a:stretch>
                      <a:fillRect/>
                    </a:stretch>
                  </pic:blipFill>
                  <pic:spPr bwMode="auto">
                    <a:xfrm>
                      <a:off x="0" y="0"/>
                      <a:ext cx="2880000" cy="1965843"/>
                    </a:xfrm>
                    <a:prstGeom prst="rect">
                      <a:avLst/>
                    </a:prstGeom>
                    <a:noFill/>
                    <a:ln>
                      <a:noFill/>
                    </a:ln>
                    <a:extLst>
                      <a:ext uri="{53640926-AAD7-44D8-BBD7-CCE9431645EC}">
                        <a14:shadowObscured xmlns:a14="http://schemas.microsoft.com/office/drawing/2010/main"/>
                      </a:ext>
                    </a:extLst>
                  </pic:spPr>
                </pic:pic>
              </a:graphicData>
            </a:graphic>
          </wp:inline>
        </w:drawing>
      </w:r>
    </w:p>
    <w:p w14:paraId="56CDCF8D" w14:textId="7CB77535" w:rsidR="009E3933" w:rsidRPr="00516ABD" w:rsidRDefault="000125F5" w:rsidP="009E3933">
      <w:pPr>
        <w:pStyle w:val="ae"/>
        <w:spacing w:beforeLines="0" w:before="0" w:after="156"/>
        <w:ind w:left="0"/>
        <w:rPr>
          <w:rFonts w:cs="Arial"/>
          <w:i/>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5</w:t>
      </w:r>
      <w:r w:rsidR="009B7172" w:rsidRPr="00516ABD">
        <w:rPr>
          <w:rFonts w:cs="Arial"/>
          <w:noProof/>
        </w:rPr>
        <w:fldChar w:fldCharType="end"/>
      </w:r>
      <w:r w:rsidR="009E3933"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5</w:t>
      </w:r>
      <w:r w:rsidR="009B7172" w:rsidRPr="00516ABD">
        <w:rPr>
          <w:rFonts w:cs="Arial"/>
          <w:noProof/>
        </w:rPr>
        <w:fldChar w:fldCharType="end"/>
      </w:r>
      <w:r w:rsidR="009E3933" w:rsidRPr="00516ABD">
        <w:rPr>
          <w:rFonts w:cs="Arial"/>
        </w:rPr>
        <w:t xml:space="preserve"> </w:t>
      </w:r>
      <w:r w:rsidR="009C5593" w:rsidRPr="00516ABD">
        <w:rPr>
          <w:rFonts w:cs="Arial"/>
          <w:i/>
        </w:rPr>
        <w:t>Obrazovka kontroly brzd a pneumatik 2</w:t>
      </w:r>
    </w:p>
    <w:p w14:paraId="3FB3CC54" w14:textId="77777777" w:rsidR="003A7FCB" w:rsidRPr="00516ABD" w:rsidRDefault="003A7FCB" w:rsidP="003A7FCB">
      <w:pPr>
        <w:pBdr>
          <w:top w:val="single" w:sz="6" w:space="1" w:color="auto"/>
          <w:bottom w:val="single" w:sz="6" w:space="1" w:color="auto"/>
        </w:pBdr>
        <w:spacing w:before="156" w:after="156"/>
        <w:ind w:left="641"/>
        <w:contextualSpacing/>
        <w:rPr>
          <w:rFonts w:cs="Arial"/>
          <w:b/>
        </w:rPr>
      </w:pPr>
      <w:r w:rsidRPr="00516ABD">
        <w:rPr>
          <w:rFonts w:cs="Arial"/>
          <w:noProof/>
          <w:lang w:val="en-US"/>
        </w:rPr>
        <w:drawing>
          <wp:anchor distT="0" distB="0" distL="114300" distR="114300" simplePos="0" relativeHeight="252144640" behindDoc="0" locked="0" layoutInCell="1" allowOverlap="1" wp14:anchorId="2D4F8CCC" wp14:editId="4927305D">
            <wp:simplePos x="0" y="0"/>
            <wp:positionH relativeFrom="margin">
              <wp:posOffset>248920</wp:posOffset>
            </wp:positionH>
            <wp:positionV relativeFrom="paragraph">
              <wp:posOffset>27902</wp:posOffset>
            </wp:positionV>
            <wp:extent cx="144145" cy="144145"/>
            <wp:effectExtent l="0" t="0" r="8255" b="8255"/>
            <wp:wrapNone/>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6FB27C18" w14:textId="161A7214" w:rsidR="003A7FCB" w:rsidRPr="00516ABD" w:rsidRDefault="003A7FCB" w:rsidP="003A7FCB">
      <w:pPr>
        <w:pBdr>
          <w:top w:val="single" w:sz="6" w:space="1" w:color="auto"/>
          <w:bottom w:val="single" w:sz="6" w:space="1" w:color="auto"/>
        </w:pBdr>
        <w:spacing w:before="156" w:after="156"/>
        <w:ind w:left="641"/>
        <w:contextualSpacing/>
        <w:rPr>
          <w:rFonts w:eastAsiaTheme="minorEastAsia" w:cs="Arial"/>
        </w:rPr>
      </w:pPr>
      <w:r w:rsidRPr="00516ABD">
        <w:rPr>
          <w:rFonts w:cs="Arial"/>
        </w:rPr>
        <w:t xml:space="preserve">Klepněte na tlačítko </w:t>
      </w:r>
      <w:r w:rsidRPr="00516ABD">
        <w:rPr>
          <w:rFonts w:cs="Arial"/>
          <w:b/>
          <w:bCs/>
        </w:rPr>
        <w:t xml:space="preserve">Porovnání historie </w:t>
      </w:r>
      <w:r w:rsidRPr="00516ABD">
        <w:rPr>
          <w:rFonts w:cs="Arial"/>
        </w:rPr>
        <w:t>v pravém horním rohu obrazovky pro porovnání s podmínkami v historii</w:t>
      </w:r>
      <w:r w:rsidR="000125F5" w:rsidRPr="00516ABD">
        <w:rPr>
          <w:rFonts w:cs="Arial"/>
        </w:rPr>
        <w:t>.</w:t>
      </w:r>
    </w:p>
    <w:p w14:paraId="228B8D04" w14:textId="6C8B11BA" w:rsidR="001F3201" w:rsidRPr="00516ABD" w:rsidRDefault="001D5FCD">
      <w:pPr>
        <w:pStyle w:val="ac"/>
        <w:numPr>
          <w:ilvl w:val="0"/>
          <w:numId w:val="102"/>
        </w:numPr>
        <w:spacing w:beforeLines="20" w:before="62" w:afterLines="20" w:after="62"/>
        <w:ind w:left="998" w:hanging="357"/>
        <w:rPr>
          <w:rFonts w:cs="Arial"/>
        </w:rPr>
      </w:pPr>
      <w:r w:rsidRPr="00516ABD">
        <w:rPr>
          <w:rFonts w:cs="Arial"/>
        </w:rPr>
        <w:t>V levé navigační nabídce vyberte položku funkce a podle pokynů na obrazovce proveďte kontroly exteriéru/interiéru vozidla</w:t>
      </w:r>
      <w:r w:rsidR="000125F5" w:rsidRPr="00516ABD">
        <w:rPr>
          <w:rFonts w:cs="Arial"/>
        </w:rPr>
        <w:t>,</w:t>
      </w:r>
      <w:r w:rsidR="00DC3F09" w:rsidRPr="00516ABD">
        <w:rPr>
          <w:rFonts w:cs="Arial"/>
        </w:rPr>
        <w:t xml:space="preserve"> podvozku, motorového prostoru a výkonu baterie.</w:t>
      </w:r>
    </w:p>
    <w:p w14:paraId="12F3CAEE" w14:textId="73948AE7" w:rsidR="002007F4" w:rsidRPr="00516ABD" w:rsidRDefault="001F3201">
      <w:pPr>
        <w:pStyle w:val="ac"/>
        <w:numPr>
          <w:ilvl w:val="0"/>
          <w:numId w:val="102"/>
        </w:numPr>
        <w:spacing w:beforeLines="20" w:before="62" w:afterLines="20" w:after="62"/>
        <w:ind w:left="998" w:hanging="357"/>
        <w:rPr>
          <w:rFonts w:cs="Arial"/>
        </w:rPr>
      </w:pPr>
      <w:r w:rsidRPr="00516ABD">
        <w:rPr>
          <w:rFonts w:cs="Arial"/>
        </w:rPr>
        <w:t xml:space="preserve">Klepnutím na </w:t>
      </w:r>
      <w:r w:rsidR="00DC3F09" w:rsidRPr="00516ABD">
        <w:rPr>
          <w:rFonts w:cs="Arial"/>
          <w:b/>
        </w:rPr>
        <w:t>Dokončit</w:t>
      </w:r>
      <w:r w:rsidR="00DC3F09" w:rsidRPr="00516ABD">
        <w:rPr>
          <w:rFonts w:cs="Arial"/>
        </w:rPr>
        <w:t xml:space="preserve"> </w:t>
      </w:r>
      <w:r w:rsidR="00AB2F49" w:rsidRPr="00516ABD">
        <w:rPr>
          <w:rFonts w:cs="Arial"/>
          <w:bCs/>
        </w:rPr>
        <w:t>v</w:t>
      </w:r>
      <w:r w:rsidR="00AB2F49" w:rsidRPr="00516ABD">
        <w:rPr>
          <w:rFonts w:cs="Arial"/>
          <w:b/>
          <w:bCs/>
        </w:rPr>
        <w:t xml:space="preserve"> </w:t>
      </w:r>
      <w:r w:rsidR="00DC3F09" w:rsidRPr="00516ABD">
        <w:rPr>
          <w:rFonts w:cs="Arial"/>
        </w:rPr>
        <w:t xml:space="preserve">pravém dolním rohu obrazovky uložíte všechny inspekce. Klepnutím na </w:t>
      </w:r>
      <w:r w:rsidRPr="00516ABD">
        <w:rPr>
          <w:rFonts w:cs="Arial"/>
          <w:b/>
          <w:bCs/>
        </w:rPr>
        <w:t xml:space="preserve">Nahlásit </w:t>
      </w:r>
      <w:r w:rsidRPr="00516ABD">
        <w:rPr>
          <w:rFonts w:cs="Arial"/>
        </w:rPr>
        <w:t>zobrazíte vygenerovanou zprávu DVI.</w:t>
      </w:r>
    </w:p>
    <w:p w14:paraId="4011C854" w14:textId="493C1D12" w:rsidR="00755C3E" w:rsidRPr="00516ABD" w:rsidRDefault="00B75E0F" w:rsidP="00755C3E">
      <w:pPr>
        <w:spacing w:beforeLines="0" w:before="0" w:afterLines="0" w:after="0" w:line="480" w:lineRule="auto"/>
        <w:ind w:left="0"/>
        <w:jc w:val="center"/>
        <w:rPr>
          <w:rFonts w:cs="Arial"/>
        </w:rPr>
      </w:pPr>
      <w:r w:rsidRPr="00516ABD">
        <w:rPr>
          <w:rFonts w:cs="Arial"/>
          <w:noProof/>
          <w:lang w:val="en-US"/>
        </w:rPr>
        <w:lastRenderedPageBreak/>
        <w:drawing>
          <wp:inline distT="0" distB="0" distL="0" distR="0" wp14:anchorId="11560313" wp14:editId="4C6EF5B2">
            <wp:extent cx="2879241" cy="1965325"/>
            <wp:effectExtent l="0" t="0" r="0" b="0"/>
            <wp:docPr id="742912131" name="图片 74291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31" name="图片 742912131"/>
                    <pic:cNvPicPr>
                      <a:picLocks noChangeAspect="1" noChangeArrowheads="1"/>
                    </pic:cNvPicPr>
                  </pic:nvPicPr>
                  <pic:blipFill rotWithShape="1">
                    <a:blip r:embed="rId98" cstate="hqprint">
                      <a:extLst>
                        <a:ext uri="{28A0092B-C50C-407E-A947-70E740481C1C}">
                          <a14:useLocalDpi xmlns:a14="http://schemas.microsoft.com/office/drawing/2010/main" val="0"/>
                        </a:ext>
                      </a:extLst>
                    </a:blip>
                    <a:srcRect b="7168"/>
                    <a:stretch>
                      <a:fillRect/>
                    </a:stretch>
                  </pic:blipFill>
                  <pic:spPr bwMode="auto">
                    <a:xfrm>
                      <a:off x="0" y="0"/>
                      <a:ext cx="2880000" cy="1965843"/>
                    </a:xfrm>
                    <a:prstGeom prst="rect">
                      <a:avLst/>
                    </a:prstGeom>
                    <a:noFill/>
                    <a:ln>
                      <a:noFill/>
                    </a:ln>
                    <a:extLst>
                      <a:ext uri="{53640926-AAD7-44D8-BBD7-CCE9431645EC}">
                        <a14:shadowObscured xmlns:a14="http://schemas.microsoft.com/office/drawing/2010/main"/>
                      </a:ext>
                    </a:extLst>
                  </pic:spPr>
                </pic:pic>
              </a:graphicData>
            </a:graphic>
          </wp:inline>
        </w:drawing>
      </w:r>
    </w:p>
    <w:p w14:paraId="053F1A28" w14:textId="19876937" w:rsidR="00755C3E" w:rsidRPr="00516ABD" w:rsidRDefault="000125F5" w:rsidP="00755C3E">
      <w:pPr>
        <w:pStyle w:val="ae"/>
        <w:spacing w:beforeLines="0" w:before="0" w:after="156"/>
        <w:ind w:left="0"/>
        <w:rPr>
          <w:rFonts w:cs="Arial"/>
          <w:i/>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5</w:t>
      </w:r>
      <w:r w:rsidR="009B7172" w:rsidRPr="00516ABD">
        <w:rPr>
          <w:rFonts w:cs="Arial"/>
          <w:noProof/>
        </w:rPr>
        <w:fldChar w:fldCharType="end"/>
      </w:r>
      <w:r w:rsidR="00755C3E"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755C3E" w:rsidRPr="00516ABD">
        <w:rPr>
          <w:rFonts w:cs="Arial"/>
        </w:rPr>
        <w:t xml:space="preserve"> </w:t>
      </w:r>
      <w:r w:rsidR="00F04E96" w:rsidRPr="00516ABD">
        <w:rPr>
          <w:rFonts w:cs="Arial"/>
          <w:i/>
        </w:rPr>
        <w:t>Obrazovka pro ukládání DVI</w:t>
      </w:r>
    </w:p>
    <w:p w14:paraId="645E4480" w14:textId="37698654" w:rsidR="0072289D" w:rsidRPr="00516ABD" w:rsidRDefault="0072289D">
      <w:pPr>
        <w:pStyle w:val="ac"/>
        <w:numPr>
          <w:ilvl w:val="0"/>
          <w:numId w:val="102"/>
        </w:numPr>
        <w:spacing w:beforeLines="20" w:before="62" w:afterLines="20" w:after="62"/>
        <w:ind w:left="998" w:hanging="357"/>
        <w:rPr>
          <w:rFonts w:cs="Arial"/>
        </w:rPr>
      </w:pPr>
      <w:r w:rsidRPr="00516ABD">
        <w:rPr>
          <w:rFonts w:cs="Arial"/>
        </w:rPr>
        <w:t>Zprávu DVI si můžete také prohlédnout v aplikaci Správce dat</w:t>
      </w:r>
      <w:r w:rsidR="000125F5" w:rsidRPr="00516ABD">
        <w:rPr>
          <w:rFonts w:cs="Arial"/>
        </w:rPr>
        <w:t>.</w:t>
      </w:r>
      <w:r w:rsidRPr="00516ABD">
        <w:rPr>
          <w:rFonts w:cs="Arial"/>
        </w:rPr>
        <w:t xml:space="preserve"> Klepněte na </w:t>
      </w:r>
      <w:r w:rsidR="00E21476" w:rsidRPr="00516ABD">
        <w:rPr>
          <w:rFonts w:cs="Arial"/>
          <w:b/>
          <w:bCs/>
        </w:rPr>
        <w:t xml:space="preserve">PDF </w:t>
      </w:r>
      <w:r w:rsidR="00E21476" w:rsidRPr="00516ABD">
        <w:rPr>
          <w:rFonts w:cs="Arial"/>
        </w:rPr>
        <w:t xml:space="preserve">nebo </w:t>
      </w:r>
      <w:r w:rsidR="00797338" w:rsidRPr="00516ABD">
        <w:rPr>
          <w:rFonts w:cs="Arial"/>
          <w:b/>
          <w:bCs/>
        </w:rPr>
        <w:t xml:space="preserve">Cloudová zpráva </w:t>
      </w:r>
      <w:r w:rsidR="00797338" w:rsidRPr="00516ABD">
        <w:rPr>
          <w:rFonts w:cs="Arial"/>
        </w:rPr>
        <w:t>a vyberte zprávu, kterou chcete otevřít a zobrazit podrobné informace.</w:t>
      </w:r>
    </w:p>
    <w:p w14:paraId="741761D9" w14:textId="77777777" w:rsidR="00755C3E" w:rsidRPr="00516ABD" w:rsidRDefault="00755C3E" w:rsidP="00755C3E">
      <w:pPr>
        <w:spacing w:before="156" w:after="156"/>
        <w:rPr>
          <w:rFonts w:cs="Arial"/>
        </w:rPr>
      </w:pPr>
    </w:p>
    <w:p w14:paraId="1FE37BF0" w14:textId="43A344E1" w:rsidR="00CD7B1E" w:rsidRPr="00516ABD" w:rsidRDefault="00AC1D2A" w:rsidP="00BE48E4">
      <w:pPr>
        <w:pStyle w:val="12"/>
        <w:spacing w:before="312" w:after="312"/>
        <w:ind w:left="792" w:hanging="792"/>
      </w:pPr>
      <w:bookmarkStart w:id="119" w:name="_Ref195170661"/>
      <w:bookmarkStart w:id="120" w:name="_Toc203586548"/>
      <w:r w:rsidRPr="00516ABD">
        <w:lastRenderedPageBreak/>
        <w:t>Diagnostika</w:t>
      </w:r>
      <w:bookmarkEnd w:id="116"/>
      <w:bookmarkEnd w:id="119"/>
      <w:bookmarkEnd w:id="120"/>
    </w:p>
    <w:p w14:paraId="53CA1B70" w14:textId="56E1B9E7" w:rsidR="0039375E" w:rsidRPr="00516ABD" w:rsidRDefault="0039375E" w:rsidP="0039375E">
      <w:pPr>
        <w:pStyle w:val="BodytextUserManual"/>
        <w:spacing w:before="156" w:after="156"/>
      </w:pPr>
      <w:r w:rsidRPr="00516ABD">
        <w:t>Diagnostická aplikace má přístup k elektronickému řídicímu modulu několik systémů řízení vozidla, včetně, ale nikoli výhradně, motoru, převodovky</w:t>
      </w:r>
      <w:r w:rsidR="000125F5" w:rsidRPr="00516ABD">
        <w:t>,</w:t>
      </w:r>
      <w:r w:rsidRPr="00516ABD">
        <w:t xml:space="preserve"> protiblokovacího brzdového systému (ABS) a systému airbagů (SRS).</w:t>
      </w:r>
      <w:bookmarkStart w:id="121" w:name="_4.2_Diagnostics_Screen"/>
      <w:bookmarkEnd w:id="121"/>
    </w:p>
    <w:p w14:paraId="6E19BA0C" w14:textId="116607BF" w:rsidR="00000684" w:rsidRPr="00516ABD" w:rsidRDefault="00000684" w:rsidP="00000684">
      <w:pPr>
        <w:pStyle w:val="20"/>
        <w:spacing w:before="312" w:after="156"/>
        <w:rPr>
          <w:rFonts w:cs="Arial"/>
        </w:rPr>
      </w:pPr>
      <w:bookmarkStart w:id="122" w:name="_Ref101431076"/>
      <w:bookmarkStart w:id="123" w:name="_Ref101431078"/>
      <w:bookmarkStart w:id="124" w:name="_Ref101454678"/>
      <w:bookmarkStart w:id="125" w:name="_Ref101454680"/>
      <w:bookmarkStart w:id="126" w:name="_Toc145405395"/>
      <w:bookmarkStart w:id="127" w:name="_Toc160024655"/>
      <w:bookmarkStart w:id="128" w:name="_Toc203586549"/>
      <w:r w:rsidRPr="00516ABD">
        <w:rPr>
          <w:rFonts w:cs="Arial"/>
        </w:rPr>
        <w:t>Navázání komunikace s vozidlem</w:t>
      </w:r>
      <w:bookmarkEnd w:id="122"/>
      <w:bookmarkEnd w:id="123"/>
      <w:bookmarkEnd w:id="124"/>
      <w:bookmarkEnd w:id="125"/>
      <w:bookmarkEnd w:id="126"/>
      <w:bookmarkEnd w:id="127"/>
      <w:bookmarkEnd w:id="128"/>
    </w:p>
    <w:p w14:paraId="579D5414" w14:textId="53D05F38" w:rsidR="00000684" w:rsidRPr="00516ABD" w:rsidRDefault="00000684" w:rsidP="00000684">
      <w:pPr>
        <w:pStyle w:val="BodytextUserManual"/>
        <w:spacing w:before="156" w:after="156"/>
      </w:pPr>
      <w:r w:rsidRPr="00516ABD">
        <w:t xml:space="preserve">Diagnostické operace vyžadují připojení tabletu MaxiSys k testovanému vozidlu přes </w:t>
      </w:r>
      <w:r w:rsidR="009E7D5E" w:rsidRPr="00516ABD">
        <w:t>VCI</w:t>
      </w:r>
      <w:r w:rsidRPr="00516ABD">
        <w:t>2 pomocí hlavního kabelu. (V případě potřeby použijte příslušný adaptér OBD typu I.) Pro navázání správné komunikace vozidla s tabletem je třeba provést následující kroky:</w:t>
      </w:r>
    </w:p>
    <w:p w14:paraId="49AF56A9" w14:textId="2226D26F" w:rsidR="00000684" w:rsidRPr="00516ABD" w:rsidRDefault="00000684" w:rsidP="00BE283D">
      <w:pPr>
        <w:pStyle w:val="16"/>
        <w:numPr>
          <w:ilvl w:val="6"/>
          <w:numId w:val="24"/>
        </w:numPr>
        <w:spacing w:beforeLines="20" w:before="62" w:afterLines="20" w:after="62"/>
        <w:ind w:leftChars="0" w:left="641" w:hanging="357"/>
      </w:pPr>
      <w:r w:rsidRPr="00516ABD">
        <w:rPr>
          <w:szCs w:val="22"/>
        </w:rPr>
        <w:t xml:space="preserve">Připojte </w:t>
      </w:r>
      <w:r w:rsidR="009E7D5E" w:rsidRPr="00516ABD">
        <w:rPr>
          <w:szCs w:val="22"/>
        </w:rPr>
        <w:t>VCI</w:t>
      </w:r>
      <w:r w:rsidRPr="00516ABD">
        <w:rPr>
          <w:szCs w:val="22"/>
        </w:rPr>
        <w:t>2 k DLC vozidla pro komunikaci i napájení.</w:t>
      </w:r>
    </w:p>
    <w:p w14:paraId="669C719A" w14:textId="78E4B6E6" w:rsidR="00000684" w:rsidRPr="00516ABD" w:rsidRDefault="00000684" w:rsidP="00BE283D">
      <w:pPr>
        <w:pStyle w:val="16"/>
        <w:numPr>
          <w:ilvl w:val="6"/>
          <w:numId w:val="24"/>
        </w:numPr>
        <w:spacing w:beforeLines="20" w:before="62" w:afterLines="20" w:after="62"/>
        <w:ind w:leftChars="0" w:left="641" w:hanging="357"/>
      </w:pPr>
      <w:r w:rsidRPr="00516ABD">
        <w:rPr>
          <w:szCs w:val="22"/>
        </w:rPr>
        <w:t xml:space="preserve">Připojte </w:t>
      </w:r>
      <w:r w:rsidR="009E7D5E" w:rsidRPr="00516ABD">
        <w:rPr>
          <w:szCs w:val="22"/>
        </w:rPr>
        <w:t>VCI</w:t>
      </w:r>
      <w:r w:rsidRPr="00516ABD">
        <w:rPr>
          <w:szCs w:val="22"/>
        </w:rPr>
        <w:t>2 k tabletu přes Bluetooth, Wi-Fi nebo USB.</w:t>
      </w:r>
    </w:p>
    <w:p w14:paraId="1ABF037B" w14:textId="1434658F" w:rsidR="00000684" w:rsidRPr="00516ABD" w:rsidRDefault="00000684" w:rsidP="00BE283D">
      <w:pPr>
        <w:pStyle w:val="16"/>
        <w:numPr>
          <w:ilvl w:val="6"/>
          <w:numId w:val="24"/>
        </w:numPr>
        <w:spacing w:beforeLines="20" w:before="62" w:afterLines="20" w:after="62"/>
        <w:ind w:leftChars="0" w:left="641" w:hanging="357"/>
      </w:pPr>
      <w:r w:rsidRPr="00516ABD">
        <w:rPr>
          <w:szCs w:val="22"/>
        </w:rPr>
        <w:t xml:space="preserve">Po dokončení výše uvedených kroků zkontrolujte zástupce Správce </w:t>
      </w:r>
      <w:r w:rsidR="009E7D5E" w:rsidRPr="00516ABD">
        <w:rPr>
          <w:szCs w:val="22"/>
        </w:rPr>
        <w:t>VCI</w:t>
      </w:r>
      <w:r w:rsidRPr="00516ABD">
        <w:rPr>
          <w:szCs w:val="22"/>
        </w:rPr>
        <w:t xml:space="preserve"> v dolní části obrazovky. Pokud se v pravém dolním rohu zobrazí zelená ikona BT, Wi-Fi nebo USB, tablet MaxiSys je připraven k zahájení diagnostiky vozidla.</w:t>
      </w:r>
    </w:p>
    <w:p w14:paraId="2CF533B1" w14:textId="77777777" w:rsidR="00000684" w:rsidRPr="00516ABD" w:rsidRDefault="00000684" w:rsidP="006A31F6">
      <w:pPr>
        <w:pStyle w:val="30"/>
        <w:spacing w:before="312" w:after="156"/>
      </w:pPr>
      <w:bookmarkStart w:id="129" w:name="_Ref143089169"/>
      <w:r w:rsidRPr="00516ABD">
        <w:t>Připojení vozidla</w:t>
      </w:r>
      <w:bookmarkEnd w:id="129"/>
    </w:p>
    <w:p w14:paraId="55CCD502" w14:textId="6E45AF75" w:rsidR="00000684" w:rsidRPr="00516ABD" w:rsidRDefault="00000684" w:rsidP="00000684">
      <w:pPr>
        <w:pStyle w:val="BodytextUserManual"/>
        <w:spacing w:before="156" w:after="156"/>
      </w:pPr>
      <w:r w:rsidRPr="00516ABD">
        <w:t xml:space="preserve">Způsob připojení </w:t>
      </w:r>
      <w:r w:rsidR="009E7D5E" w:rsidRPr="00516ABD">
        <w:t>VCI</w:t>
      </w:r>
      <w:r w:rsidRPr="00516ABD">
        <w:t>2 k DLC vozidla závisí na konfiguraci vozidla takto:</w:t>
      </w:r>
    </w:p>
    <w:p w14:paraId="2E14810C" w14:textId="7FBEE740" w:rsidR="00000684" w:rsidRPr="00516ABD" w:rsidRDefault="00000684" w:rsidP="00BE283D">
      <w:pPr>
        <w:pStyle w:val="ac"/>
        <w:numPr>
          <w:ilvl w:val="0"/>
          <w:numId w:val="26"/>
        </w:numPr>
        <w:spacing w:beforeLines="20" w:before="62" w:afterLines="20" w:after="62"/>
        <w:ind w:left="641" w:hanging="357"/>
        <w:rPr>
          <w:rFonts w:eastAsiaTheme="minorEastAsia" w:cs="Arial"/>
        </w:rPr>
      </w:pPr>
      <w:r w:rsidRPr="00516ABD">
        <w:rPr>
          <w:rFonts w:cs="Arial"/>
          <w:szCs w:val="18"/>
        </w:rPr>
        <w:t>Vozidlo vybavené palubním diagnostickým systémem OBDII (On-Board Diagnostics Two) dodává komunikaci i 12voltové napájení prostřednictvím standardizovaného DLC J-1962</w:t>
      </w:r>
      <w:r w:rsidR="000125F5" w:rsidRPr="00516ABD">
        <w:rPr>
          <w:rFonts w:cs="Arial"/>
          <w:szCs w:val="18"/>
        </w:rPr>
        <w:t>.</w:t>
      </w:r>
    </w:p>
    <w:p w14:paraId="2C4A0E3C" w14:textId="4787663D" w:rsidR="00000684" w:rsidRPr="00516ABD" w:rsidRDefault="00000684" w:rsidP="00BE283D">
      <w:pPr>
        <w:pStyle w:val="ac"/>
        <w:numPr>
          <w:ilvl w:val="0"/>
          <w:numId w:val="26"/>
        </w:numPr>
        <w:spacing w:beforeLines="20" w:before="62" w:afterLines="20" w:after="62"/>
        <w:ind w:left="641" w:hanging="357"/>
        <w:rPr>
          <w:rFonts w:cs="Arial"/>
        </w:rPr>
      </w:pPr>
      <w:r w:rsidRPr="00516ABD">
        <w:rPr>
          <w:rFonts w:cs="Arial"/>
        </w:rPr>
        <w:t>Vozidlo, které není vybaveno systémem řízení OBDII, zajišťuje komunikaci prostřednictvím DLC konektoru a v některých případech dodává 12voltové napájení prostřednictvím adaptéru pomocné napájecí zásuvky nebo připojení k baterii vozidla.</w:t>
      </w:r>
    </w:p>
    <w:p w14:paraId="3010E7CB" w14:textId="77777777" w:rsidR="00000684" w:rsidRPr="00516ABD" w:rsidRDefault="00000684" w:rsidP="00000684">
      <w:pPr>
        <w:pStyle w:val="16"/>
        <w:spacing w:before="156" w:after="156"/>
        <w:ind w:leftChars="0" w:left="284"/>
        <w:rPr>
          <w:b/>
          <w:bCs w:val="0"/>
          <w:szCs w:val="24"/>
        </w:rPr>
      </w:pPr>
      <w:r w:rsidRPr="00516ABD">
        <w:rPr>
          <w:b/>
          <w:bCs w:val="0"/>
          <w:szCs w:val="24"/>
        </w:rPr>
        <w:t>Připojení vozidla k OBDII</w:t>
      </w:r>
    </w:p>
    <w:p w14:paraId="139921FA" w14:textId="77777777" w:rsidR="00000684" w:rsidRPr="00516ABD" w:rsidRDefault="00000684" w:rsidP="00000684">
      <w:pPr>
        <w:pStyle w:val="16"/>
        <w:spacing w:before="156" w:after="156"/>
        <w:ind w:leftChars="0" w:left="284"/>
      </w:pPr>
      <w:r w:rsidRPr="00516ABD">
        <w:t>Tento typ připojení vyžaduje pouze hlavní kabel bez jakéhokoli dalšího adaptéru.</w:t>
      </w:r>
    </w:p>
    <w:p w14:paraId="74B93561" w14:textId="77777777" w:rsidR="00000684" w:rsidRPr="00516ABD" w:rsidRDefault="00000684" w:rsidP="00BE283D">
      <w:pPr>
        <w:pStyle w:val="ac"/>
        <w:numPr>
          <w:ilvl w:val="0"/>
          <w:numId w:val="25"/>
        </w:numPr>
        <w:adjustRightInd w:val="0"/>
        <w:snapToGrid w:val="0"/>
        <w:spacing w:beforeLines="20" w:before="62" w:afterLines="20" w:after="62"/>
        <w:ind w:left="641" w:hanging="357"/>
        <w:rPr>
          <w:rFonts w:cs="Arial"/>
          <w:b/>
          <w:bCs/>
        </w:rPr>
      </w:pPr>
      <w:r w:rsidRPr="00516ABD">
        <w:rPr>
          <w:rFonts w:eastAsiaTheme="minorEastAsia" w:cs="Arial"/>
          <w:b/>
          <w:bCs/>
        </w:rPr>
        <w:t xml:space="preserve">Pro připojení k </w:t>
      </w:r>
      <w:r w:rsidRPr="00516ABD">
        <w:rPr>
          <w:rFonts w:cs="Arial"/>
          <w:b/>
          <w:bCs/>
        </w:rPr>
        <w:t>vozidlu s OBDII</w:t>
      </w:r>
    </w:p>
    <w:p w14:paraId="0041C7F9" w14:textId="1261E2A5" w:rsidR="00000684" w:rsidRPr="00516ABD" w:rsidRDefault="00000684" w:rsidP="00BE283D">
      <w:pPr>
        <w:pStyle w:val="ac"/>
        <w:numPr>
          <w:ilvl w:val="3"/>
          <w:numId w:val="19"/>
        </w:numPr>
        <w:spacing w:beforeLines="20" w:before="62" w:afterLines="20" w:after="62"/>
        <w:ind w:left="998" w:hanging="357"/>
        <w:rPr>
          <w:rFonts w:eastAsiaTheme="minorEastAsia" w:cs="Arial"/>
        </w:rPr>
      </w:pPr>
      <w:r w:rsidRPr="00516ABD">
        <w:rPr>
          <w:rFonts w:cs="Arial"/>
        </w:rPr>
        <w:t xml:space="preserve">Připojte adaptér (samice) hlavního kabelu ke konektoru dat vozidla (vehicle data konektor) na </w:t>
      </w:r>
      <w:r w:rsidR="009E7D5E" w:rsidRPr="00516ABD">
        <w:rPr>
          <w:rFonts w:cs="Arial"/>
        </w:rPr>
        <w:t>VCI</w:t>
      </w:r>
      <w:r w:rsidRPr="00516ABD">
        <w:rPr>
          <w:rFonts w:cs="Arial"/>
        </w:rPr>
        <w:t>2 a utáhněte šrouby.</w:t>
      </w:r>
    </w:p>
    <w:p w14:paraId="76A14723" w14:textId="77777777" w:rsidR="00000684" w:rsidRPr="00516ABD" w:rsidRDefault="00000684" w:rsidP="00BE283D">
      <w:pPr>
        <w:pStyle w:val="ac"/>
        <w:numPr>
          <w:ilvl w:val="3"/>
          <w:numId w:val="19"/>
        </w:numPr>
        <w:spacing w:beforeLines="20" w:before="62" w:afterLines="20" w:after="62"/>
        <w:ind w:left="998" w:hanging="357"/>
        <w:rPr>
          <w:rFonts w:eastAsiaTheme="minorEastAsia" w:cs="Arial"/>
        </w:rPr>
      </w:pPr>
      <w:r w:rsidRPr="00516ABD">
        <w:rPr>
          <w:rFonts w:cs="Arial"/>
        </w:rPr>
        <w:t>Připojte 16pinový adaptér (samec) kabelu k DLC konektoru vozidla, který se obvykle nachází pod palubní deskou vozidla.</w:t>
      </w:r>
    </w:p>
    <w:p w14:paraId="243305F3" w14:textId="77777777" w:rsidR="00000684" w:rsidRPr="00516ABD" w:rsidRDefault="00000684" w:rsidP="00000684">
      <w:pPr>
        <w:pBdr>
          <w:top w:val="single" w:sz="6" w:space="1" w:color="auto"/>
          <w:bottom w:val="single" w:sz="6" w:space="1" w:color="auto"/>
        </w:pBdr>
        <w:spacing w:before="156" w:after="156"/>
        <w:contextualSpacing/>
        <w:rPr>
          <w:rFonts w:cs="Arial"/>
          <w:b/>
        </w:rPr>
      </w:pPr>
      <w:r w:rsidRPr="00516ABD">
        <w:rPr>
          <w:rFonts w:cs="Arial"/>
          <w:noProof/>
          <w:lang w:val="en-US"/>
        </w:rPr>
        <w:drawing>
          <wp:anchor distT="0" distB="0" distL="114300" distR="114300" simplePos="0" relativeHeight="251979776" behindDoc="0" locked="0" layoutInCell="1" allowOverlap="1" wp14:anchorId="2EFCBB7A" wp14:editId="30B10193">
            <wp:simplePos x="0" y="0"/>
            <wp:positionH relativeFrom="margin">
              <wp:posOffset>0</wp:posOffset>
            </wp:positionH>
            <wp:positionV relativeFrom="paragraph">
              <wp:posOffset>46355</wp:posOffset>
            </wp:positionV>
            <wp:extent cx="144145" cy="144145"/>
            <wp:effectExtent l="0" t="0" r="8255" b="8255"/>
            <wp:wrapNone/>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54780348" w14:textId="6176818B" w:rsidR="00000684" w:rsidRPr="00516ABD" w:rsidRDefault="00000684" w:rsidP="00000684">
      <w:pPr>
        <w:pBdr>
          <w:top w:val="single" w:sz="6" w:space="1" w:color="auto"/>
          <w:bottom w:val="single" w:sz="6" w:space="1" w:color="auto"/>
        </w:pBdr>
        <w:spacing w:before="156" w:after="156"/>
        <w:contextualSpacing/>
        <w:rPr>
          <w:rFonts w:eastAsiaTheme="minorEastAsia" w:cs="Arial"/>
        </w:rPr>
      </w:pPr>
      <w:r w:rsidRPr="00516ABD">
        <w:rPr>
          <w:rFonts w:cs="Arial"/>
          <w:szCs w:val="18"/>
        </w:rPr>
        <w:lastRenderedPageBreak/>
        <w:t>DLC vozidla se ne vždy nachází pod palubní deskou. Další informace o připojení naleznete v uživatelské příručce testovaného vozidla</w:t>
      </w:r>
      <w:r w:rsidR="000125F5" w:rsidRPr="00516ABD">
        <w:rPr>
          <w:rFonts w:cs="Arial"/>
          <w:szCs w:val="18"/>
        </w:rPr>
        <w:t>.</w:t>
      </w:r>
    </w:p>
    <w:p w14:paraId="1B22D05A" w14:textId="77777777" w:rsidR="00000684" w:rsidRPr="00516ABD" w:rsidRDefault="00000684" w:rsidP="00000684">
      <w:pPr>
        <w:pStyle w:val="16"/>
        <w:spacing w:before="156" w:after="156"/>
        <w:ind w:leftChars="0" w:left="284"/>
        <w:rPr>
          <w:b/>
          <w:bCs w:val="0"/>
          <w:szCs w:val="24"/>
        </w:rPr>
      </w:pPr>
      <w:r w:rsidRPr="00516ABD">
        <w:rPr>
          <w:b/>
          <w:bCs w:val="0"/>
          <w:szCs w:val="24"/>
        </w:rPr>
        <w:t>Připojení vozidla bez OBDII</w:t>
      </w:r>
    </w:p>
    <w:p w14:paraId="219FD574" w14:textId="77777777" w:rsidR="00000684" w:rsidRPr="00516ABD" w:rsidRDefault="00000684" w:rsidP="00000684">
      <w:pPr>
        <w:pStyle w:val="16"/>
        <w:spacing w:before="156" w:after="156"/>
        <w:ind w:leftChars="0" w:left="284"/>
      </w:pPr>
      <w:r w:rsidRPr="00516ABD">
        <w:rPr>
          <w:szCs w:val="18"/>
        </w:rPr>
        <w:t xml:space="preserve">Tento typ připojení vyžaduje jak hlavní kabel, tak i požadovaný adaptér OBDI pro konkrétní </w:t>
      </w:r>
      <w:r w:rsidRPr="00516ABD">
        <w:t>servisované vozidlo.</w:t>
      </w:r>
    </w:p>
    <w:p w14:paraId="0BCC84EE" w14:textId="77777777" w:rsidR="00000684" w:rsidRPr="00516ABD" w:rsidRDefault="00000684" w:rsidP="00000684">
      <w:pPr>
        <w:pStyle w:val="16"/>
        <w:spacing w:before="156" w:after="156"/>
        <w:ind w:leftChars="0" w:left="284"/>
      </w:pPr>
      <w:r w:rsidRPr="00516ABD">
        <w:t>Pro připojení vozidla bez OBDII existují tři možné podmínky:</w:t>
      </w:r>
    </w:p>
    <w:p w14:paraId="4014645F" w14:textId="77777777" w:rsidR="00000684" w:rsidRPr="00516ABD" w:rsidRDefault="00000684" w:rsidP="00BE283D">
      <w:pPr>
        <w:pStyle w:val="ac"/>
        <w:numPr>
          <w:ilvl w:val="0"/>
          <w:numId w:val="26"/>
        </w:numPr>
        <w:spacing w:beforeLines="20" w:before="62" w:afterLines="20" w:after="62"/>
        <w:ind w:left="641" w:hanging="357"/>
        <w:rPr>
          <w:rFonts w:cs="Arial"/>
        </w:rPr>
      </w:pPr>
      <w:r w:rsidRPr="00516ABD">
        <w:rPr>
          <w:rFonts w:cs="Arial"/>
        </w:rPr>
        <w:t>DLC připojení zajišťuje komunikaci i napájení.</w:t>
      </w:r>
    </w:p>
    <w:p w14:paraId="695B560B" w14:textId="77777777" w:rsidR="00000684" w:rsidRPr="00516ABD" w:rsidRDefault="00000684" w:rsidP="00BE283D">
      <w:pPr>
        <w:pStyle w:val="ac"/>
        <w:numPr>
          <w:ilvl w:val="0"/>
          <w:numId w:val="26"/>
        </w:numPr>
        <w:spacing w:beforeLines="20" w:before="62" w:afterLines="20" w:after="62"/>
        <w:ind w:left="641" w:hanging="357"/>
        <w:rPr>
          <w:rFonts w:cs="Arial"/>
        </w:rPr>
      </w:pPr>
      <w:r w:rsidRPr="00516ABD">
        <w:rPr>
          <w:rFonts w:cs="Arial"/>
        </w:rPr>
        <w:t>Připojení DLC zajišťuje komunikaci a napájení je zajištěno přes připojení adaptéru pomocné zásuvky.</w:t>
      </w:r>
    </w:p>
    <w:p w14:paraId="7000D369" w14:textId="77777777" w:rsidR="00000684" w:rsidRPr="00516ABD" w:rsidRDefault="00000684" w:rsidP="00BE283D">
      <w:pPr>
        <w:pStyle w:val="ac"/>
        <w:numPr>
          <w:ilvl w:val="0"/>
          <w:numId w:val="26"/>
        </w:numPr>
        <w:spacing w:beforeLines="20" w:before="62" w:afterLines="20" w:after="62"/>
        <w:ind w:left="641" w:hanging="357"/>
        <w:rPr>
          <w:rFonts w:cs="Arial"/>
        </w:rPr>
      </w:pPr>
      <w:r w:rsidRPr="00516ABD">
        <w:rPr>
          <w:rFonts w:cs="Arial"/>
        </w:rPr>
        <w:t>DLC připojení zajišťuje komunikaci a napájení je zajištěno připojením k baterii vozidla.</w:t>
      </w:r>
    </w:p>
    <w:p w14:paraId="6ABB672A" w14:textId="77777777" w:rsidR="00000684" w:rsidRPr="00516ABD" w:rsidRDefault="00000684" w:rsidP="00BE283D">
      <w:pPr>
        <w:pStyle w:val="ac"/>
        <w:numPr>
          <w:ilvl w:val="0"/>
          <w:numId w:val="25"/>
        </w:numPr>
        <w:adjustRightInd w:val="0"/>
        <w:snapToGrid w:val="0"/>
        <w:spacing w:beforeLines="20" w:before="62" w:afterLines="20" w:after="62"/>
        <w:ind w:left="641" w:hanging="357"/>
        <w:rPr>
          <w:rFonts w:cs="Arial"/>
          <w:b/>
          <w:bCs/>
        </w:rPr>
      </w:pPr>
      <w:r w:rsidRPr="00516ABD">
        <w:rPr>
          <w:rFonts w:eastAsiaTheme="minorEastAsia" w:cs="Arial"/>
          <w:b/>
          <w:bCs/>
        </w:rPr>
        <w:t>Pro připojení k vozidlu bez OBDII</w:t>
      </w:r>
    </w:p>
    <w:p w14:paraId="3271B88F" w14:textId="59A2F97F" w:rsidR="00000684" w:rsidRPr="00516ABD" w:rsidRDefault="00000684" w:rsidP="00BE283D">
      <w:pPr>
        <w:pStyle w:val="16"/>
        <w:numPr>
          <w:ilvl w:val="0"/>
          <w:numId w:val="27"/>
        </w:numPr>
        <w:spacing w:beforeLines="20" w:before="62" w:afterLines="20" w:after="62"/>
        <w:ind w:leftChars="0" w:left="998" w:hanging="357"/>
        <w:rPr>
          <w:b/>
          <w:bCs w:val="0"/>
          <w:szCs w:val="18"/>
        </w:rPr>
      </w:pPr>
      <w:r w:rsidRPr="00516ABD">
        <w:rPr>
          <w:szCs w:val="22"/>
        </w:rPr>
        <w:t xml:space="preserve">Připojte adaptér (samice) hlavního kabelu ke konektoru dat vozidla (vehicle data konektor) na </w:t>
      </w:r>
      <w:r w:rsidR="009E7D5E" w:rsidRPr="00516ABD">
        <w:rPr>
          <w:szCs w:val="22"/>
        </w:rPr>
        <w:t>VCI</w:t>
      </w:r>
      <w:r w:rsidRPr="00516ABD">
        <w:rPr>
          <w:szCs w:val="22"/>
        </w:rPr>
        <w:t>2 a utáhněte šrouby.</w:t>
      </w:r>
    </w:p>
    <w:p w14:paraId="4FC21AEB" w14:textId="77777777" w:rsidR="00000684" w:rsidRPr="00516ABD" w:rsidRDefault="00000684" w:rsidP="00BE283D">
      <w:pPr>
        <w:pStyle w:val="16"/>
        <w:numPr>
          <w:ilvl w:val="0"/>
          <w:numId w:val="27"/>
        </w:numPr>
        <w:spacing w:beforeLines="20" w:before="62" w:afterLines="20" w:after="62"/>
        <w:ind w:leftChars="0" w:left="998" w:hanging="357"/>
        <w:rPr>
          <w:b/>
          <w:bCs w:val="0"/>
          <w:szCs w:val="18"/>
        </w:rPr>
      </w:pPr>
      <w:r w:rsidRPr="00516ABD">
        <w:t>Vyhledejte požadovaný adaptér OBDI a připojte jeho 16pinový konektor k adaptéru (samec) hlavního kabelu.</w:t>
      </w:r>
    </w:p>
    <w:p w14:paraId="648F8275" w14:textId="77777777" w:rsidR="00000684" w:rsidRPr="00516ABD" w:rsidRDefault="00000684" w:rsidP="00BE283D">
      <w:pPr>
        <w:pStyle w:val="16"/>
        <w:numPr>
          <w:ilvl w:val="0"/>
          <w:numId w:val="27"/>
        </w:numPr>
        <w:spacing w:beforeLines="20" w:before="62" w:afterLines="20" w:after="62"/>
        <w:ind w:leftChars="0" w:left="998" w:hanging="357"/>
        <w:rPr>
          <w:b/>
          <w:bCs w:val="0"/>
          <w:szCs w:val="18"/>
        </w:rPr>
      </w:pPr>
      <w:r w:rsidRPr="00516ABD">
        <w:rPr>
          <w:szCs w:val="22"/>
        </w:rPr>
        <w:t>Připojte připojený OBDI adaptér k DLC vozidla.</w:t>
      </w:r>
    </w:p>
    <w:p w14:paraId="708CC194" w14:textId="77777777" w:rsidR="00000684" w:rsidRPr="00516ABD" w:rsidRDefault="00000684" w:rsidP="00000684">
      <w:pPr>
        <w:pBdr>
          <w:top w:val="single" w:sz="6" w:space="1" w:color="auto"/>
          <w:bottom w:val="single" w:sz="6" w:space="1" w:color="auto"/>
        </w:pBdr>
        <w:spacing w:before="156" w:after="156"/>
        <w:contextualSpacing/>
        <w:rPr>
          <w:rFonts w:cs="Arial"/>
          <w:b/>
        </w:rPr>
      </w:pPr>
      <w:r w:rsidRPr="00516ABD">
        <w:rPr>
          <w:rFonts w:cs="Arial"/>
          <w:noProof/>
          <w:lang w:val="en-US"/>
        </w:rPr>
        <w:drawing>
          <wp:anchor distT="0" distB="0" distL="114300" distR="114300" simplePos="0" relativeHeight="251980800" behindDoc="0" locked="0" layoutInCell="1" allowOverlap="1" wp14:anchorId="11963E78" wp14:editId="4BE741CF">
            <wp:simplePos x="0" y="0"/>
            <wp:positionH relativeFrom="margin">
              <wp:align>left</wp:align>
            </wp:positionH>
            <wp:positionV relativeFrom="paragraph">
              <wp:posOffset>72058</wp:posOffset>
            </wp:positionV>
            <wp:extent cx="144145" cy="144145"/>
            <wp:effectExtent l="0" t="0" r="8255" b="8255"/>
            <wp:wrapNone/>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62EB4D5D" w14:textId="3B4F32F0" w:rsidR="00000684" w:rsidRPr="00516ABD" w:rsidRDefault="00000684" w:rsidP="00000684">
      <w:pPr>
        <w:pBdr>
          <w:top w:val="single" w:sz="6" w:space="1" w:color="auto"/>
          <w:bottom w:val="single" w:sz="6" w:space="1" w:color="auto"/>
        </w:pBdr>
        <w:spacing w:before="156" w:after="156"/>
        <w:contextualSpacing/>
        <w:rPr>
          <w:rFonts w:eastAsiaTheme="minorEastAsia" w:cs="Arial"/>
        </w:rPr>
      </w:pPr>
      <w:r w:rsidRPr="00516ABD">
        <w:rPr>
          <w:rFonts w:cs="Arial"/>
          <w:szCs w:val="18"/>
        </w:rPr>
        <w:t>Některá vozidla mohou mít více než jeden adaptér nebo mohou mít místo adaptéru testovací kabely. Proveďte správné připojení k DLC vozidla podle potřeby</w:t>
      </w:r>
      <w:r w:rsidR="000125F5" w:rsidRPr="00516ABD">
        <w:rPr>
          <w:rFonts w:cs="Arial"/>
          <w:szCs w:val="18"/>
        </w:rPr>
        <w:t>.</w:t>
      </w:r>
    </w:p>
    <w:p w14:paraId="7803D9B3" w14:textId="77777777" w:rsidR="00000684" w:rsidRPr="00516ABD" w:rsidRDefault="00000684" w:rsidP="00BE283D">
      <w:pPr>
        <w:pStyle w:val="ac"/>
        <w:numPr>
          <w:ilvl w:val="0"/>
          <w:numId w:val="25"/>
        </w:numPr>
        <w:adjustRightInd w:val="0"/>
        <w:snapToGrid w:val="0"/>
        <w:spacing w:beforeLines="20" w:before="62" w:afterLines="20" w:after="62"/>
        <w:ind w:left="641" w:hanging="357"/>
        <w:rPr>
          <w:rFonts w:cs="Arial"/>
          <w:b/>
          <w:bCs/>
          <w:szCs w:val="18"/>
        </w:rPr>
      </w:pPr>
      <w:r w:rsidRPr="00516ABD">
        <w:rPr>
          <w:rFonts w:eastAsiaTheme="minorEastAsia" w:cs="Arial"/>
          <w:b/>
          <w:bCs/>
          <w:szCs w:val="18"/>
        </w:rPr>
        <w:t xml:space="preserve">Připojení </w:t>
      </w:r>
      <w:r w:rsidRPr="00516ABD">
        <w:rPr>
          <w:rFonts w:cs="Arial"/>
          <w:b/>
          <w:bCs/>
        </w:rPr>
        <w:t>adaptéru pomocné zásuvky</w:t>
      </w:r>
    </w:p>
    <w:p w14:paraId="46C39DF7" w14:textId="77777777" w:rsidR="00000684" w:rsidRPr="00516ABD" w:rsidRDefault="00000684" w:rsidP="00BE283D">
      <w:pPr>
        <w:pStyle w:val="ac"/>
        <w:numPr>
          <w:ilvl w:val="0"/>
          <w:numId w:val="28"/>
        </w:numPr>
        <w:adjustRightInd w:val="0"/>
        <w:snapToGrid w:val="0"/>
        <w:spacing w:beforeLines="20" w:before="62" w:afterLines="20" w:after="62"/>
        <w:ind w:left="998" w:hanging="357"/>
        <w:rPr>
          <w:rFonts w:cs="Arial"/>
          <w:b/>
          <w:bCs/>
          <w:szCs w:val="18"/>
        </w:rPr>
      </w:pPr>
      <w:r w:rsidRPr="00516ABD">
        <w:rPr>
          <w:rFonts w:cs="Arial"/>
        </w:rPr>
        <w:t>Zapojte konektor stejnosměrného napájení pomocného napájecího adaptéru do vstupního portu stejnosměrného napájení na zařízení.</w:t>
      </w:r>
    </w:p>
    <w:p w14:paraId="598FE2F9" w14:textId="77777777" w:rsidR="00000684" w:rsidRPr="00516ABD" w:rsidRDefault="00000684" w:rsidP="00BE283D">
      <w:pPr>
        <w:pStyle w:val="ac"/>
        <w:numPr>
          <w:ilvl w:val="0"/>
          <w:numId w:val="28"/>
        </w:numPr>
        <w:adjustRightInd w:val="0"/>
        <w:snapToGrid w:val="0"/>
        <w:spacing w:beforeLines="20" w:before="62" w:afterLines="20" w:after="62"/>
        <w:ind w:left="998" w:hanging="357"/>
        <w:rPr>
          <w:rFonts w:cs="Arial"/>
        </w:rPr>
      </w:pPr>
      <w:r w:rsidRPr="00516ABD">
        <w:rPr>
          <w:rFonts w:cs="Arial"/>
        </w:rPr>
        <w:t>Zapojte zástrčku adaptéru pomocné zásuvky do zásuvky adaptéru pomocné zásuvky ve vozidle.</w:t>
      </w:r>
    </w:p>
    <w:p w14:paraId="000346EC" w14:textId="4C1EE569" w:rsidR="00000684" w:rsidRPr="00516ABD" w:rsidRDefault="00000684" w:rsidP="00BE283D">
      <w:pPr>
        <w:pStyle w:val="ac"/>
        <w:numPr>
          <w:ilvl w:val="0"/>
          <w:numId w:val="25"/>
        </w:numPr>
        <w:adjustRightInd w:val="0"/>
        <w:snapToGrid w:val="0"/>
        <w:spacing w:beforeLines="20" w:before="62" w:afterLines="20" w:after="62"/>
        <w:ind w:left="641" w:hanging="357"/>
        <w:rPr>
          <w:rFonts w:eastAsiaTheme="minorEastAsia" w:cs="Arial"/>
          <w:b/>
          <w:bCs/>
          <w:szCs w:val="18"/>
        </w:rPr>
      </w:pPr>
      <w:r w:rsidRPr="00516ABD">
        <w:rPr>
          <w:rFonts w:eastAsiaTheme="minorEastAsia" w:cs="Arial"/>
          <w:b/>
          <w:bCs/>
          <w:szCs w:val="18"/>
        </w:rPr>
        <w:t>Připojení kabelu svorky</w:t>
      </w:r>
    </w:p>
    <w:p w14:paraId="18C484C2" w14:textId="1ECC5CD4" w:rsidR="00000684" w:rsidRPr="00516ABD" w:rsidRDefault="00000684" w:rsidP="00BE283D">
      <w:pPr>
        <w:pStyle w:val="ac"/>
        <w:numPr>
          <w:ilvl w:val="0"/>
          <w:numId w:val="29"/>
        </w:numPr>
        <w:adjustRightInd w:val="0"/>
        <w:snapToGrid w:val="0"/>
        <w:spacing w:beforeLines="20" w:before="62" w:afterLines="20" w:after="62"/>
        <w:ind w:left="998" w:hanging="357"/>
        <w:rPr>
          <w:rFonts w:eastAsiaTheme="minorEastAsia" w:cs="Arial"/>
          <w:b/>
          <w:bCs/>
          <w:szCs w:val="18"/>
        </w:rPr>
      </w:pPr>
      <w:r w:rsidRPr="00516ABD">
        <w:rPr>
          <w:rFonts w:cs="Arial"/>
        </w:rPr>
        <w:t>Připojte trubkovou zástrčku kabelu svorky k zástrčce adaptéru pomocné zásuvky.</w:t>
      </w:r>
    </w:p>
    <w:p w14:paraId="4625C2B8" w14:textId="4D927E7F" w:rsidR="00000684" w:rsidRPr="00516ABD" w:rsidRDefault="009E7D5E" w:rsidP="00000684">
      <w:pPr>
        <w:adjustRightInd w:val="0"/>
        <w:snapToGrid w:val="0"/>
        <w:spacing w:before="156" w:after="156" w:line="480" w:lineRule="auto"/>
        <w:ind w:left="0"/>
        <w:jc w:val="center"/>
        <w:rPr>
          <w:rFonts w:eastAsiaTheme="minorEastAsia" w:cs="Arial"/>
          <w:b/>
          <w:bCs/>
          <w:szCs w:val="18"/>
        </w:rPr>
      </w:pPr>
      <w:r w:rsidRPr="00516ABD">
        <w:rPr>
          <w:rFonts w:cs="Arial"/>
          <w:noProof/>
          <w:lang w:val="en-US"/>
        </w:rPr>
        <w:drawing>
          <wp:inline distT="0" distB="0" distL="0" distR="0" wp14:anchorId="080BAFD9" wp14:editId="4365C5EA">
            <wp:extent cx="2382921" cy="1080000"/>
            <wp:effectExtent l="0" t="0" r="0" b="635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82921" cy="1080000"/>
                    </a:xfrm>
                    <a:prstGeom prst="rect">
                      <a:avLst/>
                    </a:prstGeom>
                    <a:noFill/>
                  </pic:spPr>
                </pic:pic>
              </a:graphicData>
            </a:graphic>
          </wp:inline>
        </w:drawing>
      </w:r>
    </w:p>
    <w:p w14:paraId="31ABF602" w14:textId="3005A4BC" w:rsidR="00000684" w:rsidRPr="00516ABD" w:rsidRDefault="00000684" w:rsidP="00000684">
      <w:pPr>
        <w:pStyle w:val="ae"/>
        <w:spacing w:before="156" w:after="156"/>
        <w:ind w:left="0"/>
        <w:rPr>
          <w:rFonts w:cs="Arial"/>
          <w:i/>
          <w:iCs/>
        </w:rPr>
      </w:pPr>
      <w:r w:rsidRPr="00516ABD">
        <w:rPr>
          <w:rFonts w:cs="Arial"/>
        </w:rPr>
        <w:lastRenderedPageBreak/>
        <w:t xml:space="preserve">Obrázek </w:t>
      </w:r>
      <w:r w:rsidRPr="00516ABD">
        <w:rPr>
          <w:rFonts w:cs="Arial"/>
        </w:rPr>
        <w:fldChar w:fldCharType="begin"/>
      </w:r>
      <w:r w:rsidRPr="00516ABD">
        <w:rPr>
          <w:rFonts w:cs="Arial"/>
        </w:rPr>
        <w:instrText xml:space="preserve"> STYLEREF 1 \s </w:instrText>
      </w:r>
      <w:r w:rsidRPr="00516ABD">
        <w:rPr>
          <w:rFonts w:cs="Arial"/>
        </w:rPr>
        <w:fldChar w:fldCharType="separate"/>
      </w:r>
      <w:r w:rsidR="00187D73" w:rsidRPr="00516ABD">
        <w:rPr>
          <w:rFonts w:cs="Arial"/>
          <w:noProof/>
        </w:rPr>
        <w:t>6</w:t>
      </w:r>
      <w:r w:rsidRPr="00516ABD">
        <w:rPr>
          <w:rFonts w:cs="Arial"/>
        </w:rPr>
        <w:fldChar w:fldCharType="end"/>
      </w:r>
      <w:r w:rsidRPr="00516ABD">
        <w:rPr>
          <w:rFonts w:cs="Arial"/>
        </w:rPr>
        <w:noBreakHyphen/>
      </w:r>
      <w:r w:rsidRPr="00516ABD">
        <w:rPr>
          <w:rFonts w:cs="Arial"/>
        </w:rPr>
        <w:fldChar w:fldCharType="begin"/>
      </w:r>
      <w:r w:rsidRPr="00516ABD">
        <w:rPr>
          <w:rFonts w:cs="Arial"/>
        </w:rPr>
        <w:instrText xml:space="preserve"> SEQ Figure \* ARABIC \s 1 </w:instrText>
      </w:r>
      <w:r w:rsidRPr="00516ABD">
        <w:rPr>
          <w:rFonts w:cs="Arial"/>
        </w:rPr>
        <w:fldChar w:fldCharType="separate"/>
      </w:r>
      <w:r w:rsidR="00187D73" w:rsidRPr="00516ABD">
        <w:rPr>
          <w:rFonts w:cs="Arial"/>
          <w:noProof/>
        </w:rPr>
        <w:t>1</w:t>
      </w:r>
      <w:r w:rsidRPr="00516ABD">
        <w:rPr>
          <w:rFonts w:cs="Arial"/>
        </w:rPr>
        <w:fldChar w:fldCharType="end"/>
      </w:r>
      <w:r w:rsidRPr="00516ABD">
        <w:rPr>
          <w:rFonts w:cs="Arial"/>
        </w:rPr>
        <w:t xml:space="preserve"> </w:t>
      </w:r>
      <w:r w:rsidRPr="00516ABD">
        <w:rPr>
          <w:rFonts w:cs="Arial"/>
          <w:i/>
          <w:iCs/>
        </w:rPr>
        <w:t>Propojení mezi adaptérem pomocné zásuvky a kabelem svorky</w:t>
      </w:r>
    </w:p>
    <w:p w14:paraId="2D096EC3" w14:textId="2EA65C13" w:rsidR="00000684" w:rsidRPr="00516ABD" w:rsidRDefault="00000684" w:rsidP="00BE283D">
      <w:pPr>
        <w:pStyle w:val="ac"/>
        <w:numPr>
          <w:ilvl w:val="0"/>
          <w:numId w:val="29"/>
        </w:numPr>
        <w:adjustRightInd w:val="0"/>
        <w:snapToGrid w:val="0"/>
        <w:spacing w:beforeLines="20" w:before="62" w:afterLines="20" w:after="62"/>
        <w:ind w:left="998" w:hanging="357"/>
        <w:rPr>
          <w:rFonts w:eastAsiaTheme="minorEastAsia" w:cs="Arial"/>
        </w:rPr>
      </w:pPr>
      <w:r w:rsidRPr="00516ABD">
        <w:rPr>
          <w:rFonts w:cs="Arial"/>
        </w:rPr>
        <w:t xml:space="preserve">Zapojte konektor stejnosměrného napájení pomocného napájecího adaptéru do vstupního portu stejnosměrného napájení </w:t>
      </w:r>
      <w:r w:rsidR="009E7D5E" w:rsidRPr="00516ABD">
        <w:rPr>
          <w:rFonts w:cs="Arial"/>
        </w:rPr>
        <w:t>VCI</w:t>
      </w:r>
      <w:r w:rsidRPr="00516ABD">
        <w:rPr>
          <w:rFonts w:cs="Arial"/>
        </w:rPr>
        <w:t>2.</w:t>
      </w:r>
    </w:p>
    <w:p w14:paraId="5DEB05FB" w14:textId="47F2F660" w:rsidR="00000684" w:rsidRPr="00516ABD" w:rsidRDefault="00000684" w:rsidP="00BE283D">
      <w:pPr>
        <w:pStyle w:val="ac"/>
        <w:numPr>
          <w:ilvl w:val="0"/>
          <w:numId w:val="29"/>
        </w:numPr>
        <w:adjustRightInd w:val="0"/>
        <w:snapToGrid w:val="0"/>
        <w:spacing w:beforeLines="20" w:before="62" w:afterLines="20" w:after="62"/>
        <w:ind w:left="998" w:hanging="357"/>
        <w:rPr>
          <w:rFonts w:eastAsiaTheme="minorEastAsia" w:cs="Arial"/>
        </w:rPr>
      </w:pPr>
      <w:r w:rsidRPr="00516ABD">
        <w:rPr>
          <w:rFonts w:cs="Arial"/>
        </w:rPr>
        <w:t>Připojte kabel svorky k baterii vozidla.</w:t>
      </w:r>
    </w:p>
    <w:p w14:paraId="1C51518A" w14:textId="596900FD" w:rsidR="00000684" w:rsidRPr="00516ABD" w:rsidRDefault="00000684" w:rsidP="006A31F6">
      <w:pPr>
        <w:pStyle w:val="30"/>
        <w:spacing w:before="312" w:after="156"/>
      </w:pPr>
      <w:bookmarkStart w:id="130" w:name="_Ref159682008"/>
      <w:r w:rsidRPr="00516ABD">
        <w:t xml:space="preserve">Připojení </w:t>
      </w:r>
      <w:r w:rsidR="009E7D5E" w:rsidRPr="00516ABD">
        <w:t>VCI</w:t>
      </w:r>
      <w:bookmarkEnd w:id="130"/>
    </w:p>
    <w:p w14:paraId="76B1EF6D" w14:textId="52A10BBB" w:rsidR="00000684" w:rsidRPr="00516ABD" w:rsidRDefault="00000684" w:rsidP="00000684">
      <w:pPr>
        <w:autoSpaceDE w:val="0"/>
        <w:autoSpaceDN w:val="0"/>
        <w:spacing w:before="156" w:after="156"/>
        <w:rPr>
          <w:rFonts w:cs="Arial"/>
          <w:szCs w:val="18"/>
        </w:rPr>
      </w:pPr>
      <w:bookmarkStart w:id="131" w:name="OLE_LINK56"/>
      <w:r w:rsidRPr="00516ABD">
        <w:rPr>
          <w:rFonts w:cs="Arial"/>
          <w:szCs w:val="18"/>
        </w:rPr>
        <w:t xml:space="preserve">Po správném připojení zařízení </w:t>
      </w:r>
      <w:r w:rsidR="009E7D5E" w:rsidRPr="00516ABD">
        <w:rPr>
          <w:rFonts w:cs="Arial"/>
          <w:szCs w:val="18"/>
        </w:rPr>
        <w:t>VCI</w:t>
      </w:r>
      <w:r w:rsidRPr="00516ABD">
        <w:rPr>
          <w:rFonts w:cs="Arial"/>
          <w:szCs w:val="18"/>
        </w:rPr>
        <w:t xml:space="preserve">2 k vozidlu se kontrolka napájení na zařízení </w:t>
      </w:r>
      <w:r w:rsidR="009E7D5E" w:rsidRPr="00516ABD">
        <w:rPr>
          <w:rFonts w:cs="Arial"/>
          <w:szCs w:val="18"/>
        </w:rPr>
        <w:t>VCI</w:t>
      </w:r>
      <w:r w:rsidRPr="00516ABD">
        <w:rPr>
          <w:rFonts w:cs="Arial"/>
          <w:szCs w:val="18"/>
        </w:rPr>
        <w:t>2 rozsvítí trvale zeleně a ozve se pípnutí</w:t>
      </w:r>
      <w:r w:rsidR="000125F5" w:rsidRPr="00516ABD">
        <w:rPr>
          <w:rFonts w:cs="Arial"/>
          <w:szCs w:val="18"/>
        </w:rPr>
        <w:t>,</w:t>
      </w:r>
      <w:r w:rsidRPr="00516ABD">
        <w:rPr>
          <w:rFonts w:cs="Arial"/>
        </w:rPr>
        <w:t xml:space="preserve"> které signalizuje, že je zařízení </w:t>
      </w:r>
      <w:r w:rsidRPr="00516ABD">
        <w:rPr>
          <w:rFonts w:cs="Arial"/>
          <w:szCs w:val="18"/>
        </w:rPr>
        <w:t>připraveno navázat komunikaci s tabletem.</w:t>
      </w:r>
    </w:p>
    <w:bookmarkEnd w:id="131"/>
    <w:p w14:paraId="233B0FB3" w14:textId="5B27D856" w:rsidR="00000684" w:rsidRPr="00516ABD" w:rsidRDefault="00000684" w:rsidP="00000684">
      <w:pPr>
        <w:spacing w:before="156" w:after="156"/>
        <w:rPr>
          <w:rFonts w:cs="Arial"/>
          <w:szCs w:val="18"/>
        </w:rPr>
      </w:pPr>
      <w:r w:rsidRPr="00516ABD">
        <w:rPr>
          <w:rFonts w:cs="Arial"/>
          <w:szCs w:val="18"/>
        </w:rPr>
        <w:t>který se dodává se sadou nástrojů pro tablet MaxiSys</w:t>
      </w:r>
      <w:r w:rsidR="000125F5" w:rsidRPr="00516ABD">
        <w:rPr>
          <w:rFonts w:cs="Arial"/>
          <w:szCs w:val="18"/>
        </w:rPr>
        <w:t>,</w:t>
      </w:r>
      <w:r w:rsidRPr="00516ABD">
        <w:rPr>
          <w:rFonts w:cs="Arial"/>
          <w:szCs w:val="18"/>
        </w:rPr>
        <w:t xml:space="preserve"> podporuje tři způsoby komunikace s tabletem: Bluetooth, Wi-Fi a USB kabel.</w:t>
      </w:r>
    </w:p>
    <w:p w14:paraId="2BD61D78" w14:textId="250623A1" w:rsidR="00000684" w:rsidRPr="00516ABD" w:rsidRDefault="003F7B7F" w:rsidP="006A31F6">
      <w:pPr>
        <w:pStyle w:val="40"/>
        <w:spacing w:before="156" w:after="156"/>
        <w:rPr>
          <w:rFonts w:cs="Arial"/>
        </w:rPr>
      </w:pPr>
      <w:r w:rsidRPr="00516ABD">
        <w:rPr>
          <w:rFonts w:cs="Arial"/>
        </w:rPr>
        <w:t xml:space="preserve">Připojení </w:t>
      </w:r>
      <w:r w:rsidR="00000684" w:rsidRPr="00516ABD">
        <w:rPr>
          <w:rFonts w:cs="Arial"/>
        </w:rPr>
        <w:t>Bluetooth</w:t>
      </w:r>
    </w:p>
    <w:p w14:paraId="50355D75" w14:textId="77777777" w:rsidR="00000684" w:rsidRPr="00516ABD" w:rsidRDefault="00000684" w:rsidP="00000684">
      <w:pPr>
        <w:autoSpaceDE w:val="0"/>
        <w:autoSpaceDN w:val="0"/>
        <w:spacing w:before="156" w:after="156"/>
        <w:rPr>
          <w:rFonts w:eastAsiaTheme="minorEastAsia" w:cs="Arial"/>
          <w:szCs w:val="18"/>
        </w:rPr>
      </w:pPr>
      <w:r w:rsidRPr="00516ABD">
        <w:rPr>
          <w:rFonts w:cs="Arial"/>
          <w:szCs w:val="18"/>
        </w:rPr>
        <w:t>V otevřených prostorách je pracovní dosah komunikace Bluetooth přibližně 100 m, což technikům poskytuje větší mobilitu při provádění diagnostiky vozidel odkudkoli v opravně.</w:t>
      </w:r>
    </w:p>
    <w:p w14:paraId="2A4F3BAE" w14:textId="1E3EBB16" w:rsidR="00000684" w:rsidRPr="00516ABD" w:rsidRDefault="00000684" w:rsidP="00000684">
      <w:pPr>
        <w:autoSpaceDE w:val="0"/>
        <w:autoSpaceDN w:val="0"/>
        <w:spacing w:before="156" w:after="156"/>
        <w:rPr>
          <w:rFonts w:cs="Arial"/>
          <w:szCs w:val="18"/>
        </w:rPr>
      </w:pPr>
      <w:r w:rsidRPr="00516ABD">
        <w:rPr>
          <w:rFonts w:cs="Arial"/>
          <w:szCs w:val="18"/>
        </w:rPr>
        <w:t xml:space="preserve">Pro urychlení diagnostiky více vozidel lze v rušných opravárnách použít více než jeden </w:t>
      </w:r>
      <w:r w:rsidR="009E7D5E" w:rsidRPr="00516ABD">
        <w:rPr>
          <w:rFonts w:cs="Arial"/>
          <w:szCs w:val="18"/>
        </w:rPr>
        <w:t>VCI</w:t>
      </w:r>
      <w:r w:rsidRPr="00516ABD">
        <w:rPr>
          <w:rFonts w:cs="Arial"/>
          <w:szCs w:val="18"/>
        </w:rPr>
        <w:t xml:space="preserve">2, což technikům umožňuje rychle spárovat tablet MaxiSys s každým </w:t>
      </w:r>
      <w:r w:rsidR="009E7D5E" w:rsidRPr="00516ABD">
        <w:rPr>
          <w:rFonts w:cs="Arial"/>
          <w:szCs w:val="18"/>
        </w:rPr>
        <w:t>VCI</w:t>
      </w:r>
      <w:r w:rsidRPr="00516ABD">
        <w:rPr>
          <w:rFonts w:cs="Arial"/>
          <w:szCs w:val="18"/>
        </w:rPr>
        <w:t xml:space="preserve">2 samostatně přes Bluetooth, čímž se eliminuje nutnost pokaždé odpojovat </w:t>
      </w:r>
      <w:r w:rsidR="009E7D5E" w:rsidRPr="00516ABD">
        <w:rPr>
          <w:rFonts w:cs="Arial"/>
          <w:szCs w:val="18"/>
        </w:rPr>
        <w:t>VCI</w:t>
      </w:r>
      <w:r w:rsidRPr="00516ABD">
        <w:rPr>
          <w:rFonts w:cs="Arial"/>
          <w:szCs w:val="18"/>
        </w:rPr>
        <w:t>2 od jednoho vozidla a poté jej připojovat k jinému.</w:t>
      </w:r>
    </w:p>
    <w:p w14:paraId="3CB14473" w14:textId="68179539" w:rsidR="00000684" w:rsidRPr="00516ABD" w:rsidRDefault="00000684" w:rsidP="00BE283D">
      <w:pPr>
        <w:pStyle w:val="ac"/>
        <w:numPr>
          <w:ilvl w:val="0"/>
          <w:numId w:val="25"/>
        </w:numPr>
        <w:adjustRightInd w:val="0"/>
        <w:snapToGrid w:val="0"/>
        <w:spacing w:beforeLines="20" w:before="62" w:afterLines="20" w:after="62"/>
        <w:ind w:left="641" w:hanging="357"/>
        <w:rPr>
          <w:rFonts w:cs="Arial"/>
          <w:b/>
          <w:bCs/>
          <w:kern w:val="0"/>
          <w:szCs w:val="18"/>
        </w:rPr>
      </w:pPr>
      <w:r w:rsidRPr="00516ABD">
        <w:rPr>
          <w:rFonts w:cs="Arial"/>
          <w:b/>
          <w:bCs/>
        </w:rPr>
        <w:t xml:space="preserve">Spárování tabletu s </w:t>
      </w:r>
      <w:r w:rsidR="009E7D5E" w:rsidRPr="00516ABD">
        <w:rPr>
          <w:rFonts w:cs="Arial"/>
          <w:b/>
          <w:bCs/>
        </w:rPr>
        <w:t>VCI</w:t>
      </w:r>
      <w:r w:rsidRPr="00516ABD">
        <w:rPr>
          <w:rFonts w:cs="Arial"/>
          <w:b/>
          <w:bCs/>
        </w:rPr>
        <w:t>2 přes Bluetooth</w:t>
      </w:r>
    </w:p>
    <w:p w14:paraId="779BB921" w14:textId="77777777" w:rsidR="00000684" w:rsidRPr="00516ABD" w:rsidRDefault="00000684" w:rsidP="00BE283D">
      <w:pPr>
        <w:pStyle w:val="BodytextUserManual"/>
        <w:numPr>
          <w:ilvl w:val="0"/>
          <w:numId w:val="30"/>
        </w:numPr>
        <w:spacing w:beforeLines="20" w:before="62" w:afterLines="20" w:after="62"/>
        <w:ind w:left="998" w:hanging="357"/>
        <w:rPr>
          <w:rFonts w:eastAsiaTheme="minorEastAsia"/>
          <w:bCs w:val="0"/>
        </w:rPr>
      </w:pPr>
      <w:r w:rsidRPr="00516ABD">
        <w:rPr>
          <w:rFonts w:eastAsiaTheme="minorEastAsia"/>
          <w:bCs w:val="0"/>
        </w:rPr>
        <w:t>Zapněte tablet.</w:t>
      </w:r>
    </w:p>
    <w:p w14:paraId="2C1A2086" w14:textId="718E2C20" w:rsidR="00000684" w:rsidRPr="00516ABD" w:rsidRDefault="00000684" w:rsidP="00BE283D">
      <w:pPr>
        <w:pStyle w:val="BodytextUserManual"/>
        <w:numPr>
          <w:ilvl w:val="0"/>
          <w:numId w:val="30"/>
        </w:numPr>
        <w:spacing w:beforeLines="20" w:before="62" w:afterLines="20" w:after="62"/>
        <w:ind w:left="998" w:hanging="357"/>
        <w:rPr>
          <w:rFonts w:eastAsiaTheme="minorEastAsia"/>
          <w:b/>
        </w:rPr>
      </w:pPr>
      <w:r w:rsidRPr="00516ABD">
        <w:rPr>
          <w:szCs w:val="22"/>
        </w:rPr>
        <w:t xml:space="preserve">V nabídce úloh MaxiSys vyberte aplikaci </w:t>
      </w:r>
      <w:r w:rsidR="009E7D5E" w:rsidRPr="00516ABD">
        <w:rPr>
          <w:b/>
          <w:bCs w:val="0"/>
          <w:szCs w:val="22"/>
        </w:rPr>
        <w:t>VCI</w:t>
      </w:r>
      <w:r w:rsidRPr="00516ABD">
        <w:rPr>
          <w:b/>
          <w:bCs w:val="0"/>
          <w:szCs w:val="22"/>
        </w:rPr>
        <w:t xml:space="preserve"> Manager</w:t>
      </w:r>
      <w:r w:rsidR="000125F5" w:rsidRPr="00516ABD">
        <w:rPr>
          <w:b/>
          <w:bCs w:val="0"/>
          <w:szCs w:val="22"/>
        </w:rPr>
        <w:t>.</w:t>
      </w:r>
    </w:p>
    <w:p w14:paraId="310D366D" w14:textId="079CE4DF" w:rsidR="00000684" w:rsidRPr="00516ABD" w:rsidRDefault="00000684" w:rsidP="00BE283D">
      <w:pPr>
        <w:pStyle w:val="BodytextUserManual"/>
        <w:numPr>
          <w:ilvl w:val="0"/>
          <w:numId w:val="30"/>
        </w:numPr>
        <w:spacing w:beforeLines="20" w:before="62" w:afterLines="20" w:after="62"/>
        <w:ind w:left="998" w:hanging="357"/>
        <w:rPr>
          <w:rFonts w:eastAsiaTheme="minorEastAsia"/>
          <w:b/>
        </w:rPr>
      </w:pPr>
      <w:r w:rsidRPr="00516ABD">
        <w:rPr>
          <w:szCs w:val="22"/>
        </w:rPr>
        <w:t xml:space="preserve">V seznamu režimů připojení vyberte </w:t>
      </w:r>
      <w:r w:rsidRPr="00516ABD">
        <w:rPr>
          <w:b/>
          <w:bCs w:val="0"/>
          <w:szCs w:val="22"/>
        </w:rPr>
        <w:t xml:space="preserve">možnost </w:t>
      </w:r>
      <w:r w:rsidR="009E7D5E" w:rsidRPr="00516ABD">
        <w:rPr>
          <w:b/>
          <w:bCs w:val="0"/>
          <w:szCs w:val="22"/>
        </w:rPr>
        <w:t>VCI</w:t>
      </w:r>
      <w:r w:rsidRPr="00516ABD">
        <w:rPr>
          <w:b/>
          <w:bCs w:val="0"/>
          <w:szCs w:val="22"/>
        </w:rPr>
        <w:t xml:space="preserve"> BT a klepnutím na </w:t>
      </w:r>
      <w:r w:rsidRPr="00516ABD">
        <w:rPr>
          <w:szCs w:val="22"/>
        </w:rPr>
        <w:t>přepínač Bluetooth jej zapněte</w:t>
      </w:r>
      <w:r w:rsidR="000125F5" w:rsidRPr="00516ABD">
        <w:rPr>
          <w:szCs w:val="22"/>
        </w:rPr>
        <w:t>.</w:t>
      </w:r>
      <w:r w:rsidRPr="00516ABD">
        <w:rPr>
          <w:szCs w:val="22"/>
        </w:rPr>
        <w:t xml:space="preserve"> </w:t>
      </w:r>
      <w:r w:rsidRPr="00516ABD">
        <w:rPr>
          <w:b/>
          <w:bCs w:val="0"/>
          <w:szCs w:val="22"/>
        </w:rPr>
        <w:t xml:space="preserve">Zařízení </w:t>
      </w:r>
      <w:r w:rsidRPr="00516ABD">
        <w:rPr>
          <w:szCs w:val="22"/>
        </w:rPr>
        <w:t>automaticky vyhledá dostupná zařízení pro párování přes Bluetooth. Nalezená zařízení jsou uvedena v části nastavení v pravém dolním rohu obrazovky.</w:t>
      </w:r>
    </w:p>
    <w:p w14:paraId="3187C06E" w14:textId="77777777" w:rsidR="008C6733" w:rsidRPr="00516ABD" w:rsidRDefault="008C6733" w:rsidP="008C6733">
      <w:pPr>
        <w:pStyle w:val="BodytextUserManual"/>
        <w:spacing w:beforeLines="20" w:before="62" w:afterLines="20" w:after="62"/>
        <w:ind w:left="998"/>
        <w:rPr>
          <w:rFonts w:eastAsiaTheme="minorEastAsia"/>
          <w:b/>
        </w:rPr>
      </w:pPr>
    </w:p>
    <w:p w14:paraId="638D823B" w14:textId="77777777" w:rsidR="0004131F" w:rsidRPr="00516ABD" w:rsidRDefault="0004131F" w:rsidP="008C6733">
      <w:pPr>
        <w:pStyle w:val="BodytextUserManual"/>
        <w:spacing w:beforeLines="20" w:before="62" w:afterLines="20" w:after="62"/>
        <w:ind w:left="998"/>
        <w:rPr>
          <w:rFonts w:eastAsiaTheme="minorEastAsia"/>
          <w:b/>
        </w:rPr>
      </w:pPr>
    </w:p>
    <w:p w14:paraId="21666ED2" w14:textId="77777777" w:rsidR="00000684" w:rsidRPr="00516ABD" w:rsidRDefault="00000684" w:rsidP="00000684">
      <w:pPr>
        <w:pBdr>
          <w:top w:val="single" w:sz="6" w:space="1" w:color="auto"/>
          <w:bottom w:val="single" w:sz="6" w:space="1" w:color="auto"/>
        </w:pBdr>
        <w:spacing w:before="156" w:after="156"/>
        <w:contextualSpacing/>
        <w:rPr>
          <w:rFonts w:cs="Arial"/>
          <w:b/>
        </w:rPr>
      </w:pPr>
      <w:r w:rsidRPr="00516ABD">
        <w:rPr>
          <w:rFonts w:cs="Arial"/>
          <w:noProof/>
          <w:lang w:val="en-US"/>
        </w:rPr>
        <w:drawing>
          <wp:anchor distT="0" distB="0" distL="114300" distR="114300" simplePos="0" relativeHeight="251981824" behindDoc="0" locked="0" layoutInCell="1" allowOverlap="1" wp14:anchorId="39AA976D" wp14:editId="0096CFAC">
            <wp:simplePos x="0" y="0"/>
            <wp:positionH relativeFrom="column">
              <wp:posOffset>-635</wp:posOffset>
            </wp:positionH>
            <wp:positionV relativeFrom="paragraph">
              <wp:posOffset>29515</wp:posOffset>
            </wp:positionV>
            <wp:extent cx="144145" cy="144145"/>
            <wp:effectExtent l="0" t="0" r="8255" b="8255"/>
            <wp:wrapNone/>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516ABD">
        <w:rPr>
          <w:rFonts w:cs="Arial"/>
          <w:b/>
        </w:rPr>
        <w:t>POZNÁMKA</w:t>
      </w:r>
    </w:p>
    <w:p w14:paraId="71B6394A" w14:textId="13968617" w:rsidR="00000684" w:rsidRPr="00516ABD" w:rsidRDefault="00000684" w:rsidP="00000684">
      <w:pPr>
        <w:pBdr>
          <w:top w:val="single" w:sz="6" w:space="1" w:color="auto"/>
          <w:bottom w:val="single" w:sz="6" w:space="1" w:color="auto"/>
        </w:pBdr>
        <w:spacing w:before="156" w:after="156"/>
        <w:contextualSpacing/>
        <w:rPr>
          <w:rFonts w:eastAsiaTheme="minorEastAsia" w:cs="Arial"/>
        </w:rPr>
      </w:pPr>
      <w:r w:rsidRPr="00516ABD">
        <w:rPr>
          <w:rFonts w:cs="Arial"/>
          <w:szCs w:val="18"/>
        </w:rPr>
        <w:t xml:space="preserve">Pokud není nalezen žádný </w:t>
      </w:r>
      <w:r w:rsidR="009E7D5E" w:rsidRPr="00516ABD">
        <w:rPr>
          <w:rFonts w:cs="Arial"/>
          <w:szCs w:val="18"/>
        </w:rPr>
        <w:t>VCI</w:t>
      </w:r>
      <w:r w:rsidRPr="00516ABD">
        <w:rPr>
          <w:rFonts w:cs="Arial"/>
          <w:szCs w:val="18"/>
        </w:rPr>
        <w:t xml:space="preserve">2, může to znamenat, že síla signálu je příliš slabá na to, aby byla detekována. Změňte polohu </w:t>
      </w:r>
      <w:r w:rsidR="009E7D5E" w:rsidRPr="00516ABD">
        <w:rPr>
          <w:rFonts w:cs="Arial"/>
          <w:szCs w:val="18"/>
        </w:rPr>
        <w:t>VCI</w:t>
      </w:r>
      <w:r w:rsidRPr="00516ABD">
        <w:rPr>
          <w:rFonts w:cs="Arial"/>
          <w:szCs w:val="18"/>
        </w:rPr>
        <w:t xml:space="preserve">2 a odstraňte všechny možné předměty, které by mohly způsobovat rušení signálu. Klepnutím na tlačítko </w:t>
      </w:r>
      <w:r w:rsidRPr="00516ABD">
        <w:rPr>
          <w:rFonts w:cs="Arial"/>
          <w:b/>
          <w:szCs w:val="18"/>
        </w:rPr>
        <w:t xml:space="preserve">Skenovat </w:t>
      </w:r>
      <w:r w:rsidRPr="00516ABD">
        <w:rPr>
          <w:rFonts w:cs="Arial"/>
          <w:szCs w:val="18"/>
        </w:rPr>
        <w:t>v pravém horním rohu obrazovky znovu vyhledáte zařízení</w:t>
      </w:r>
      <w:r w:rsidR="000125F5" w:rsidRPr="00516ABD">
        <w:rPr>
          <w:rFonts w:cs="Arial"/>
          <w:szCs w:val="18"/>
        </w:rPr>
        <w:t>.</w:t>
      </w:r>
    </w:p>
    <w:p w14:paraId="76C0D0C4" w14:textId="647117B2" w:rsidR="00000684" w:rsidRPr="00516ABD" w:rsidRDefault="00000684" w:rsidP="00BE283D">
      <w:pPr>
        <w:pStyle w:val="BodytextUserManual"/>
        <w:numPr>
          <w:ilvl w:val="0"/>
          <w:numId w:val="30"/>
        </w:numPr>
        <w:spacing w:beforeLines="20" w:before="62" w:afterLines="20" w:after="62"/>
        <w:ind w:left="998" w:hanging="357"/>
        <w:rPr>
          <w:rFonts w:eastAsiaTheme="minorEastAsia"/>
          <w:b/>
        </w:rPr>
      </w:pPr>
      <w:r w:rsidRPr="00516ABD">
        <w:rPr>
          <w:szCs w:val="22"/>
        </w:rPr>
        <w:t xml:space="preserve">Název </w:t>
      </w:r>
      <w:r w:rsidR="009E7D5E" w:rsidRPr="00516ABD">
        <w:rPr>
          <w:szCs w:val="22"/>
        </w:rPr>
        <w:t>VCI</w:t>
      </w:r>
      <w:r w:rsidRPr="00516ABD">
        <w:rPr>
          <w:szCs w:val="22"/>
        </w:rPr>
        <w:t xml:space="preserve">2 se obvykle zobrazuje jako „Maxi“ s příponou sériového čísla. Vyberte </w:t>
      </w:r>
      <w:r w:rsidR="009E7D5E" w:rsidRPr="00516ABD">
        <w:rPr>
          <w:szCs w:val="22"/>
        </w:rPr>
        <w:t>VCI</w:t>
      </w:r>
      <w:r w:rsidRPr="00516ABD">
        <w:rPr>
          <w:szCs w:val="22"/>
        </w:rPr>
        <w:t xml:space="preserve">2 pro párování. (Pokud se používá více než jeden </w:t>
      </w:r>
      <w:r w:rsidR="009E7D5E" w:rsidRPr="00516ABD">
        <w:rPr>
          <w:szCs w:val="18"/>
        </w:rPr>
        <w:t>VCI</w:t>
      </w:r>
      <w:r w:rsidR="000D0693" w:rsidRPr="00516ABD">
        <w:rPr>
          <w:szCs w:val="18"/>
        </w:rPr>
        <w:t>2</w:t>
      </w:r>
      <w:r w:rsidR="000125F5" w:rsidRPr="00516ABD">
        <w:rPr>
          <w:szCs w:val="18"/>
        </w:rPr>
        <w:t>,</w:t>
      </w:r>
      <w:r w:rsidRPr="00516ABD">
        <w:rPr>
          <w:szCs w:val="22"/>
        </w:rPr>
        <w:t xml:space="preserve"> ujistěte se, že je pro párování vybrán správný </w:t>
      </w:r>
      <w:r w:rsidR="009E7D5E" w:rsidRPr="00516ABD">
        <w:rPr>
          <w:szCs w:val="22"/>
        </w:rPr>
        <w:t>VCI</w:t>
      </w:r>
      <w:r w:rsidRPr="00516ABD">
        <w:rPr>
          <w:szCs w:val="22"/>
        </w:rPr>
        <w:t>2.)</w:t>
      </w:r>
    </w:p>
    <w:p w14:paraId="5E15E19E" w14:textId="77777777" w:rsidR="00000684" w:rsidRPr="00516ABD" w:rsidRDefault="00000684" w:rsidP="00BE283D">
      <w:pPr>
        <w:pStyle w:val="BodytextUserManual"/>
        <w:numPr>
          <w:ilvl w:val="0"/>
          <w:numId w:val="30"/>
        </w:numPr>
        <w:spacing w:beforeLines="20" w:before="62" w:afterLines="20" w:after="62"/>
        <w:ind w:left="998" w:hanging="357"/>
        <w:rPr>
          <w:b/>
          <w:szCs w:val="22"/>
        </w:rPr>
      </w:pPr>
      <w:r w:rsidRPr="00516ABD">
        <w:rPr>
          <w:szCs w:val="22"/>
        </w:rPr>
        <w:lastRenderedPageBreak/>
        <w:t>Po úspěšném párování se stav připojení zobrazí jako „Připojeno“.</w:t>
      </w:r>
    </w:p>
    <w:p w14:paraId="087D5254" w14:textId="0C50F27A" w:rsidR="00000684" w:rsidRPr="00516ABD" w:rsidRDefault="00000684" w:rsidP="00BE283D">
      <w:pPr>
        <w:pStyle w:val="BodytextUserManual"/>
        <w:numPr>
          <w:ilvl w:val="0"/>
          <w:numId w:val="30"/>
        </w:numPr>
        <w:spacing w:beforeLines="20" w:before="62" w:afterLines="20" w:after="62"/>
        <w:ind w:left="998" w:hanging="357"/>
        <w:rPr>
          <w:rFonts w:eastAsiaTheme="minorEastAsia"/>
          <w:b/>
        </w:rPr>
      </w:pPr>
      <w:r w:rsidRPr="00516ABD">
        <w:rPr>
          <w:szCs w:val="22"/>
        </w:rPr>
        <w:t xml:space="preserve">Zástupce Správce </w:t>
      </w:r>
      <w:r w:rsidR="009E7D5E" w:rsidRPr="00516ABD">
        <w:rPr>
          <w:szCs w:val="22"/>
        </w:rPr>
        <w:t>VCI</w:t>
      </w:r>
      <w:r w:rsidRPr="00516ABD">
        <w:rPr>
          <w:szCs w:val="22"/>
        </w:rPr>
        <w:t xml:space="preserve"> v dolní části obrazovky zobrazuje zelenou kruhovou ikonu BT, když jsou tablet a </w:t>
      </w:r>
      <w:r w:rsidR="009E7D5E" w:rsidRPr="00516ABD">
        <w:rPr>
          <w:szCs w:val="22"/>
        </w:rPr>
        <w:t>VCI</w:t>
      </w:r>
      <w:r w:rsidRPr="00516ABD">
        <w:rPr>
          <w:szCs w:val="22"/>
        </w:rPr>
        <w:t>2 propojeny.</w:t>
      </w:r>
    </w:p>
    <w:p w14:paraId="4ACC1185" w14:textId="0E30CEE4" w:rsidR="00000684" w:rsidRPr="00516ABD" w:rsidRDefault="0004131F" w:rsidP="00000684">
      <w:pPr>
        <w:pStyle w:val="BodytextUserManual"/>
        <w:spacing w:before="156" w:after="156"/>
        <w:rPr>
          <w:rFonts w:eastAsiaTheme="minorEastAsia"/>
          <w:bCs w:val="0"/>
        </w:rPr>
      </w:pPr>
      <w:r w:rsidRPr="00516ABD">
        <w:rPr>
          <w:rFonts w:eastAsiaTheme="minorEastAsia"/>
          <w:bCs w:val="0"/>
        </w:rPr>
        <w:t xml:space="preserve">Další informace naleznete v části </w:t>
      </w:r>
      <w:hyperlink w:anchor="_Párování_VCMI_Bluetooth" w:history="1">
        <w:r w:rsidRPr="00516ABD">
          <w:rPr>
            <w:rStyle w:val="ab"/>
            <w:rFonts w:eastAsiaTheme="minorEastAsia"/>
            <w:bCs w:val="0"/>
            <w:i/>
            <w:u w:val="none"/>
          </w:rPr>
          <w:t xml:space="preserve">Párování </w:t>
        </w:r>
        <w:r w:rsidR="009E7D5E" w:rsidRPr="00516ABD">
          <w:rPr>
            <w:rStyle w:val="ab"/>
            <w:rFonts w:eastAsiaTheme="minorEastAsia"/>
            <w:bCs w:val="0"/>
            <w:i/>
            <w:u w:val="none"/>
          </w:rPr>
          <w:t>VCI</w:t>
        </w:r>
        <w:r w:rsidRPr="00516ABD">
          <w:rPr>
            <w:rStyle w:val="ab"/>
            <w:rFonts w:eastAsiaTheme="minorEastAsia"/>
            <w:bCs w:val="0"/>
            <w:i/>
            <w:u w:val="none"/>
          </w:rPr>
          <w:t xml:space="preserve"> Bluetooth</w:t>
        </w:r>
      </w:hyperlink>
      <w:r w:rsidRPr="00516ABD">
        <w:rPr>
          <w:rFonts w:eastAsiaTheme="minorEastAsia"/>
          <w:bCs w:val="0"/>
        </w:rPr>
        <w:t>.</w:t>
      </w:r>
    </w:p>
    <w:p w14:paraId="11C8ED37" w14:textId="77777777" w:rsidR="00000684" w:rsidRPr="00516ABD" w:rsidRDefault="00000684" w:rsidP="006A31F6">
      <w:pPr>
        <w:pStyle w:val="40"/>
        <w:spacing w:before="156" w:after="156"/>
        <w:rPr>
          <w:rFonts w:cs="Arial"/>
        </w:rPr>
      </w:pPr>
      <w:r w:rsidRPr="00516ABD">
        <w:rPr>
          <w:rFonts w:cs="Arial"/>
        </w:rPr>
        <w:t>Připojení k Wi-Fi</w:t>
      </w:r>
    </w:p>
    <w:p w14:paraId="64411EE9" w14:textId="516EE3FF" w:rsidR="00000684" w:rsidRPr="00516ABD" w:rsidRDefault="009E7D5E" w:rsidP="00000684">
      <w:pPr>
        <w:pStyle w:val="16"/>
        <w:spacing w:before="156" w:after="156"/>
        <w:ind w:leftChars="157" w:left="283"/>
      </w:pPr>
      <w:r w:rsidRPr="00516ABD">
        <w:t>VCI</w:t>
      </w:r>
      <w:r w:rsidR="00000684" w:rsidRPr="00516ABD">
        <w:t>2 podporuje Wi-Fi připojení 5 GHz. V otevřeném prostoru je pracovní dosah 5G Wi-Fi komunikace až 100 m.</w:t>
      </w:r>
    </w:p>
    <w:p w14:paraId="314BB8DF" w14:textId="3A2F21EA" w:rsidR="00000684" w:rsidRPr="00516ABD" w:rsidRDefault="00000684" w:rsidP="00BE283D">
      <w:pPr>
        <w:pStyle w:val="ac"/>
        <w:numPr>
          <w:ilvl w:val="0"/>
          <w:numId w:val="25"/>
        </w:numPr>
        <w:adjustRightInd w:val="0"/>
        <w:snapToGrid w:val="0"/>
        <w:spacing w:beforeLines="20" w:before="62" w:afterLines="20" w:after="62"/>
        <w:ind w:left="641" w:hanging="357"/>
        <w:rPr>
          <w:rFonts w:cs="Arial"/>
          <w:b/>
          <w:bCs/>
        </w:rPr>
      </w:pPr>
      <w:r w:rsidRPr="00516ABD">
        <w:rPr>
          <w:rFonts w:cs="Arial"/>
          <w:b/>
          <w:bCs/>
        </w:rPr>
        <w:t xml:space="preserve">Spárování tabletu s </w:t>
      </w:r>
      <w:r w:rsidR="009E7D5E" w:rsidRPr="00516ABD">
        <w:rPr>
          <w:rFonts w:cs="Arial"/>
          <w:b/>
          <w:bCs/>
        </w:rPr>
        <w:t>VCI</w:t>
      </w:r>
      <w:r w:rsidRPr="00516ABD">
        <w:rPr>
          <w:rFonts w:cs="Arial"/>
          <w:b/>
          <w:bCs/>
        </w:rPr>
        <w:t>2 přes Wi-Fi</w:t>
      </w:r>
    </w:p>
    <w:p w14:paraId="41000FE3" w14:textId="77777777" w:rsidR="00000684" w:rsidRPr="00516ABD" w:rsidRDefault="00000684" w:rsidP="00BE283D">
      <w:pPr>
        <w:pStyle w:val="BodytextUserManual"/>
        <w:numPr>
          <w:ilvl w:val="0"/>
          <w:numId w:val="31"/>
        </w:numPr>
        <w:spacing w:beforeLines="20" w:before="62" w:afterLines="20" w:after="62"/>
        <w:ind w:left="998" w:hanging="357"/>
        <w:rPr>
          <w:rFonts w:eastAsiaTheme="minorEastAsia"/>
          <w:b/>
        </w:rPr>
      </w:pPr>
      <w:r w:rsidRPr="00516ABD">
        <w:rPr>
          <w:szCs w:val="22"/>
        </w:rPr>
        <w:t>Zapněte tablet.</w:t>
      </w:r>
    </w:p>
    <w:p w14:paraId="3A6E5F3E" w14:textId="334D2EE2" w:rsidR="00000684" w:rsidRPr="00516ABD" w:rsidRDefault="00000684" w:rsidP="00BE283D">
      <w:pPr>
        <w:pStyle w:val="BodytextUserManual"/>
        <w:numPr>
          <w:ilvl w:val="0"/>
          <w:numId w:val="31"/>
        </w:numPr>
        <w:spacing w:beforeLines="20" w:before="62" w:afterLines="20" w:after="62"/>
        <w:ind w:left="998" w:hanging="357"/>
        <w:rPr>
          <w:rFonts w:eastAsiaTheme="minorEastAsia"/>
          <w:b/>
        </w:rPr>
      </w:pPr>
      <w:r w:rsidRPr="00516ABD">
        <w:rPr>
          <w:szCs w:val="22"/>
        </w:rPr>
        <w:t xml:space="preserve">V nabídce úloh MaxiSys vyberte aplikaci </w:t>
      </w:r>
      <w:r w:rsidR="009E7D5E" w:rsidRPr="00516ABD">
        <w:rPr>
          <w:b/>
          <w:bCs w:val="0"/>
          <w:szCs w:val="22"/>
        </w:rPr>
        <w:t>VCI</w:t>
      </w:r>
      <w:r w:rsidRPr="00516ABD">
        <w:rPr>
          <w:b/>
          <w:bCs w:val="0"/>
          <w:szCs w:val="22"/>
        </w:rPr>
        <w:t xml:space="preserve"> Manager</w:t>
      </w:r>
      <w:r w:rsidR="000125F5" w:rsidRPr="00516ABD">
        <w:rPr>
          <w:b/>
          <w:bCs w:val="0"/>
          <w:szCs w:val="22"/>
        </w:rPr>
        <w:t>.</w:t>
      </w:r>
    </w:p>
    <w:p w14:paraId="374896F4" w14:textId="7C1F6809" w:rsidR="00000684" w:rsidRPr="00516ABD" w:rsidRDefault="00000684" w:rsidP="00BE283D">
      <w:pPr>
        <w:pStyle w:val="BodytextUserManual"/>
        <w:numPr>
          <w:ilvl w:val="0"/>
          <w:numId w:val="31"/>
        </w:numPr>
        <w:spacing w:beforeLines="20" w:before="62" w:afterLines="20" w:after="62"/>
        <w:ind w:left="998" w:hanging="357"/>
        <w:rPr>
          <w:rFonts w:eastAsiaTheme="minorEastAsia"/>
          <w:b/>
        </w:rPr>
      </w:pPr>
      <w:r w:rsidRPr="00516ABD">
        <w:rPr>
          <w:szCs w:val="22"/>
        </w:rPr>
        <w:t xml:space="preserve">V seznamu režimů připojení vyberte </w:t>
      </w:r>
      <w:r w:rsidRPr="00516ABD">
        <w:rPr>
          <w:b/>
          <w:bCs w:val="0"/>
          <w:szCs w:val="22"/>
        </w:rPr>
        <w:t xml:space="preserve">možnost </w:t>
      </w:r>
      <w:r w:rsidR="00B557B2" w:rsidRPr="00516ABD">
        <w:rPr>
          <w:b/>
          <w:bCs w:val="0"/>
          <w:szCs w:val="22"/>
        </w:rPr>
        <w:t>Wi-Fi</w:t>
      </w:r>
      <w:r w:rsidRPr="00516ABD">
        <w:rPr>
          <w:b/>
          <w:bCs w:val="0"/>
          <w:szCs w:val="22"/>
        </w:rPr>
        <w:t xml:space="preserve"> a klepnutím na přepínač </w:t>
      </w:r>
      <w:r w:rsidRPr="00516ABD">
        <w:rPr>
          <w:szCs w:val="22"/>
        </w:rPr>
        <w:t>Wi -Fi jej zapněte</w:t>
      </w:r>
      <w:r w:rsidR="000125F5" w:rsidRPr="00516ABD">
        <w:rPr>
          <w:szCs w:val="22"/>
        </w:rPr>
        <w:t>.</w:t>
      </w:r>
      <w:r w:rsidRPr="00516ABD">
        <w:rPr>
          <w:b/>
          <w:bCs w:val="0"/>
          <w:szCs w:val="22"/>
        </w:rPr>
        <w:t xml:space="preserve"> </w:t>
      </w:r>
      <w:r w:rsidRPr="00516ABD">
        <w:rPr>
          <w:szCs w:val="22"/>
        </w:rPr>
        <w:t xml:space="preserve">Tablet automaticky vyhledá dostupná zařízení pro připojení k Wi-Fi. Nalezená zařízení </w:t>
      </w:r>
      <w:r w:rsidR="009E7D5E" w:rsidRPr="00516ABD">
        <w:rPr>
          <w:szCs w:val="22"/>
        </w:rPr>
        <w:t>VCI</w:t>
      </w:r>
      <w:r w:rsidRPr="00516ABD">
        <w:rPr>
          <w:szCs w:val="22"/>
        </w:rPr>
        <w:t>2 jsou uvedena v části nastavení v pravém dolním rohu obrazovky.</w:t>
      </w:r>
    </w:p>
    <w:p w14:paraId="76D3E8C7" w14:textId="499D9780" w:rsidR="00000684" w:rsidRPr="00516ABD" w:rsidRDefault="00000684" w:rsidP="00BE283D">
      <w:pPr>
        <w:pStyle w:val="BodytextUserManual"/>
        <w:numPr>
          <w:ilvl w:val="0"/>
          <w:numId w:val="31"/>
        </w:numPr>
        <w:spacing w:beforeLines="20" w:before="62" w:afterLines="20" w:after="62"/>
        <w:ind w:left="998" w:hanging="357"/>
        <w:rPr>
          <w:rFonts w:eastAsiaTheme="minorEastAsia"/>
          <w:b/>
        </w:rPr>
      </w:pPr>
      <w:r w:rsidRPr="00516ABD">
        <w:rPr>
          <w:szCs w:val="22"/>
        </w:rPr>
        <w:t xml:space="preserve">Název </w:t>
      </w:r>
      <w:r w:rsidR="009E7D5E" w:rsidRPr="00516ABD">
        <w:rPr>
          <w:szCs w:val="22"/>
        </w:rPr>
        <w:t>VCI</w:t>
      </w:r>
      <w:r w:rsidRPr="00516ABD">
        <w:rPr>
          <w:szCs w:val="22"/>
        </w:rPr>
        <w:t>2 se obvykle zobrazuje jako „Maxi“ s příponou sériového čísla. Vyberte požadované zařízení pro připojení.</w:t>
      </w:r>
    </w:p>
    <w:p w14:paraId="3A9607D7" w14:textId="77777777" w:rsidR="00000684" w:rsidRPr="00516ABD" w:rsidRDefault="00000684" w:rsidP="00BE283D">
      <w:pPr>
        <w:pStyle w:val="BodytextUserManual"/>
        <w:numPr>
          <w:ilvl w:val="0"/>
          <w:numId w:val="31"/>
        </w:numPr>
        <w:spacing w:beforeLines="20" w:before="62" w:afterLines="20" w:after="62"/>
        <w:ind w:left="998" w:hanging="357"/>
        <w:rPr>
          <w:rFonts w:eastAsiaTheme="minorEastAsia"/>
          <w:b/>
        </w:rPr>
      </w:pPr>
      <w:r w:rsidRPr="00516ABD">
        <w:rPr>
          <w:szCs w:val="22"/>
        </w:rPr>
        <w:t>Po úspěšném párování se stav připojení zobrazí jako „Připojeno“.</w:t>
      </w:r>
    </w:p>
    <w:p w14:paraId="28B78C2A" w14:textId="56F33D76" w:rsidR="00000684" w:rsidRPr="00516ABD" w:rsidRDefault="00000684" w:rsidP="00BE283D">
      <w:pPr>
        <w:pStyle w:val="BodytextUserManual"/>
        <w:numPr>
          <w:ilvl w:val="0"/>
          <w:numId w:val="31"/>
        </w:numPr>
        <w:spacing w:beforeLines="20" w:before="62" w:afterLines="20" w:after="62"/>
        <w:ind w:left="998" w:hanging="357"/>
        <w:rPr>
          <w:rFonts w:eastAsiaTheme="minorEastAsia"/>
          <w:b/>
        </w:rPr>
      </w:pPr>
      <w:r w:rsidRPr="00516ABD">
        <w:rPr>
          <w:szCs w:val="22"/>
        </w:rPr>
        <w:t xml:space="preserve">Zástupce Správce </w:t>
      </w:r>
      <w:r w:rsidR="009E7D5E" w:rsidRPr="00516ABD">
        <w:rPr>
          <w:szCs w:val="22"/>
        </w:rPr>
        <w:t>VCI</w:t>
      </w:r>
      <w:r w:rsidRPr="00516ABD">
        <w:rPr>
          <w:szCs w:val="22"/>
        </w:rPr>
        <w:t xml:space="preserve"> v dolní části obrazovky zobrazuje zelenou kruhovou ikonu Wi-Fi, když jsou tablet a </w:t>
      </w:r>
      <w:r w:rsidR="009E7D5E" w:rsidRPr="00516ABD">
        <w:rPr>
          <w:szCs w:val="22"/>
        </w:rPr>
        <w:t>VCI</w:t>
      </w:r>
      <w:r w:rsidRPr="00516ABD">
        <w:rPr>
          <w:szCs w:val="22"/>
        </w:rPr>
        <w:t>2 připojeny.</w:t>
      </w:r>
    </w:p>
    <w:p w14:paraId="2488DE8F" w14:textId="055D96A5" w:rsidR="00000684" w:rsidRPr="00516ABD" w:rsidRDefault="00000684" w:rsidP="00000684">
      <w:pPr>
        <w:pStyle w:val="BodytextUserManual"/>
        <w:spacing w:before="156" w:after="156"/>
        <w:rPr>
          <w:rFonts w:eastAsiaTheme="minorEastAsia"/>
          <w:bCs w:val="0"/>
        </w:rPr>
      </w:pPr>
      <w:r w:rsidRPr="00516ABD">
        <w:rPr>
          <w:rFonts w:eastAsiaTheme="minorEastAsia"/>
          <w:bCs w:val="0"/>
        </w:rPr>
        <w:t xml:space="preserve">Další informace naleznete v části </w:t>
      </w:r>
      <w:r w:rsidRPr="00516ABD">
        <w:rPr>
          <w:rFonts w:eastAsiaTheme="minorEastAsia"/>
          <w:bCs w:val="0"/>
          <w:i/>
          <w:iCs/>
          <w:color w:val="0000FF"/>
        </w:rPr>
        <w:fldChar w:fldCharType="begin"/>
      </w:r>
      <w:r w:rsidRPr="00516ABD">
        <w:rPr>
          <w:rFonts w:eastAsiaTheme="minorEastAsia"/>
          <w:bCs w:val="0"/>
          <w:i/>
          <w:iCs/>
          <w:color w:val="0000FF"/>
        </w:rPr>
        <w:instrText xml:space="preserve"> REF _Ref119312253 \h  \* MERGEFORMAT </w:instrText>
      </w:r>
      <w:r w:rsidRPr="00516ABD">
        <w:rPr>
          <w:rFonts w:eastAsiaTheme="minorEastAsia"/>
          <w:bCs w:val="0"/>
          <w:i/>
          <w:iCs/>
          <w:color w:val="0000FF"/>
        </w:rPr>
      </w:r>
      <w:r w:rsidRPr="00516ABD">
        <w:rPr>
          <w:rFonts w:eastAsiaTheme="minorEastAsia"/>
          <w:bCs w:val="0"/>
          <w:i/>
          <w:iCs/>
          <w:color w:val="0000FF"/>
        </w:rPr>
        <w:fldChar w:fldCharType="separate"/>
      </w:r>
      <w:r w:rsidR="00187D73" w:rsidRPr="00516ABD">
        <w:rPr>
          <w:i/>
          <w:iCs/>
          <w:color w:val="0000FF"/>
        </w:rPr>
        <w:t>Připojení k Wi-Fi</w:t>
      </w:r>
      <w:r w:rsidR="000125F5" w:rsidRPr="00516ABD">
        <w:rPr>
          <w:i/>
          <w:iCs/>
          <w:color w:val="0000FF"/>
        </w:rPr>
        <w:t>.</w:t>
      </w:r>
      <w:r w:rsidRPr="00516ABD">
        <w:rPr>
          <w:rFonts w:eastAsiaTheme="minorEastAsia"/>
          <w:bCs w:val="0"/>
          <w:i/>
          <w:iCs/>
          <w:color w:val="0000FF"/>
        </w:rPr>
        <w:fldChar w:fldCharType="end"/>
      </w:r>
    </w:p>
    <w:p w14:paraId="31CEC960" w14:textId="77777777" w:rsidR="00000684" w:rsidRPr="00516ABD" w:rsidRDefault="00000684" w:rsidP="006A31F6">
      <w:pPr>
        <w:pStyle w:val="40"/>
        <w:spacing w:before="156" w:after="156"/>
        <w:rPr>
          <w:rFonts w:cs="Arial"/>
        </w:rPr>
      </w:pPr>
      <w:r w:rsidRPr="00516ABD">
        <w:rPr>
          <w:rFonts w:cs="Arial"/>
        </w:rPr>
        <w:t>Připojení kabelu USB</w:t>
      </w:r>
    </w:p>
    <w:p w14:paraId="65102EE8" w14:textId="2B82EF55" w:rsidR="00000684" w:rsidRPr="00516ABD" w:rsidRDefault="00000684" w:rsidP="00000684">
      <w:pPr>
        <w:pStyle w:val="16"/>
        <w:spacing w:before="156" w:after="156"/>
        <w:ind w:leftChars="157" w:left="283"/>
        <w:rPr>
          <w:szCs w:val="18"/>
        </w:rPr>
      </w:pPr>
      <w:r w:rsidRPr="00516ABD">
        <w:t xml:space="preserve">Připojení kabelem USB je jednoduchý a rychlý způsob, jak navázat komunikaci mezi tabletem a </w:t>
      </w:r>
      <w:r w:rsidR="009E7D5E" w:rsidRPr="00516ABD">
        <w:t>VCI</w:t>
      </w:r>
      <w:r w:rsidRPr="00516ABD">
        <w:t xml:space="preserve">2. Po správném připojení kabelu USB z tabletu k </w:t>
      </w:r>
      <w:r w:rsidR="009E7D5E" w:rsidRPr="00516ABD">
        <w:t>VCI</w:t>
      </w:r>
      <w:r w:rsidRPr="00516ABD">
        <w:t xml:space="preserve">2 se </w:t>
      </w:r>
      <w:r w:rsidRPr="00516ABD">
        <w:rPr>
          <w:szCs w:val="22"/>
        </w:rPr>
        <w:t xml:space="preserve">v dolní části obrazovky </w:t>
      </w:r>
      <w:r w:rsidRPr="00516ABD">
        <w:t xml:space="preserve">zobrazí zelený symbol zástupce Správce </w:t>
      </w:r>
      <w:r w:rsidR="009E7D5E" w:rsidRPr="00516ABD">
        <w:t>VCI</w:t>
      </w:r>
      <w:r w:rsidRPr="00516ABD">
        <w:t xml:space="preserve"> a LED dioda vozidla na </w:t>
      </w:r>
      <w:r w:rsidR="009E7D5E" w:rsidRPr="00516ABD">
        <w:t>VCI</w:t>
      </w:r>
      <w:r w:rsidRPr="00516ABD">
        <w:t>2 svítí nepřerušovaně zeleně, což značí, že připojení mezi zařízeními je ú</w:t>
      </w:r>
      <w:r w:rsidR="000125F5" w:rsidRPr="00516ABD">
        <w:t>spěšné. Diagnostický tablet Max</w:t>
      </w:r>
      <w:r w:rsidRPr="00516ABD">
        <w:rPr>
          <w:szCs w:val="18"/>
        </w:rPr>
        <w:t>iSys je nyní připraven k provedení diagnostiky vozidla.</w:t>
      </w:r>
    </w:p>
    <w:p w14:paraId="3A9B4B4B" w14:textId="77777777" w:rsidR="0004131F" w:rsidRPr="00516ABD" w:rsidRDefault="0004131F" w:rsidP="00000684">
      <w:pPr>
        <w:pStyle w:val="16"/>
        <w:spacing w:before="156" w:after="156"/>
        <w:ind w:leftChars="157" w:left="283"/>
        <w:rPr>
          <w:szCs w:val="18"/>
        </w:rPr>
      </w:pPr>
    </w:p>
    <w:p w14:paraId="38E45B9D" w14:textId="77777777" w:rsidR="00000684" w:rsidRPr="00516ABD" w:rsidRDefault="00000684" w:rsidP="00000684">
      <w:pPr>
        <w:pBdr>
          <w:top w:val="single" w:sz="6" w:space="1" w:color="auto"/>
          <w:bottom w:val="single" w:sz="6" w:space="1" w:color="auto"/>
        </w:pBdr>
        <w:spacing w:before="156" w:after="156"/>
        <w:contextualSpacing/>
        <w:rPr>
          <w:rFonts w:cs="Arial"/>
          <w:b/>
        </w:rPr>
      </w:pPr>
      <w:r w:rsidRPr="00516ABD">
        <w:rPr>
          <w:rFonts w:cs="Arial"/>
          <w:noProof/>
          <w:lang w:val="en-US"/>
        </w:rPr>
        <w:drawing>
          <wp:anchor distT="0" distB="0" distL="114300" distR="114300" simplePos="0" relativeHeight="251982848" behindDoc="0" locked="0" layoutInCell="1" allowOverlap="1" wp14:anchorId="28F83510" wp14:editId="55186DB2">
            <wp:simplePos x="0" y="0"/>
            <wp:positionH relativeFrom="column">
              <wp:posOffset>16402</wp:posOffset>
            </wp:positionH>
            <wp:positionV relativeFrom="paragraph">
              <wp:posOffset>29210</wp:posOffset>
            </wp:positionV>
            <wp:extent cx="144145" cy="144145"/>
            <wp:effectExtent l="0" t="0" r="8255" b="8255"/>
            <wp:wrapNone/>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2B9B6E01" w14:textId="6288C594" w:rsidR="00000684" w:rsidRPr="00516ABD" w:rsidRDefault="008B0989" w:rsidP="00000684">
      <w:pPr>
        <w:pBdr>
          <w:top w:val="single" w:sz="6" w:space="1" w:color="auto"/>
          <w:bottom w:val="single" w:sz="6" w:space="1" w:color="auto"/>
        </w:pBdr>
        <w:spacing w:before="156" w:after="156"/>
        <w:contextualSpacing/>
        <w:rPr>
          <w:rFonts w:eastAsiaTheme="minorEastAsia" w:cs="Arial"/>
        </w:rPr>
      </w:pPr>
      <w:r w:rsidRPr="00516ABD">
        <w:rPr>
          <w:rFonts w:cs="Arial"/>
        </w:rPr>
        <w:t xml:space="preserve">Pro co nejstabilnější komunikaci se doporučuje při programování nebo kódování řídicí jednotky motoru (ECU) použít USB připojení mezi tabletem a </w:t>
      </w:r>
      <w:r w:rsidR="009E7D5E" w:rsidRPr="00516ABD">
        <w:rPr>
          <w:rFonts w:cs="Arial"/>
        </w:rPr>
        <w:t>VCI</w:t>
      </w:r>
      <w:r w:rsidRPr="00516ABD">
        <w:rPr>
          <w:rFonts w:cs="Arial"/>
        </w:rPr>
        <w:t>2.</w:t>
      </w:r>
    </w:p>
    <w:p w14:paraId="04D7D949" w14:textId="77777777" w:rsidR="00000684" w:rsidRPr="00516ABD" w:rsidRDefault="00000684" w:rsidP="006A31F6">
      <w:pPr>
        <w:pStyle w:val="30"/>
        <w:spacing w:before="312" w:after="156"/>
      </w:pPr>
      <w:r w:rsidRPr="00516ABD">
        <w:t>Zpráva o chybějící komunikaci</w:t>
      </w:r>
    </w:p>
    <w:p w14:paraId="67B76C7B" w14:textId="56163DCD" w:rsidR="00000684" w:rsidRPr="00516ABD" w:rsidRDefault="00000684" w:rsidP="00BE283D">
      <w:pPr>
        <w:pStyle w:val="BodytextUserManual"/>
        <w:numPr>
          <w:ilvl w:val="0"/>
          <w:numId w:val="32"/>
        </w:numPr>
        <w:spacing w:before="156" w:after="156"/>
        <w:ind w:left="641" w:hanging="357"/>
        <w:rPr>
          <w:b/>
        </w:rPr>
      </w:pPr>
      <w:r w:rsidRPr="00516ABD">
        <w:t xml:space="preserve">Pokud se tablet nemůže připojit k </w:t>
      </w:r>
      <w:r w:rsidR="009E7D5E" w:rsidRPr="00516ABD">
        <w:t>VCI</w:t>
      </w:r>
      <w:r w:rsidRPr="00516ABD">
        <w:t xml:space="preserve">2, zobrazí se chybová zpráva. Chyba znamená, že tablet s </w:t>
      </w:r>
      <w:r w:rsidR="009E7D5E" w:rsidRPr="00516ABD">
        <w:t>VCI</w:t>
      </w:r>
      <w:r w:rsidRPr="00516ABD">
        <w:t xml:space="preserve">2 nekomunikuje. Chybu můžete vyřešit provedením následujících </w:t>
      </w:r>
      <w:r w:rsidRPr="00516ABD">
        <w:lastRenderedPageBreak/>
        <w:t>kroků:</w:t>
      </w:r>
    </w:p>
    <w:p w14:paraId="02C995E9" w14:textId="76CFE0F7" w:rsidR="00000684" w:rsidRPr="00516ABD" w:rsidRDefault="00000684" w:rsidP="00BE283D">
      <w:pPr>
        <w:pStyle w:val="BodytextUserManual"/>
        <w:numPr>
          <w:ilvl w:val="0"/>
          <w:numId w:val="33"/>
        </w:numPr>
        <w:spacing w:beforeLines="20" w:before="62" w:afterLines="20" w:after="62"/>
        <w:ind w:left="998" w:hanging="357"/>
        <w:rPr>
          <w:b/>
        </w:rPr>
      </w:pPr>
      <w:r w:rsidRPr="00516ABD">
        <w:t xml:space="preserve">Ujistěte se, že je </w:t>
      </w:r>
      <w:r w:rsidR="009E7D5E" w:rsidRPr="00516ABD">
        <w:t>VCI</w:t>
      </w:r>
      <w:r w:rsidRPr="00516ABD">
        <w:t>2 zapnutý.</w:t>
      </w:r>
    </w:p>
    <w:p w14:paraId="0A88BC5A" w14:textId="77777777" w:rsidR="00000684" w:rsidRPr="00516ABD" w:rsidRDefault="00000684" w:rsidP="00BE283D">
      <w:pPr>
        <w:pStyle w:val="BodytextUserManual"/>
        <w:numPr>
          <w:ilvl w:val="0"/>
          <w:numId w:val="33"/>
        </w:numPr>
        <w:spacing w:beforeLines="20" w:before="62" w:afterLines="20" w:after="62"/>
        <w:ind w:left="998" w:hanging="357"/>
        <w:rPr>
          <w:b/>
        </w:rPr>
      </w:pPr>
      <w:r w:rsidRPr="00516ABD">
        <w:t>Při používání bezdrátového připojení se ujistěte, že je síť správně nakonfigurována a že je připojeno správné zařízení.</w:t>
      </w:r>
    </w:p>
    <w:p w14:paraId="3AAE7EB9" w14:textId="77777777" w:rsidR="00000684" w:rsidRPr="00516ABD" w:rsidRDefault="00000684" w:rsidP="00BE283D">
      <w:pPr>
        <w:pStyle w:val="BodytextUserManual"/>
        <w:numPr>
          <w:ilvl w:val="0"/>
          <w:numId w:val="33"/>
        </w:numPr>
        <w:spacing w:beforeLines="20" w:before="62" w:afterLines="20" w:after="62"/>
        <w:ind w:left="998" w:hanging="357"/>
        <w:rPr>
          <w:b/>
        </w:rPr>
      </w:pPr>
      <w:r w:rsidRPr="00516ABD">
        <w:t>Pokud tablet během diagnostiky náhle ztratí komunikaci, ujistěte se, že žádné předměty nezpůsobují přerušení signálu.</w:t>
      </w:r>
    </w:p>
    <w:p w14:paraId="53404840" w14:textId="48848F18" w:rsidR="00000684" w:rsidRPr="00516ABD" w:rsidRDefault="00000684" w:rsidP="00BE283D">
      <w:pPr>
        <w:pStyle w:val="BodytextUserManual"/>
        <w:numPr>
          <w:ilvl w:val="0"/>
          <w:numId w:val="33"/>
        </w:numPr>
        <w:spacing w:beforeLines="20" w:before="62" w:afterLines="20" w:after="62"/>
        <w:ind w:left="998" w:hanging="357"/>
        <w:rPr>
          <w:b/>
        </w:rPr>
      </w:pPr>
      <w:bookmarkStart w:id="132" w:name="OLE_LINK17"/>
      <w:r w:rsidRPr="00516ABD">
        <w:t xml:space="preserve">Ujistěte se, že je </w:t>
      </w:r>
      <w:r w:rsidR="009E7D5E" w:rsidRPr="00516ABD">
        <w:t>VCI</w:t>
      </w:r>
      <w:r w:rsidRPr="00516ABD">
        <w:t>2 správně umístěn přední stranou nahoru</w:t>
      </w:r>
      <w:bookmarkEnd w:id="132"/>
      <w:r w:rsidR="000125F5" w:rsidRPr="00516ABD">
        <w:t>.</w:t>
      </w:r>
    </w:p>
    <w:p w14:paraId="6420B3FD" w14:textId="5791A871" w:rsidR="00000684" w:rsidRPr="00516ABD" w:rsidRDefault="00000684" w:rsidP="00BE283D">
      <w:pPr>
        <w:pStyle w:val="BodytextUserManual"/>
        <w:numPr>
          <w:ilvl w:val="0"/>
          <w:numId w:val="33"/>
        </w:numPr>
        <w:spacing w:beforeLines="20" w:before="62" w:afterLines="20" w:after="62"/>
        <w:ind w:left="998" w:hanging="357"/>
        <w:rPr>
          <w:b/>
        </w:rPr>
      </w:pPr>
      <w:r w:rsidRPr="00516ABD">
        <w:t xml:space="preserve">Přesuňte tablet blíže k </w:t>
      </w:r>
      <w:r w:rsidR="009E7D5E" w:rsidRPr="00516ABD">
        <w:t>VCI</w:t>
      </w:r>
      <w:r w:rsidRPr="00516ABD">
        <w:t>2. Pokud používáte kabelové připojení, ujistěte se, že je kabel bezpečně připojen k</w:t>
      </w:r>
      <w:r w:rsidR="004D5CF7">
        <w:t> </w:t>
      </w:r>
      <w:r w:rsidR="009E7D5E" w:rsidRPr="00516ABD">
        <w:t>VCI</w:t>
      </w:r>
      <w:r w:rsidR="004D5CF7">
        <w:t>2</w:t>
      </w:r>
      <w:r w:rsidRPr="00516ABD">
        <w:t>.</w:t>
      </w:r>
    </w:p>
    <w:p w14:paraId="55A5CA99" w14:textId="405D0019" w:rsidR="00000684" w:rsidRPr="00516ABD" w:rsidRDefault="009E7D5E" w:rsidP="00BE283D">
      <w:pPr>
        <w:pStyle w:val="BodytextUserManual"/>
        <w:numPr>
          <w:ilvl w:val="0"/>
          <w:numId w:val="33"/>
        </w:numPr>
        <w:spacing w:beforeLines="20" w:before="62" w:afterLines="20" w:after="62"/>
        <w:ind w:left="998" w:hanging="357"/>
      </w:pPr>
      <w:r w:rsidRPr="00516ABD">
        <w:rPr>
          <w:szCs w:val="18"/>
        </w:rPr>
        <w:t>Ujistěte se, že LED dioda připojení VCI2 svítí pro vybraný typ komunikace: Bluetooth, Wi-Fi nebo kabel USB.</w:t>
      </w:r>
    </w:p>
    <w:p w14:paraId="545A39AE" w14:textId="2E9595E2" w:rsidR="00000684" w:rsidRPr="00516ABD" w:rsidRDefault="00000684" w:rsidP="00BE283D">
      <w:pPr>
        <w:pStyle w:val="BodytextUserManual"/>
        <w:numPr>
          <w:ilvl w:val="0"/>
          <w:numId w:val="32"/>
        </w:numPr>
        <w:spacing w:before="156" w:after="156"/>
        <w:ind w:left="641" w:hanging="357"/>
      </w:pPr>
      <w:r w:rsidRPr="00516ABD">
        <w:t xml:space="preserve">Pokud </w:t>
      </w:r>
      <w:r w:rsidR="009E7D5E" w:rsidRPr="00516ABD">
        <w:t>VCI</w:t>
      </w:r>
      <w:r w:rsidRPr="00516ABD">
        <w:t>2 nedokáže navázat komunikační spojení, zobrazí se zpráva s pokyny k řešení problémů. Mezi možné příčiny chyby komunikace patří:</w:t>
      </w:r>
    </w:p>
    <w:p w14:paraId="2463A9D8" w14:textId="17001026" w:rsidR="00000684" w:rsidRPr="00516ABD" w:rsidRDefault="009E7D5E" w:rsidP="00BE283D">
      <w:pPr>
        <w:pStyle w:val="BodytextUserManual"/>
        <w:numPr>
          <w:ilvl w:val="0"/>
          <w:numId w:val="33"/>
        </w:numPr>
        <w:spacing w:beforeLines="20" w:before="62" w:afterLines="20" w:after="62"/>
        <w:ind w:left="998" w:hanging="357"/>
      </w:pPr>
      <w:r w:rsidRPr="00516ABD">
        <w:t>VCI</w:t>
      </w:r>
      <w:r w:rsidR="00000684" w:rsidRPr="00516ABD">
        <w:t>2 není schopen navázat komunikační spojení s vozidlem.</w:t>
      </w:r>
    </w:p>
    <w:p w14:paraId="1E7790F2" w14:textId="77777777" w:rsidR="00000684" w:rsidRPr="00516ABD" w:rsidRDefault="00000684" w:rsidP="00BE283D">
      <w:pPr>
        <w:pStyle w:val="BodytextUserManual"/>
        <w:numPr>
          <w:ilvl w:val="0"/>
          <w:numId w:val="33"/>
        </w:numPr>
        <w:spacing w:beforeLines="20" w:before="62" w:afterLines="20" w:after="62"/>
        <w:ind w:left="998" w:hanging="357"/>
      </w:pPr>
      <w:r w:rsidRPr="00516ABD">
        <w:t>Pro diagnostiku byl vybrán systém vozidla, který vozidlo nepodporuje.</w:t>
      </w:r>
    </w:p>
    <w:p w14:paraId="6C0066B5" w14:textId="77777777" w:rsidR="00000684" w:rsidRPr="00516ABD" w:rsidRDefault="00000684" w:rsidP="00BE283D">
      <w:pPr>
        <w:pStyle w:val="BodytextUserManual"/>
        <w:numPr>
          <w:ilvl w:val="0"/>
          <w:numId w:val="33"/>
        </w:numPr>
        <w:spacing w:beforeLines="20" w:before="62" w:afterLines="20" w:after="62"/>
        <w:ind w:left="998" w:hanging="357"/>
      </w:pPr>
      <w:r w:rsidRPr="00516ABD">
        <w:t>Je tam volné spojení.</w:t>
      </w:r>
    </w:p>
    <w:p w14:paraId="667122F1" w14:textId="77777777" w:rsidR="00000684" w:rsidRPr="00516ABD" w:rsidRDefault="00000684" w:rsidP="00BE283D">
      <w:pPr>
        <w:pStyle w:val="BodytextUserManual"/>
        <w:numPr>
          <w:ilvl w:val="0"/>
          <w:numId w:val="33"/>
        </w:numPr>
        <w:spacing w:beforeLines="20" w:before="62" w:afterLines="20" w:after="62"/>
        <w:ind w:left="998" w:hanging="357"/>
      </w:pPr>
      <w:r w:rsidRPr="00516ABD">
        <w:t>Je spálená pojistka vozidla.</w:t>
      </w:r>
    </w:p>
    <w:p w14:paraId="1D5654B0" w14:textId="77777777" w:rsidR="00000684" w:rsidRPr="00516ABD" w:rsidRDefault="00000684" w:rsidP="00BE283D">
      <w:pPr>
        <w:pStyle w:val="BodytextUserManual"/>
        <w:numPr>
          <w:ilvl w:val="0"/>
          <w:numId w:val="33"/>
        </w:numPr>
        <w:spacing w:beforeLines="20" w:before="62" w:afterLines="20" w:after="62"/>
        <w:ind w:left="998" w:hanging="357"/>
      </w:pPr>
      <w:r w:rsidRPr="00516ABD">
        <w:t>Vozidlo nebo datový kabel má závadu v kabeláži.</w:t>
      </w:r>
    </w:p>
    <w:p w14:paraId="13FBB550" w14:textId="77777777" w:rsidR="00000684" w:rsidRPr="00516ABD" w:rsidRDefault="00000684" w:rsidP="00BE283D">
      <w:pPr>
        <w:pStyle w:val="BodytextUserManual"/>
        <w:numPr>
          <w:ilvl w:val="0"/>
          <w:numId w:val="33"/>
        </w:numPr>
        <w:spacing w:beforeLines="20" w:before="62" w:afterLines="20" w:after="62"/>
        <w:ind w:left="998" w:hanging="357"/>
      </w:pPr>
      <w:r w:rsidRPr="00516ABD">
        <w:t>Došlo k poruše obvodu v datovém kabelu nebo adaptéru.</w:t>
      </w:r>
    </w:p>
    <w:p w14:paraId="3A677B94" w14:textId="6DB152F9" w:rsidR="00000684" w:rsidRPr="00516ABD" w:rsidRDefault="00000684" w:rsidP="00BE283D">
      <w:pPr>
        <w:pStyle w:val="BodytextUserManual"/>
        <w:numPr>
          <w:ilvl w:val="0"/>
          <w:numId w:val="33"/>
        </w:numPr>
        <w:spacing w:beforeLines="20" w:before="62" w:afterLines="20" w:after="62"/>
        <w:ind w:left="998" w:hanging="357"/>
      </w:pPr>
      <w:r w:rsidRPr="00516ABD">
        <w:t>Identifikační číslo vozidla je zadáno nesprávně.</w:t>
      </w:r>
    </w:p>
    <w:p w14:paraId="46C91903" w14:textId="2BD159FD" w:rsidR="00FA213E" w:rsidRPr="00516ABD" w:rsidRDefault="00FA213E" w:rsidP="00FA213E">
      <w:pPr>
        <w:pStyle w:val="BodytextUserManual"/>
        <w:spacing w:beforeLines="20" w:before="62" w:afterLines="20" w:after="62"/>
      </w:pPr>
    </w:p>
    <w:p w14:paraId="197606D8" w14:textId="358AB242" w:rsidR="00FA213E" w:rsidRPr="00516ABD" w:rsidRDefault="00FA213E" w:rsidP="00FA213E">
      <w:pPr>
        <w:pStyle w:val="BodytextUserManual"/>
        <w:spacing w:beforeLines="20" w:before="62" w:afterLines="20" w:after="62"/>
      </w:pPr>
    </w:p>
    <w:p w14:paraId="24E5681E" w14:textId="218684CE" w:rsidR="00FA213E" w:rsidRPr="00516ABD" w:rsidRDefault="00FA213E" w:rsidP="00FA213E">
      <w:pPr>
        <w:pStyle w:val="BodytextUserManual"/>
        <w:spacing w:beforeLines="20" w:before="62" w:afterLines="20" w:after="62"/>
      </w:pPr>
    </w:p>
    <w:p w14:paraId="40A1991E" w14:textId="52F04FA1" w:rsidR="00FA213E" w:rsidRPr="00516ABD" w:rsidRDefault="00FA213E" w:rsidP="00FA213E">
      <w:pPr>
        <w:pStyle w:val="BodytextUserManual"/>
        <w:spacing w:beforeLines="20" w:before="62" w:afterLines="20" w:after="62"/>
      </w:pPr>
    </w:p>
    <w:p w14:paraId="682BA6BB" w14:textId="77777777" w:rsidR="00FA213E" w:rsidRPr="00516ABD" w:rsidRDefault="00FA213E" w:rsidP="00FA213E">
      <w:pPr>
        <w:pStyle w:val="BodytextUserManual"/>
        <w:spacing w:beforeLines="20" w:before="62" w:afterLines="20" w:after="62"/>
      </w:pPr>
    </w:p>
    <w:p w14:paraId="72A4491F" w14:textId="1576ADD2" w:rsidR="009E7D5E" w:rsidRPr="00516ABD" w:rsidRDefault="009E7D5E" w:rsidP="00FA213E">
      <w:pPr>
        <w:pStyle w:val="BodytextUserManual"/>
        <w:spacing w:beforeLines="20" w:before="62" w:afterLines="20" w:after="62"/>
      </w:pPr>
      <w:r w:rsidRPr="00516ABD">
        <w:br w:type="page"/>
      </w:r>
    </w:p>
    <w:p w14:paraId="145F8D96" w14:textId="6996425A" w:rsidR="009200B6" w:rsidRPr="00516ABD" w:rsidRDefault="009200B6" w:rsidP="009200B6">
      <w:pPr>
        <w:pStyle w:val="20"/>
        <w:spacing w:before="312" w:after="156"/>
        <w:rPr>
          <w:rFonts w:cs="Arial"/>
        </w:rPr>
      </w:pPr>
      <w:bookmarkStart w:id="133" w:name="_Toc160024657"/>
      <w:bookmarkStart w:id="134" w:name="_Toc203586550"/>
      <w:bookmarkStart w:id="135" w:name="_Ref103240737"/>
      <w:bookmarkStart w:id="136" w:name="_Ref103240739"/>
      <w:bookmarkStart w:id="137" w:name="_Toc109724378"/>
      <w:bookmarkStart w:id="138" w:name="_Toc159436286"/>
      <w:r w:rsidRPr="00516ABD">
        <w:rPr>
          <w:rFonts w:cs="Arial"/>
        </w:rPr>
        <w:lastRenderedPageBreak/>
        <w:t>Začínáme</w:t>
      </w:r>
      <w:bookmarkEnd w:id="133"/>
      <w:bookmarkEnd w:id="134"/>
    </w:p>
    <w:p w14:paraId="30C76911" w14:textId="710DED70" w:rsidR="009200B6" w:rsidRPr="00516ABD" w:rsidRDefault="009200B6" w:rsidP="009200B6">
      <w:pPr>
        <w:pStyle w:val="BodytextUserManual"/>
        <w:spacing w:before="156" w:after="156"/>
      </w:pPr>
      <w:r w:rsidRPr="00516ABD">
        <w:t xml:space="preserve">Před </w:t>
      </w:r>
      <w:r w:rsidR="008B0989" w:rsidRPr="00516ABD">
        <w:t xml:space="preserve">prvním </w:t>
      </w:r>
      <w:r w:rsidRPr="00516ABD">
        <w:t>použitím aplikace Diagnostics se ujistěte</w:t>
      </w:r>
      <w:r w:rsidR="000125F5" w:rsidRPr="00516ABD">
        <w:t>,</w:t>
      </w:r>
      <w:r w:rsidRPr="00516ABD">
        <w:t xml:space="preserve"> že VC</w:t>
      </w:r>
      <w:r w:rsidR="004D5CF7">
        <w:t>I</w:t>
      </w:r>
      <w:r w:rsidR="000D0693" w:rsidRPr="00516ABD">
        <w:t>2</w:t>
      </w:r>
      <w:r w:rsidRPr="00516ABD">
        <w:t xml:space="preserve"> je správně připojen k tabletu a komunikuje s ním</w:t>
      </w:r>
      <w:r w:rsidR="000125F5" w:rsidRPr="00516ABD">
        <w:t>.</w:t>
      </w:r>
      <w:r w:rsidRPr="00516ABD">
        <w:t xml:space="preserve"> Viz</w:t>
      </w:r>
      <w:r w:rsidR="004E5499" w:rsidRPr="00516ABD">
        <w:t xml:space="preserve"> </w:t>
      </w:r>
      <w:r w:rsidR="00837943" w:rsidRPr="00516ABD">
        <w:rPr>
          <w:bCs w:val="0"/>
          <w:i/>
          <w:iCs/>
          <w:color w:val="0000FF"/>
          <w:szCs w:val="18"/>
        </w:rPr>
        <w:fldChar w:fldCharType="begin"/>
      </w:r>
      <w:r w:rsidR="00837943" w:rsidRPr="00516ABD">
        <w:rPr>
          <w:bCs w:val="0"/>
          <w:i/>
          <w:iCs/>
          <w:color w:val="0000FF"/>
          <w:szCs w:val="18"/>
        </w:rPr>
        <w:instrText xml:space="preserve"> REF _Ref101431076 \h  \* MERGEFORMAT </w:instrText>
      </w:r>
      <w:r w:rsidR="00837943" w:rsidRPr="00516ABD">
        <w:rPr>
          <w:bCs w:val="0"/>
          <w:i/>
          <w:iCs/>
          <w:color w:val="0000FF"/>
          <w:szCs w:val="18"/>
        </w:rPr>
      </w:r>
      <w:r w:rsidR="00837943" w:rsidRPr="00516ABD">
        <w:rPr>
          <w:bCs w:val="0"/>
          <w:i/>
          <w:iCs/>
          <w:color w:val="0000FF"/>
          <w:szCs w:val="18"/>
        </w:rPr>
        <w:fldChar w:fldCharType="separate"/>
      </w:r>
      <w:r w:rsidR="00187D73" w:rsidRPr="00516ABD">
        <w:rPr>
          <w:i/>
          <w:iCs/>
          <w:color w:val="0000FF"/>
        </w:rPr>
        <w:t>Navázání komunikace s vozidlem</w:t>
      </w:r>
      <w:r w:rsidR="00837943" w:rsidRPr="00516ABD">
        <w:rPr>
          <w:bCs w:val="0"/>
          <w:i/>
          <w:iCs/>
          <w:color w:val="0000FF"/>
          <w:szCs w:val="18"/>
        </w:rPr>
        <w:fldChar w:fldCharType="end"/>
      </w:r>
      <w:r w:rsidR="004E5499" w:rsidRPr="00516ABD">
        <w:rPr>
          <w:color w:val="FF0000"/>
        </w:rPr>
        <w:t xml:space="preserve"> </w:t>
      </w:r>
      <w:r w:rsidRPr="00516ABD">
        <w:t>pro další podrobnosti</w:t>
      </w:r>
      <w:r w:rsidR="000125F5" w:rsidRPr="00516ABD">
        <w:t>.</w:t>
      </w:r>
      <w:r w:rsidR="004D7418" w:rsidRPr="00516ABD">
        <w:t xml:space="preserve"> </w:t>
      </w:r>
    </w:p>
    <w:p w14:paraId="14251289" w14:textId="38EE2251" w:rsidR="009200B6" w:rsidRPr="00516ABD" w:rsidRDefault="009200B6" w:rsidP="009200B6">
      <w:pPr>
        <w:pStyle w:val="BodytextUserManual"/>
        <w:spacing w:before="156" w:after="156"/>
      </w:pPr>
      <w:r w:rsidRPr="00516ABD">
        <w:t xml:space="preserve">Pokud je </w:t>
      </w:r>
      <w:r w:rsidR="009E7D5E" w:rsidRPr="00516ABD">
        <w:t>VCI</w:t>
      </w:r>
      <w:r w:rsidRPr="00516ABD">
        <w:t xml:space="preserve"> </w:t>
      </w:r>
      <w:r w:rsidR="000D0693" w:rsidRPr="00516ABD">
        <w:t xml:space="preserve">2 </w:t>
      </w:r>
      <w:r w:rsidRPr="00516ABD">
        <w:t>správně připojen k vozidlu pomocí hlavního kabelu a spárován s tabletem</w:t>
      </w:r>
      <w:r w:rsidR="000125F5" w:rsidRPr="00516ABD">
        <w:t>,</w:t>
      </w:r>
      <w:r w:rsidRPr="00516ABD">
        <w:t xml:space="preserve"> platforma je připravena </w:t>
      </w:r>
      <w:bookmarkStart w:id="139" w:name="_Ref367967522"/>
      <w:bookmarkStart w:id="140" w:name="_Ref366238505"/>
      <w:r w:rsidR="002D412C" w:rsidRPr="00516ABD">
        <w:t xml:space="preserve">spustit diagnostiku vozidla. Klepněte na tlačítko aplikace </w:t>
      </w:r>
      <w:r w:rsidR="002D412C" w:rsidRPr="00516ABD">
        <w:rPr>
          <w:b/>
          <w:bCs w:val="0"/>
        </w:rPr>
        <w:t xml:space="preserve">Diagnostika v nabídce úloh </w:t>
      </w:r>
      <w:r w:rsidR="002D412C" w:rsidRPr="00516ABD">
        <w:t>MaxiSys</w:t>
      </w:r>
      <w:r w:rsidR="000125F5" w:rsidRPr="00516ABD">
        <w:t>.</w:t>
      </w:r>
      <w:r w:rsidR="002D412C" w:rsidRPr="00516ABD">
        <w:t xml:space="preserve"> Na obrazovce se zobrazí nabídka vozidla.</w:t>
      </w:r>
    </w:p>
    <w:p w14:paraId="6D44C432" w14:textId="143076F8" w:rsidR="009200B6" w:rsidRPr="00516ABD" w:rsidRDefault="009E7D5E" w:rsidP="009200B6">
      <w:pPr>
        <w:pStyle w:val="BodytextUserManual"/>
        <w:spacing w:beforeLines="0" w:before="0" w:afterLines="0" w:after="0" w:line="240" w:lineRule="auto"/>
        <w:ind w:left="0"/>
        <w:jc w:val="center"/>
      </w:pPr>
      <w:r w:rsidRPr="00516ABD">
        <w:rPr>
          <w:noProof/>
          <w:lang w:val="en-US"/>
        </w:rPr>
        <w:drawing>
          <wp:inline distT="0" distB="0" distL="0" distR="0" wp14:anchorId="2250C696" wp14:editId="1813623C">
            <wp:extent cx="3599746" cy="2238375"/>
            <wp:effectExtent l="0" t="0" r="127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noChangeArrowheads="1"/>
                    </pic:cNvPicPr>
                  </pic:nvPicPr>
                  <pic:blipFill rotWithShape="1">
                    <a:blip r:embed="rId100" cstate="hqprint">
                      <a:extLst>
                        <a:ext uri="{28A0092B-C50C-407E-A947-70E740481C1C}">
                          <a14:useLocalDpi xmlns:a14="http://schemas.microsoft.com/office/drawing/2010/main" val="0"/>
                        </a:ext>
                      </a:extLst>
                    </a:blip>
                    <a:srcRect b="7505"/>
                    <a:stretch>
                      <a:fillRect/>
                    </a:stretch>
                  </pic:blipFill>
                  <pic:spPr bwMode="auto">
                    <a:xfrm>
                      <a:off x="0" y="0"/>
                      <a:ext cx="3600000" cy="2238533"/>
                    </a:xfrm>
                    <a:prstGeom prst="rect">
                      <a:avLst/>
                    </a:prstGeom>
                    <a:noFill/>
                    <a:ln>
                      <a:noFill/>
                    </a:ln>
                    <a:extLst>
                      <a:ext uri="{53640926-AAD7-44D8-BBD7-CCE9431645EC}">
                        <a14:shadowObscured xmlns:a14="http://schemas.microsoft.com/office/drawing/2010/main"/>
                      </a:ext>
                    </a:extLst>
                  </pic:spPr>
                </pic:pic>
              </a:graphicData>
            </a:graphic>
          </wp:inline>
        </w:drawing>
      </w:r>
    </w:p>
    <w:p w14:paraId="02279560" w14:textId="2396120A" w:rsidR="009200B6" w:rsidRPr="00516ABD" w:rsidRDefault="009200B6" w:rsidP="009200B6">
      <w:pPr>
        <w:pStyle w:val="BodytextUserManual"/>
        <w:spacing w:beforeLines="0" w:before="0" w:afterLines="0" w:after="0" w:line="240" w:lineRule="auto"/>
        <w:ind w:left="0"/>
        <w:jc w:val="center"/>
        <w:rPr>
          <w:b/>
        </w:rPr>
      </w:pPr>
      <w:bookmarkStart w:id="141" w:name="_Ref481573936"/>
      <w:r w:rsidRPr="00516ABD">
        <w:rPr>
          <w:b/>
        </w:rPr>
        <w:t xml:space="preserve">Obrázek </w:t>
      </w:r>
      <w:r w:rsidRPr="00516ABD">
        <w:rPr>
          <w:b/>
        </w:rPr>
        <w:fldChar w:fldCharType="begin"/>
      </w:r>
      <w:r w:rsidRPr="00516ABD">
        <w:rPr>
          <w:b/>
        </w:rPr>
        <w:instrText xml:space="preserve"> STYLEREF 1 \s </w:instrText>
      </w:r>
      <w:r w:rsidRPr="00516ABD">
        <w:rPr>
          <w:b/>
        </w:rPr>
        <w:fldChar w:fldCharType="separate"/>
      </w:r>
      <w:r w:rsidR="00187D73" w:rsidRPr="00516ABD">
        <w:rPr>
          <w:b/>
          <w:noProof/>
        </w:rPr>
        <w:t>6</w:t>
      </w:r>
      <w:r w:rsidRPr="00516ABD">
        <w:rPr>
          <w:b/>
        </w:rPr>
        <w:fldChar w:fldCharType="end"/>
      </w:r>
      <w:r w:rsidRPr="00516ABD">
        <w:rPr>
          <w:b/>
        </w:rPr>
        <w:noBreakHyphen/>
      </w:r>
      <w:r w:rsidRPr="00516ABD">
        <w:rPr>
          <w:b/>
        </w:rPr>
        <w:fldChar w:fldCharType="begin"/>
      </w:r>
      <w:r w:rsidRPr="00516ABD">
        <w:rPr>
          <w:b/>
        </w:rPr>
        <w:instrText xml:space="preserve"> SEQ Figure \* ARABIC \s 1 </w:instrText>
      </w:r>
      <w:r w:rsidRPr="00516ABD">
        <w:rPr>
          <w:b/>
        </w:rPr>
        <w:fldChar w:fldCharType="separate"/>
      </w:r>
      <w:r w:rsidR="00187D73" w:rsidRPr="00516ABD">
        <w:rPr>
          <w:b/>
          <w:noProof/>
        </w:rPr>
        <w:t>2</w:t>
      </w:r>
      <w:r w:rsidRPr="00516ABD">
        <w:rPr>
          <w:b/>
        </w:rPr>
        <w:fldChar w:fldCharType="end"/>
      </w:r>
      <w:bookmarkEnd w:id="139"/>
      <w:r w:rsidRPr="00516ABD">
        <w:rPr>
          <w:b/>
        </w:rPr>
        <w:t xml:space="preserve"> </w:t>
      </w:r>
      <w:r w:rsidRPr="00516ABD">
        <w:rPr>
          <w:b/>
          <w:i/>
        </w:rPr>
        <w:t>Obrazovka nabídky vozidla</w:t>
      </w:r>
      <w:bookmarkEnd w:id="140"/>
      <w:bookmarkEnd w:id="141"/>
      <w:r w:rsidR="00D31934" w:rsidRPr="00516ABD">
        <w:rPr>
          <w:b/>
          <w:i/>
        </w:rPr>
        <w:t xml:space="preserve"> </w:t>
      </w:r>
    </w:p>
    <w:p w14:paraId="439A23DF" w14:textId="77777777" w:rsidR="009200B6" w:rsidRPr="00516ABD" w:rsidRDefault="009200B6" w:rsidP="00BE283D">
      <w:pPr>
        <w:pStyle w:val="ac"/>
        <w:widowControl w:val="0"/>
        <w:numPr>
          <w:ilvl w:val="0"/>
          <w:numId w:val="35"/>
        </w:numPr>
        <w:spacing w:beforeLines="20" w:before="62" w:afterLines="20" w:after="62"/>
        <w:ind w:left="641" w:hanging="357"/>
        <w:rPr>
          <w:rFonts w:cs="Arial"/>
        </w:rPr>
      </w:pPr>
      <w:r w:rsidRPr="00516ABD">
        <w:rPr>
          <w:rFonts w:cs="Arial"/>
        </w:rPr>
        <w:t xml:space="preserve">Tlačítka horního panelu nástrojů  </w:t>
      </w:r>
    </w:p>
    <w:p w14:paraId="0B5EEAFF" w14:textId="3EFFA4F3" w:rsidR="009200B6" w:rsidRPr="00516ABD" w:rsidRDefault="009E7D5E" w:rsidP="00BE283D">
      <w:pPr>
        <w:pStyle w:val="ac"/>
        <w:widowControl w:val="0"/>
        <w:numPr>
          <w:ilvl w:val="0"/>
          <w:numId w:val="35"/>
        </w:numPr>
        <w:spacing w:beforeLines="20" w:before="62" w:afterLines="20" w:after="62"/>
        <w:ind w:left="641" w:hanging="357"/>
        <w:rPr>
          <w:rFonts w:cs="Arial"/>
        </w:rPr>
      </w:pPr>
      <w:r w:rsidRPr="004D5CF7">
        <w:rPr>
          <w:rFonts w:cs="Arial"/>
          <w:bCs/>
        </w:rPr>
        <w:t>Ikony výrobců</w:t>
      </w:r>
    </w:p>
    <w:p w14:paraId="5369FFF8" w14:textId="77777777" w:rsidR="009200B6" w:rsidRPr="004D5CF7" w:rsidRDefault="009200B6" w:rsidP="009E7D5E">
      <w:pPr>
        <w:pStyle w:val="EN"/>
        <w:spacing w:before="156" w:after="156"/>
        <w:rPr>
          <w:rFonts w:cs="Arial"/>
          <w:b/>
          <w:bCs w:val="0"/>
        </w:rPr>
      </w:pPr>
      <w:r w:rsidRPr="004D5CF7">
        <w:rPr>
          <w:rFonts w:cs="Arial"/>
          <w:b/>
          <w:bCs w:val="0"/>
        </w:rPr>
        <w:t>Tlačítka horního panelu nástrojů</w:t>
      </w:r>
    </w:p>
    <w:p w14:paraId="248DA3F0" w14:textId="77777777" w:rsidR="009200B6" w:rsidRPr="00516ABD" w:rsidRDefault="009200B6" w:rsidP="009200B6">
      <w:pPr>
        <w:pStyle w:val="BodytextUserManual"/>
        <w:spacing w:before="156" w:after="156"/>
      </w:pPr>
      <w:r w:rsidRPr="00516ABD">
        <w:t>Funkce tlačítek panelu nástrojů v horní části obrazovky jsou uvedeny a popsány v tabulce níže:</w:t>
      </w:r>
    </w:p>
    <w:p w14:paraId="68D6F5AB" w14:textId="31CBB858" w:rsidR="009200B6" w:rsidRPr="00516ABD" w:rsidRDefault="000125F5" w:rsidP="009200B6">
      <w:pPr>
        <w:pStyle w:val="ae"/>
        <w:spacing w:before="156" w:afterLines="20" w:after="62"/>
        <w:ind w:left="0"/>
        <w:rPr>
          <w:rFonts w:cs="Arial"/>
          <w:i/>
        </w:rPr>
      </w:pPr>
      <w:r w:rsidRPr="00516ABD">
        <w:rPr>
          <w:rFonts w:cs="Arial"/>
        </w:rPr>
        <w:t xml:space="preserve">Tabulka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9200B6" w:rsidRPr="00516ABD">
        <w:rPr>
          <w:rFonts w:cs="Arial"/>
        </w:rPr>
        <w:noBreakHyphen/>
      </w:r>
      <w:r w:rsidR="009B7172" w:rsidRPr="00516ABD">
        <w:rPr>
          <w:rFonts w:cs="Arial"/>
        </w:rPr>
        <w:fldChar w:fldCharType="begin"/>
      </w:r>
      <w:r w:rsidR="009B7172" w:rsidRPr="00516ABD">
        <w:rPr>
          <w:rFonts w:cs="Arial"/>
        </w:rPr>
        <w:instrText xml:space="preserve"> SEQ Table \* ARABIC \s 1 </w:instrText>
      </w:r>
      <w:r w:rsidR="009B7172" w:rsidRPr="00516ABD">
        <w:rPr>
          <w:rFonts w:cs="Arial"/>
        </w:rPr>
        <w:fldChar w:fldCharType="separate"/>
      </w:r>
      <w:r w:rsidR="00187D73" w:rsidRPr="00516ABD">
        <w:rPr>
          <w:rFonts w:cs="Arial"/>
          <w:noProof/>
        </w:rPr>
        <w:t>1</w:t>
      </w:r>
      <w:r w:rsidR="009B7172" w:rsidRPr="00516ABD">
        <w:rPr>
          <w:rFonts w:cs="Arial"/>
          <w:noProof/>
        </w:rPr>
        <w:fldChar w:fldCharType="end"/>
      </w:r>
      <w:r w:rsidR="009200B6" w:rsidRPr="00516ABD">
        <w:rPr>
          <w:rFonts w:cs="Arial"/>
        </w:rPr>
        <w:t xml:space="preserve"> </w:t>
      </w:r>
      <w:r w:rsidR="009200B6" w:rsidRPr="00516ABD">
        <w:rPr>
          <w:rFonts w:cs="Arial"/>
          <w:i/>
        </w:rPr>
        <w:t>Tlačítka horního panelu nástrojů</w:t>
      </w:r>
    </w:p>
    <w:tbl>
      <w:tblPr>
        <w:tblStyle w:val="af"/>
        <w:tblW w:w="6799" w:type="dxa"/>
        <w:jc w:val="center"/>
        <w:tblLayout w:type="fixed"/>
        <w:tblLook w:val="04A0" w:firstRow="1" w:lastRow="0" w:firstColumn="1" w:lastColumn="0" w:noHBand="0" w:noVBand="1"/>
      </w:tblPr>
      <w:tblGrid>
        <w:gridCol w:w="1043"/>
        <w:gridCol w:w="1043"/>
        <w:gridCol w:w="4713"/>
      </w:tblGrid>
      <w:tr w:rsidR="009200B6" w:rsidRPr="00516ABD" w14:paraId="108E9016" w14:textId="77777777" w:rsidTr="00EE198A">
        <w:trPr>
          <w:trHeight w:val="326"/>
          <w:tblHeader/>
          <w:jc w:val="center"/>
        </w:trPr>
        <w:tc>
          <w:tcPr>
            <w:tcW w:w="1043" w:type="dxa"/>
            <w:shd w:val="clear" w:color="auto" w:fill="D9D9D9" w:themeFill="background1" w:themeFillShade="D9"/>
            <w:vAlign w:val="center"/>
          </w:tcPr>
          <w:p w14:paraId="199B85E7" w14:textId="77777777" w:rsidR="009200B6" w:rsidRPr="00516ABD" w:rsidRDefault="009200B6" w:rsidP="00EE198A">
            <w:pPr>
              <w:pStyle w:val="af3"/>
              <w:spacing w:beforeLines="20" w:before="62" w:afterLines="20" w:after="62" w:line="240" w:lineRule="exact"/>
              <w:rPr>
                <w:rFonts w:cs="Arial"/>
              </w:rPr>
            </w:pPr>
            <w:r w:rsidRPr="00516ABD">
              <w:rPr>
                <w:rFonts w:cs="Arial"/>
              </w:rPr>
              <w:t>Tlačítko</w:t>
            </w:r>
          </w:p>
        </w:tc>
        <w:tc>
          <w:tcPr>
            <w:tcW w:w="1043" w:type="dxa"/>
            <w:shd w:val="clear" w:color="auto" w:fill="D9D9D9" w:themeFill="background1" w:themeFillShade="D9"/>
            <w:vAlign w:val="center"/>
          </w:tcPr>
          <w:p w14:paraId="7E6CAE27" w14:textId="77777777" w:rsidR="009200B6" w:rsidRPr="00516ABD" w:rsidRDefault="009200B6" w:rsidP="00EE198A">
            <w:pPr>
              <w:pStyle w:val="af3"/>
              <w:spacing w:beforeLines="20" w:before="62" w:afterLines="20" w:after="62" w:line="240" w:lineRule="exact"/>
              <w:rPr>
                <w:rFonts w:cs="Arial"/>
              </w:rPr>
            </w:pPr>
            <w:r w:rsidRPr="00516ABD">
              <w:rPr>
                <w:rFonts w:cs="Arial"/>
              </w:rPr>
              <w:t>Jméno</w:t>
            </w:r>
          </w:p>
        </w:tc>
        <w:tc>
          <w:tcPr>
            <w:tcW w:w="4713" w:type="dxa"/>
            <w:shd w:val="clear" w:color="auto" w:fill="D9D9D9" w:themeFill="background1" w:themeFillShade="D9"/>
            <w:vAlign w:val="center"/>
          </w:tcPr>
          <w:p w14:paraId="2A621A10" w14:textId="77777777" w:rsidR="009200B6" w:rsidRPr="00516ABD" w:rsidRDefault="009200B6" w:rsidP="00EE198A">
            <w:pPr>
              <w:pStyle w:val="af3"/>
              <w:spacing w:beforeLines="20" w:before="62" w:afterLines="20" w:after="62" w:line="240" w:lineRule="exact"/>
              <w:rPr>
                <w:rFonts w:cs="Arial"/>
              </w:rPr>
            </w:pPr>
            <w:r w:rsidRPr="00516ABD">
              <w:rPr>
                <w:rFonts w:cs="Arial"/>
              </w:rPr>
              <w:t>Popis</w:t>
            </w:r>
          </w:p>
        </w:tc>
      </w:tr>
      <w:tr w:rsidR="009200B6" w:rsidRPr="00516ABD" w14:paraId="2534A3BB" w14:textId="77777777" w:rsidTr="00EE198A">
        <w:trPr>
          <w:trHeight w:val="395"/>
          <w:jc w:val="center"/>
        </w:trPr>
        <w:tc>
          <w:tcPr>
            <w:tcW w:w="1043" w:type="dxa"/>
            <w:vAlign w:val="center"/>
          </w:tcPr>
          <w:p w14:paraId="483A5F47" w14:textId="52430390" w:rsidR="009200B6" w:rsidRPr="00516ABD" w:rsidRDefault="00D6383B" w:rsidP="00EE198A">
            <w:pPr>
              <w:pStyle w:val="af3"/>
              <w:spacing w:beforeLines="20" w:before="62" w:afterLines="20" w:after="62" w:line="480" w:lineRule="auto"/>
              <w:jc w:val="center"/>
              <w:rPr>
                <w:rFonts w:cs="Arial"/>
              </w:rPr>
            </w:pPr>
            <w:r w:rsidRPr="00516ABD">
              <w:rPr>
                <w:rFonts w:cs="Arial"/>
                <w:noProof/>
                <w:lang w:val="en-US"/>
                <w14:ligatures w14:val="standardContextual"/>
              </w:rPr>
              <w:drawing>
                <wp:inline distT="0" distB="0" distL="0" distR="0" wp14:anchorId="6FEC9A5B" wp14:editId="25F0AD76">
                  <wp:extent cx="324000" cy="266017"/>
                  <wp:effectExtent l="0" t="0" r="0" b="1270"/>
                  <wp:docPr id="881363850" name="图片 88136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24000" cy="266017"/>
                          </a:xfrm>
                          <a:prstGeom prst="rect">
                            <a:avLst/>
                          </a:prstGeom>
                        </pic:spPr>
                      </pic:pic>
                    </a:graphicData>
                  </a:graphic>
                </wp:inline>
              </w:drawing>
            </w:r>
          </w:p>
        </w:tc>
        <w:tc>
          <w:tcPr>
            <w:tcW w:w="1043" w:type="dxa"/>
            <w:vAlign w:val="center"/>
          </w:tcPr>
          <w:p w14:paraId="026604FB" w14:textId="77777777" w:rsidR="009200B6" w:rsidRPr="00516ABD" w:rsidRDefault="009200B6" w:rsidP="00EE198A">
            <w:pPr>
              <w:pStyle w:val="af3"/>
              <w:spacing w:beforeLines="20" w:before="62" w:afterLines="20" w:after="62" w:line="240" w:lineRule="exact"/>
              <w:rPr>
                <w:rFonts w:cs="Arial"/>
              </w:rPr>
            </w:pPr>
            <w:r w:rsidRPr="00516ABD">
              <w:rPr>
                <w:rFonts w:cs="Arial"/>
              </w:rPr>
              <w:t>Domov</w:t>
            </w:r>
          </w:p>
        </w:tc>
        <w:tc>
          <w:tcPr>
            <w:tcW w:w="4713" w:type="dxa"/>
            <w:vAlign w:val="center"/>
          </w:tcPr>
          <w:p w14:paraId="1ED9D106" w14:textId="0C28DBDF" w:rsidR="009200B6" w:rsidRPr="00516ABD" w:rsidRDefault="009200B6" w:rsidP="00EE198A">
            <w:pPr>
              <w:pStyle w:val="af4"/>
              <w:spacing w:beforeLines="20" w:before="62" w:afterLines="20" w:after="62" w:line="240" w:lineRule="exact"/>
              <w:ind w:left="0"/>
              <w:rPr>
                <w:rFonts w:cs="Arial"/>
              </w:rPr>
            </w:pPr>
            <w:r w:rsidRPr="00516ABD">
              <w:rPr>
                <w:rFonts w:cs="Arial"/>
              </w:rPr>
              <w:t>Návrat do nabídky úloh MaxiSys</w:t>
            </w:r>
            <w:r w:rsidR="000125F5" w:rsidRPr="00516ABD">
              <w:rPr>
                <w:rFonts w:cs="Arial"/>
              </w:rPr>
              <w:t>.</w:t>
            </w:r>
          </w:p>
        </w:tc>
      </w:tr>
      <w:tr w:rsidR="009200B6" w:rsidRPr="00516ABD" w14:paraId="367196C5" w14:textId="77777777" w:rsidTr="00EE198A">
        <w:trPr>
          <w:trHeight w:val="328"/>
          <w:jc w:val="center"/>
        </w:trPr>
        <w:tc>
          <w:tcPr>
            <w:tcW w:w="1043" w:type="dxa"/>
            <w:vAlign w:val="center"/>
          </w:tcPr>
          <w:p w14:paraId="6F7A1186" w14:textId="3F81322E" w:rsidR="009200B6" w:rsidRPr="00516ABD" w:rsidRDefault="009E7D5E" w:rsidP="00EE198A">
            <w:pPr>
              <w:pStyle w:val="af3"/>
              <w:spacing w:beforeLines="20" w:before="62" w:afterLines="20" w:after="62" w:line="480" w:lineRule="auto"/>
              <w:rPr>
                <w:rFonts w:cs="Arial"/>
              </w:rPr>
            </w:pPr>
            <w:r w:rsidRPr="00516ABD">
              <w:rPr>
                <w:rFonts w:cs="Arial"/>
                <w:noProof/>
                <w:lang w:val="en-US"/>
              </w:rPr>
              <w:drawing>
                <wp:inline distT="0" distB="0" distL="0" distR="0" wp14:anchorId="5A6EE46D" wp14:editId="6B3E2201">
                  <wp:extent cx="514168" cy="223200"/>
                  <wp:effectExtent l="0" t="0" r="635" b="571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14168" cy="223200"/>
                          </a:xfrm>
                          <a:prstGeom prst="rect">
                            <a:avLst/>
                          </a:prstGeom>
                          <a:noFill/>
                          <a:ln>
                            <a:noFill/>
                          </a:ln>
                        </pic:spPr>
                      </pic:pic>
                    </a:graphicData>
                  </a:graphic>
                </wp:inline>
              </w:drawing>
            </w:r>
          </w:p>
        </w:tc>
        <w:tc>
          <w:tcPr>
            <w:tcW w:w="1043" w:type="dxa"/>
            <w:vAlign w:val="center"/>
          </w:tcPr>
          <w:p w14:paraId="38FF44A8" w14:textId="77777777" w:rsidR="009200B6" w:rsidRPr="00516ABD" w:rsidRDefault="009200B6" w:rsidP="00EE198A">
            <w:pPr>
              <w:pStyle w:val="af3"/>
              <w:spacing w:beforeLines="20" w:before="62" w:afterLines="20" w:after="62" w:line="240" w:lineRule="exact"/>
              <w:rPr>
                <w:rFonts w:cs="Arial"/>
              </w:rPr>
            </w:pPr>
            <w:r w:rsidRPr="00516ABD">
              <w:rPr>
                <w:rFonts w:cs="Arial"/>
              </w:rPr>
              <w:t>VID</w:t>
            </w:r>
          </w:p>
        </w:tc>
        <w:tc>
          <w:tcPr>
            <w:tcW w:w="4713" w:type="dxa"/>
            <w:vAlign w:val="center"/>
          </w:tcPr>
          <w:p w14:paraId="33F9A7FD" w14:textId="2F7F3BF5" w:rsidR="009200B6" w:rsidRPr="00516ABD" w:rsidRDefault="009200B6" w:rsidP="00EE198A">
            <w:pPr>
              <w:pStyle w:val="af4"/>
              <w:spacing w:beforeLines="20" w:before="62" w:afterLines="20" w:after="62" w:line="240" w:lineRule="exact"/>
              <w:ind w:left="0"/>
              <w:rPr>
                <w:rFonts w:cs="Arial"/>
              </w:rPr>
            </w:pPr>
            <w:r w:rsidRPr="00516ABD">
              <w:rPr>
                <w:rFonts w:cs="Arial"/>
              </w:rPr>
              <w:t>Klepnutím na toto tlačítko otevřete rozbalovací seznam:</w:t>
            </w:r>
          </w:p>
          <w:p w14:paraId="0BAE6F47" w14:textId="77777777" w:rsidR="009200B6" w:rsidRPr="00516ABD" w:rsidRDefault="009200B6">
            <w:pPr>
              <w:pStyle w:val="af4"/>
              <w:numPr>
                <w:ilvl w:val="0"/>
                <w:numId w:val="256"/>
              </w:numPr>
              <w:spacing w:beforeLines="20" w:before="62" w:afterLines="20" w:after="62" w:line="240" w:lineRule="exact"/>
              <w:ind w:left="357" w:hanging="357"/>
              <w:rPr>
                <w:rFonts w:cs="Arial"/>
              </w:rPr>
            </w:pPr>
            <w:r w:rsidRPr="00516ABD">
              <w:rPr>
                <w:rFonts w:cs="Arial"/>
              </w:rPr>
              <w:t xml:space="preserve">Klepněte na </w:t>
            </w:r>
            <w:r w:rsidRPr="00516ABD">
              <w:rPr>
                <w:rFonts w:cs="Arial"/>
                <w:b/>
              </w:rPr>
              <w:t xml:space="preserve">Automatická detekce </w:t>
            </w:r>
            <w:r w:rsidRPr="00516ABD">
              <w:rPr>
                <w:rFonts w:cs="Arial"/>
              </w:rPr>
              <w:t>pro automatickou detekci VIN.</w:t>
            </w:r>
          </w:p>
          <w:p w14:paraId="3DEFAC84" w14:textId="5558AC55" w:rsidR="009200B6" w:rsidRPr="00516ABD" w:rsidRDefault="009200B6">
            <w:pPr>
              <w:pStyle w:val="af4"/>
              <w:numPr>
                <w:ilvl w:val="0"/>
                <w:numId w:val="256"/>
              </w:numPr>
              <w:spacing w:beforeLines="20" w:before="62" w:afterLines="20" w:after="62" w:line="240" w:lineRule="exact"/>
              <w:ind w:left="357" w:hanging="357"/>
              <w:jc w:val="left"/>
              <w:rPr>
                <w:rFonts w:cs="Arial"/>
              </w:rPr>
            </w:pPr>
            <w:r w:rsidRPr="00516ABD">
              <w:rPr>
                <w:rFonts w:cs="Arial"/>
              </w:rPr>
              <w:t xml:space="preserve">Klepněte na </w:t>
            </w:r>
            <w:r w:rsidRPr="00516ABD">
              <w:rPr>
                <w:rFonts w:cs="Arial"/>
                <w:b/>
              </w:rPr>
              <w:t xml:space="preserve">Ruční zadání </w:t>
            </w:r>
            <w:r w:rsidRPr="00516ABD">
              <w:rPr>
                <w:rFonts w:cs="Arial"/>
              </w:rPr>
              <w:t xml:space="preserve">pro ruční zadání VIN </w:t>
            </w:r>
            <w:r w:rsidRPr="00516ABD">
              <w:rPr>
                <w:rFonts w:cs="Arial"/>
              </w:rPr>
              <w:lastRenderedPageBreak/>
              <w:t>kódu nebo registrační značky.</w:t>
            </w:r>
          </w:p>
          <w:p w14:paraId="2EBA26DC" w14:textId="2F7593F8" w:rsidR="009200B6" w:rsidRPr="00516ABD" w:rsidRDefault="009200B6">
            <w:pPr>
              <w:pStyle w:val="af4"/>
              <w:numPr>
                <w:ilvl w:val="0"/>
                <w:numId w:val="256"/>
              </w:numPr>
              <w:spacing w:beforeLines="20" w:before="62" w:afterLines="20" w:after="62" w:line="240" w:lineRule="exact"/>
              <w:ind w:left="357" w:hanging="357"/>
              <w:jc w:val="left"/>
              <w:rPr>
                <w:rFonts w:cs="Arial"/>
              </w:rPr>
            </w:pPr>
            <w:r w:rsidRPr="00516ABD">
              <w:rPr>
                <w:rFonts w:cs="Arial"/>
              </w:rPr>
              <w:t xml:space="preserve">Klepnutím </w:t>
            </w:r>
            <w:r w:rsidRPr="00516ABD">
              <w:rPr>
                <w:rFonts w:cs="Arial"/>
                <w:b/>
                <w:bCs/>
              </w:rPr>
              <w:t>naskenujte VIN/registrační číslo</w:t>
            </w:r>
            <w:r w:rsidRPr="00516ABD">
              <w:rPr>
                <w:rFonts w:cs="Arial"/>
              </w:rPr>
              <w:t xml:space="preserve"> </w:t>
            </w:r>
            <w:r w:rsidR="0026050E" w:rsidRPr="00516ABD">
              <w:rPr>
                <w:rFonts w:cs="Arial"/>
                <w:b/>
                <w:bCs/>
              </w:rPr>
              <w:t xml:space="preserve">Registrační značka </w:t>
            </w:r>
            <w:r w:rsidR="0026050E" w:rsidRPr="00516ABD">
              <w:rPr>
                <w:rFonts w:cs="Arial"/>
              </w:rPr>
              <w:t>pro skenování VIN kódu/registračního čísla kamerou.</w:t>
            </w:r>
          </w:p>
        </w:tc>
      </w:tr>
      <w:tr w:rsidR="009200B6" w:rsidRPr="00516ABD" w14:paraId="50DA3D9E" w14:textId="77777777" w:rsidTr="00EE198A">
        <w:trPr>
          <w:trHeight w:val="537"/>
          <w:jc w:val="center"/>
        </w:trPr>
        <w:tc>
          <w:tcPr>
            <w:tcW w:w="1043" w:type="dxa"/>
            <w:vAlign w:val="center"/>
          </w:tcPr>
          <w:p w14:paraId="3EB1DD08" w14:textId="47304BF0" w:rsidR="009200B6" w:rsidRPr="00516ABD" w:rsidRDefault="009E7D5E" w:rsidP="00EE198A">
            <w:pPr>
              <w:pStyle w:val="af3"/>
              <w:spacing w:beforeLines="20" w:before="62" w:afterLines="20" w:after="62" w:line="480" w:lineRule="auto"/>
              <w:rPr>
                <w:rFonts w:cs="Arial"/>
              </w:rPr>
            </w:pPr>
            <w:r w:rsidRPr="00516ABD">
              <w:rPr>
                <w:rFonts w:cs="Arial"/>
                <w:noProof/>
                <w:lang w:val="en-US"/>
              </w:rPr>
              <w:lastRenderedPageBreak/>
              <w:drawing>
                <wp:inline distT="0" distB="0" distL="0" distR="0" wp14:anchorId="22DE2409" wp14:editId="3F192BAF">
                  <wp:extent cx="508831" cy="169200"/>
                  <wp:effectExtent l="0" t="0" r="5715" b="254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08831" cy="169200"/>
                          </a:xfrm>
                          <a:prstGeom prst="rect">
                            <a:avLst/>
                          </a:prstGeom>
                          <a:noFill/>
                          <a:ln>
                            <a:noFill/>
                          </a:ln>
                        </pic:spPr>
                      </pic:pic>
                    </a:graphicData>
                  </a:graphic>
                </wp:inline>
              </w:drawing>
            </w:r>
          </w:p>
        </w:tc>
        <w:tc>
          <w:tcPr>
            <w:tcW w:w="1043" w:type="dxa"/>
            <w:vAlign w:val="center"/>
          </w:tcPr>
          <w:p w14:paraId="48795119" w14:textId="77777777" w:rsidR="009200B6" w:rsidRPr="00516ABD" w:rsidRDefault="009200B6" w:rsidP="00EE198A">
            <w:pPr>
              <w:pStyle w:val="af3"/>
              <w:spacing w:beforeLines="20" w:before="62" w:afterLines="20" w:after="62" w:line="240" w:lineRule="exact"/>
              <w:rPr>
                <w:rFonts w:cs="Arial"/>
              </w:rPr>
            </w:pPr>
            <w:r w:rsidRPr="00516ABD">
              <w:rPr>
                <w:rFonts w:cs="Arial"/>
              </w:rPr>
              <w:t>Vše</w:t>
            </w:r>
          </w:p>
        </w:tc>
        <w:tc>
          <w:tcPr>
            <w:tcW w:w="4713" w:type="dxa"/>
            <w:vAlign w:val="center"/>
          </w:tcPr>
          <w:p w14:paraId="71291A13" w14:textId="77777777" w:rsidR="009200B6" w:rsidRPr="00516ABD" w:rsidRDefault="009200B6" w:rsidP="00EE198A">
            <w:pPr>
              <w:pStyle w:val="af4"/>
              <w:spacing w:beforeLines="20" w:before="62" w:afterLines="20" w:after="62" w:line="240" w:lineRule="exact"/>
              <w:ind w:left="0"/>
              <w:rPr>
                <w:rFonts w:cs="Arial"/>
              </w:rPr>
            </w:pPr>
            <w:r w:rsidRPr="00516ABD">
              <w:rPr>
                <w:rFonts w:cs="Arial"/>
              </w:rPr>
              <w:t>Zobrazuje všechny značky vozidel v nabídce vozidel.</w:t>
            </w:r>
          </w:p>
        </w:tc>
      </w:tr>
      <w:tr w:rsidR="009200B6" w:rsidRPr="00516ABD" w14:paraId="49D85E86" w14:textId="77777777" w:rsidTr="00EE198A">
        <w:trPr>
          <w:trHeight w:val="493"/>
          <w:jc w:val="center"/>
        </w:trPr>
        <w:tc>
          <w:tcPr>
            <w:tcW w:w="1043" w:type="dxa"/>
            <w:vAlign w:val="center"/>
          </w:tcPr>
          <w:p w14:paraId="5F7AB3D5" w14:textId="3EDC1744" w:rsidR="009200B6" w:rsidRPr="00516ABD" w:rsidRDefault="00D6383B" w:rsidP="00EE198A">
            <w:pPr>
              <w:pStyle w:val="af3"/>
              <w:spacing w:beforeLines="20" w:before="62" w:afterLines="20" w:after="62" w:line="480" w:lineRule="auto"/>
              <w:rPr>
                <w:rFonts w:cs="Arial"/>
              </w:rPr>
            </w:pPr>
            <w:r w:rsidRPr="00516ABD">
              <w:rPr>
                <w:rFonts w:cs="Arial"/>
                <w:noProof/>
                <w:lang w:val="en-US"/>
                <w14:ligatures w14:val="standardContextual"/>
              </w:rPr>
              <w:drawing>
                <wp:inline distT="0" distB="0" distL="0" distR="0" wp14:anchorId="1C7571D6" wp14:editId="609CCD6C">
                  <wp:extent cx="525145" cy="175260"/>
                  <wp:effectExtent l="0" t="0" r="8255" b="0"/>
                  <wp:docPr id="881363853" name="图片 88136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a:ext>
                            </a:extLst>
                          </a:blip>
                          <a:stretch>
                            <a:fillRect/>
                          </a:stretch>
                        </pic:blipFill>
                        <pic:spPr>
                          <a:xfrm>
                            <a:off x="0" y="0"/>
                            <a:ext cx="525145" cy="175260"/>
                          </a:xfrm>
                          <a:prstGeom prst="rect">
                            <a:avLst/>
                          </a:prstGeom>
                        </pic:spPr>
                      </pic:pic>
                    </a:graphicData>
                  </a:graphic>
                </wp:inline>
              </w:drawing>
            </w:r>
          </w:p>
        </w:tc>
        <w:tc>
          <w:tcPr>
            <w:tcW w:w="1043" w:type="dxa"/>
            <w:vAlign w:val="center"/>
          </w:tcPr>
          <w:p w14:paraId="0151DFA1" w14:textId="77777777" w:rsidR="009200B6" w:rsidRPr="00516ABD" w:rsidRDefault="009200B6" w:rsidP="00EE198A">
            <w:pPr>
              <w:pStyle w:val="af3"/>
              <w:spacing w:beforeLines="20" w:before="62" w:afterLines="20" w:after="62" w:line="240" w:lineRule="exact"/>
              <w:rPr>
                <w:rFonts w:cs="Arial"/>
              </w:rPr>
            </w:pPr>
            <w:r w:rsidRPr="00516ABD">
              <w:rPr>
                <w:rFonts w:cs="Arial"/>
              </w:rPr>
              <w:t>Oblíbené</w:t>
            </w:r>
          </w:p>
        </w:tc>
        <w:tc>
          <w:tcPr>
            <w:tcW w:w="4713" w:type="dxa"/>
            <w:vAlign w:val="center"/>
          </w:tcPr>
          <w:p w14:paraId="3CFCD085" w14:textId="77777777" w:rsidR="009200B6" w:rsidRPr="00516ABD" w:rsidRDefault="009200B6" w:rsidP="00EE198A">
            <w:pPr>
              <w:pStyle w:val="af4"/>
              <w:spacing w:beforeLines="20" w:before="62" w:afterLines="20" w:after="62" w:line="240" w:lineRule="exact"/>
              <w:ind w:left="0"/>
              <w:rPr>
                <w:rFonts w:cs="Arial"/>
              </w:rPr>
            </w:pPr>
            <w:r w:rsidRPr="00516ABD">
              <w:rPr>
                <w:rFonts w:cs="Arial"/>
              </w:rPr>
              <w:t>Zobrazuje uživatelem vybrané oblíbené značky vozidel.</w:t>
            </w:r>
          </w:p>
        </w:tc>
      </w:tr>
      <w:tr w:rsidR="009200B6" w:rsidRPr="00516ABD" w14:paraId="7A6FD0BD" w14:textId="77777777" w:rsidTr="00EE198A">
        <w:trPr>
          <w:trHeight w:val="1174"/>
          <w:jc w:val="center"/>
        </w:trPr>
        <w:tc>
          <w:tcPr>
            <w:tcW w:w="1043" w:type="dxa"/>
            <w:vAlign w:val="center"/>
          </w:tcPr>
          <w:p w14:paraId="0CAF28AE" w14:textId="63C8B7B8" w:rsidR="009200B6" w:rsidRPr="00516ABD" w:rsidRDefault="00D6383B" w:rsidP="00EE198A">
            <w:pPr>
              <w:pStyle w:val="af3"/>
              <w:spacing w:beforeLines="20" w:before="62" w:afterLines="20" w:after="62" w:line="480" w:lineRule="auto"/>
              <w:rPr>
                <w:rFonts w:cs="Arial"/>
              </w:rPr>
            </w:pPr>
            <w:r w:rsidRPr="00516ABD">
              <w:rPr>
                <w:rFonts w:cs="Arial"/>
                <w:noProof/>
                <w:lang w:val="en-US"/>
                <w14:ligatures w14:val="standardContextual"/>
              </w:rPr>
              <w:drawing>
                <wp:inline distT="0" distB="0" distL="0" distR="0" wp14:anchorId="263CF6F8" wp14:editId="0BDB5BDE">
                  <wp:extent cx="525145" cy="172085"/>
                  <wp:effectExtent l="0" t="0" r="8255" b="0"/>
                  <wp:docPr id="881363854" name="图片 88136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a:ext>
                            </a:extLst>
                          </a:blip>
                          <a:stretch>
                            <a:fillRect/>
                          </a:stretch>
                        </pic:blipFill>
                        <pic:spPr>
                          <a:xfrm>
                            <a:off x="0" y="0"/>
                            <a:ext cx="525145" cy="172085"/>
                          </a:xfrm>
                          <a:prstGeom prst="rect">
                            <a:avLst/>
                          </a:prstGeom>
                        </pic:spPr>
                      </pic:pic>
                    </a:graphicData>
                  </a:graphic>
                </wp:inline>
              </w:drawing>
            </w:r>
          </w:p>
        </w:tc>
        <w:tc>
          <w:tcPr>
            <w:tcW w:w="1043" w:type="dxa"/>
            <w:vAlign w:val="center"/>
          </w:tcPr>
          <w:p w14:paraId="36B84133" w14:textId="77777777" w:rsidR="009200B6" w:rsidRPr="00516ABD" w:rsidRDefault="009200B6" w:rsidP="00EE198A">
            <w:pPr>
              <w:pStyle w:val="af3"/>
              <w:spacing w:beforeLines="20" w:before="62" w:afterLines="20" w:after="62" w:line="240" w:lineRule="exact"/>
              <w:rPr>
                <w:rFonts w:cs="Arial"/>
              </w:rPr>
            </w:pPr>
            <w:r w:rsidRPr="00516ABD">
              <w:rPr>
                <w:rFonts w:cs="Arial"/>
              </w:rPr>
              <w:t>Dějiny</w:t>
            </w:r>
          </w:p>
        </w:tc>
        <w:tc>
          <w:tcPr>
            <w:tcW w:w="4713" w:type="dxa"/>
            <w:vAlign w:val="center"/>
          </w:tcPr>
          <w:p w14:paraId="55AA1EE3" w14:textId="6D3D06E7" w:rsidR="009200B6" w:rsidRPr="00516ABD" w:rsidRDefault="009200B6" w:rsidP="00EE198A">
            <w:pPr>
              <w:pStyle w:val="af4"/>
              <w:spacing w:beforeLines="20" w:before="62" w:afterLines="20" w:after="62" w:line="240" w:lineRule="exact"/>
              <w:ind w:left="0"/>
              <w:rPr>
                <w:rFonts w:cs="Arial"/>
              </w:rPr>
            </w:pPr>
            <w:r w:rsidRPr="00516ABD">
              <w:rPr>
                <w:rFonts w:cs="Arial"/>
              </w:rPr>
              <w:t>Zobrazuje uložené záznamy historie testovaného vozidla. Tato možnost poskytuje přímý přístup k dříve testovanému vozidlu zaznamenanému během předchozího testu.</w:t>
            </w:r>
            <w:r w:rsidRPr="00516ABD">
              <w:rPr>
                <w:rFonts w:cs="Arial"/>
                <w:color w:val="FF0000"/>
              </w:rPr>
              <w:t xml:space="preserve"> </w:t>
            </w:r>
            <w:r w:rsidRPr="00516ABD">
              <w:rPr>
                <w:rFonts w:cs="Arial"/>
              </w:rPr>
              <w:t>Vidět</w:t>
            </w:r>
            <w:r w:rsidR="002D412C" w:rsidRPr="00516ABD">
              <w:rPr>
                <w:rFonts w:cs="Arial"/>
                <w:i/>
                <w:iCs/>
                <w:color w:val="0000FF"/>
              </w:rPr>
              <w:fldChar w:fldCharType="begin"/>
            </w:r>
            <w:r w:rsidR="002D412C" w:rsidRPr="00516ABD">
              <w:rPr>
                <w:rFonts w:cs="Arial"/>
                <w:i/>
                <w:iCs/>
                <w:color w:val="0000FF"/>
              </w:rPr>
              <w:instrText xml:space="preserve"> REF _Ref160099425 \h  \* MERGEFORMAT </w:instrText>
            </w:r>
            <w:r w:rsidR="002D412C" w:rsidRPr="00516ABD">
              <w:rPr>
                <w:rFonts w:cs="Arial"/>
                <w:i/>
                <w:iCs/>
                <w:color w:val="0000FF"/>
              </w:rPr>
            </w:r>
            <w:r w:rsidR="002D412C" w:rsidRPr="00516ABD">
              <w:rPr>
                <w:rFonts w:cs="Arial"/>
                <w:i/>
                <w:iCs/>
                <w:color w:val="0000FF"/>
              </w:rPr>
              <w:fldChar w:fldCharType="separate"/>
            </w:r>
            <w:r w:rsidR="00187D73" w:rsidRPr="00516ABD">
              <w:rPr>
                <w:rFonts w:cs="Arial"/>
                <w:i/>
                <w:iCs/>
                <w:color w:val="0000FF"/>
              </w:rPr>
              <w:t xml:space="preserve"> Historie </w:t>
            </w:r>
            <w:r w:rsidR="002D412C" w:rsidRPr="00516ABD">
              <w:rPr>
                <w:rFonts w:cs="Arial"/>
                <w:i/>
                <w:iCs/>
                <w:color w:val="0000FF"/>
              </w:rPr>
              <w:fldChar w:fldCharType="end"/>
            </w:r>
            <w:r w:rsidR="00187D73" w:rsidRPr="00516ABD">
              <w:rPr>
                <w:rFonts w:cs="Arial"/>
                <w:i/>
                <w:iCs/>
                <w:color w:val="0000FF"/>
              </w:rPr>
              <w:t>vozidla</w:t>
            </w:r>
            <w:r w:rsidR="000125F5" w:rsidRPr="00516ABD">
              <w:rPr>
                <w:rFonts w:cs="Arial"/>
                <w:i/>
                <w:iCs/>
                <w:color w:val="0000FF"/>
              </w:rPr>
              <w:t>.</w:t>
            </w:r>
          </w:p>
        </w:tc>
      </w:tr>
      <w:tr w:rsidR="009200B6" w:rsidRPr="00516ABD" w14:paraId="5A9A9BC8" w14:textId="77777777" w:rsidTr="00EE198A">
        <w:trPr>
          <w:trHeight w:val="413"/>
          <w:jc w:val="center"/>
        </w:trPr>
        <w:tc>
          <w:tcPr>
            <w:tcW w:w="1043" w:type="dxa"/>
            <w:vAlign w:val="center"/>
          </w:tcPr>
          <w:p w14:paraId="2EA7E08B" w14:textId="486504A1" w:rsidR="009200B6" w:rsidRPr="00516ABD" w:rsidRDefault="00D6383B" w:rsidP="00EE198A">
            <w:pPr>
              <w:pStyle w:val="af3"/>
              <w:spacing w:beforeLines="20" w:before="62" w:afterLines="20" w:after="62" w:line="480" w:lineRule="auto"/>
              <w:rPr>
                <w:rFonts w:cs="Arial"/>
              </w:rPr>
            </w:pPr>
            <w:r w:rsidRPr="00516ABD">
              <w:rPr>
                <w:rFonts w:cs="Arial"/>
                <w:noProof/>
                <w:lang w:val="en-US"/>
                <w14:ligatures w14:val="standardContextual"/>
              </w:rPr>
              <w:drawing>
                <wp:inline distT="0" distB="0" distL="0" distR="0" wp14:anchorId="666F6988" wp14:editId="5B306677">
                  <wp:extent cx="525145" cy="172720"/>
                  <wp:effectExtent l="0" t="0" r="8255" b="0"/>
                  <wp:docPr id="881363855" name="图片 88136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a:ext>
                            </a:extLst>
                          </a:blip>
                          <a:stretch>
                            <a:fillRect/>
                          </a:stretch>
                        </pic:blipFill>
                        <pic:spPr>
                          <a:xfrm>
                            <a:off x="0" y="0"/>
                            <a:ext cx="525145" cy="172720"/>
                          </a:xfrm>
                          <a:prstGeom prst="rect">
                            <a:avLst/>
                          </a:prstGeom>
                        </pic:spPr>
                      </pic:pic>
                    </a:graphicData>
                  </a:graphic>
                </wp:inline>
              </w:drawing>
            </w:r>
          </w:p>
        </w:tc>
        <w:tc>
          <w:tcPr>
            <w:tcW w:w="1043" w:type="dxa"/>
            <w:vAlign w:val="center"/>
          </w:tcPr>
          <w:p w14:paraId="795DEDF7" w14:textId="77777777" w:rsidR="009200B6" w:rsidRPr="00516ABD" w:rsidRDefault="009200B6" w:rsidP="00EE198A">
            <w:pPr>
              <w:pStyle w:val="af3"/>
              <w:spacing w:beforeLines="20" w:before="62" w:afterLines="20" w:after="62" w:line="240" w:lineRule="exact"/>
              <w:rPr>
                <w:rFonts w:cs="Arial"/>
              </w:rPr>
            </w:pPr>
            <w:r w:rsidRPr="00516ABD">
              <w:rPr>
                <w:rFonts w:cs="Arial"/>
              </w:rPr>
              <w:t>Amerika</w:t>
            </w:r>
          </w:p>
        </w:tc>
        <w:tc>
          <w:tcPr>
            <w:tcW w:w="4713" w:type="dxa"/>
            <w:vAlign w:val="center"/>
          </w:tcPr>
          <w:p w14:paraId="237F02C9" w14:textId="77777777" w:rsidR="009200B6" w:rsidRPr="00516ABD" w:rsidRDefault="009200B6" w:rsidP="00EE198A">
            <w:pPr>
              <w:pStyle w:val="af4"/>
              <w:spacing w:beforeLines="20" w:before="62" w:afterLines="20" w:after="62" w:line="240" w:lineRule="exact"/>
              <w:ind w:left="0"/>
              <w:rPr>
                <w:rFonts w:cs="Arial"/>
              </w:rPr>
            </w:pPr>
            <w:r w:rsidRPr="00516ABD">
              <w:rPr>
                <w:rFonts w:cs="Arial"/>
              </w:rPr>
              <w:t>Zobrazuje menu amerických vozidel.</w:t>
            </w:r>
          </w:p>
        </w:tc>
      </w:tr>
      <w:tr w:rsidR="009200B6" w:rsidRPr="00516ABD" w14:paraId="46969A87" w14:textId="77777777" w:rsidTr="00EE198A">
        <w:trPr>
          <w:trHeight w:val="397"/>
          <w:jc w:val="center"/>
        </w:trPr>
        <w:tc>
          <w:tcPr>
            <w:tcW w:w="1043" w:type="dxa"/>
            <w:vAlign w:val="center"/>
          </w:tcPr>
          <w:p w14:paraId="78571B6C" w14:textId="47CC9C49" w:rsidR="009200B6" w:rsidRPr="00516ABD" w:rsidRDefault="00D6383B" w:rsidP="00EE198A">
            <w:pPr>
              <w:pStyle w:val="af3"/>
              <w:spacing w:beforeLines="20" w:before="62" w:afterLines="20" w:after="62" w:line="480" w:lineRule="auto"/>
              <w:rPr>
                <w:rFonts w:cs="Arial"/>
              </w:rPr>
            </w:pPr>
            <w:r w:rsidRPr="00516ABD">
              <w:rPr>
                <w:rFonts w:cs="Arial"/>
                <w:noProof/>
                <w:lang w:val="en-US"/>
                <w14:ligatures w14:val="standardContextual"/>
              </w:rPr>
              <w:drawing>
                <wp:inline distT="0" distB="0" distL="0" distR="0" wp14:anchorId="0F9473AA" wp14:editId="4D25FDC0">
                  <wp:extent cx="525145" cy="167640"/>
                  <wp:effectExtent l="0" t="0" r="8255" b="3810"/>
                  <wp:docPr id="881363856" name="图片 88136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a:ext>
                            </a:extLst>
                          </a:blip>
                          <a:stretch>
                            <a:fillRect/>
                          </a:stretch>
                        </pic:blipFill>
                        <pic:spPr>
                          <a:xfrm>
                            <a:off x="0" y="0"/>
                            <a:ext cx="525145" cy="167640"/>
                          </a:xfrm>
                          <a:prstGeom prst="rect">
                            <a:avLst/>
                          </a:prstGeom>
                        </pic:spPr>
                      </pic:pic>
                    </a:graphicData>
                  </a:graphic>
                </wp:inline>
              </w:drawing>
            </w:r>
          </w:p>
        </w:tc>
        <w:tc>
          <w:tcPr>
            <w:tcW w:w="1043" w:type="dxa"/>
            <w:vAlign w:val="center"/>
          </w:tcPr>
          <w:p w14:paraId="40C40149" w14:textId="77777777" w:rsidR="009200B6" w:rsidRPr="00516ABD" w:rsidRDefault="009200B6" w:rsidP="00EE198A">
            <w:pPr>
              <w:pStyle w:val="af3"/>
              <w:spacing w:beforeLines="20" w:before="62" w:afterLines="20" w:after="62" w:line="240" w:lineRule="exact"/>
              <w:rPr>
                <w:rFonts w:cs="Arial"/>
              </w:rPr>
            </w:pPr>
            <w:r w:rsidRPr="00516ABD">
              <w:rPr>
                <w:rFonts w:cs="Arial"/>
              </w:rPr>
              <w:t>Evropa</w:t>
            </w:r>
          </w:p>
        </w:tc>
        <w:tc>
          <w:tcPr>
            <w:tcW w:w="4713" w:type="dxa"/>
            <w:vAlign w:val="center"/>
          </w:tcPr>
          <w:p w14:paraId="3A721B85" w14:textId="77777777" w:rsidR="009200B6" w:rsidRPr="00516ABD" w:rsidRDefault="009200B6" w:rsidP="00EE198A">
            <w:pPr>
              <w:pStyle w:val="af3"/>
              <w:spacing w:beforeLines="20" w:before="62" w:afterLines="20" w:after="62" w:line="240" w:lineRule="exact"/>
              <w:rPr>
                <w:rFonts w:cs="Arial"/>
                <w:b w:val="0"/>
              </w:rPr>
            </w:pPr>
            <w:r w:rsidRPr="00516ABD">
              <w:rPr>
                <w:rFonts w:cs="Arial"/>
                <w:b w:val="0"/>
              </w:rPr>
              <w:t>Zobrazí menu vozidel pro Evropu.</w:t>
            </w:r>
          </w:p>
        </w:tc>
      </w:tr>
      <w:tr w:rsidR="009200B6" w:rsidRPr="00516ABD" w14:paraId="3B5CA9F6" w14:textId="77777777" w:rsidTr="00EE198A">
        <w:trPr>
          <w:trHeight w:val="439"/>
          <w:jc w:val="center"/>
        </w:trPr>
        <w:tc>
          <w:tcPr>
            <w:tcW w:w="1043" w:type="dxa"/>
            <w:vAlign w:val="center"/>
          </w:tcPr>
          <w:p w14:paraId="1AB30563" w14:textId="46ADD38B" w:rsidR="009200B6" w:rsidRPr="00516ABD" w:rsidRDefault="00D6383B" w:rsidP="00EE198A">
            <w:pPr>
              <w:pStyle w:val="af3"/>
              <w:spacing w:beforeLines="20" w:before="62" w:afterLines="20" w:after="62" w:line="480" w:lineRule="auto"/>
              <w:rPr>
                <w:rFonts w:cs="Arial"/>
              </w:rPr>
            </w:pPr>
            <w:r w:rsidRPr="00516ABD">
              <w:rPr>
                <w:rFonts w:cs="Arial"/>
                <w:noProof/>
                <w:lang w:val="en-US"/>
                <w14:ligatures w14:val="standardContextual"/>
              </w:rPr>
              <w:drawing>
                <wp:inline distT="0" distB="0" distL="0" distR="0" wp14:anchorId="15995976" wp14:editId="3709AECD">
                  <wp:extent cx="525145" cy="170180"/>
                  <wp:effectExtent l="0" t="0" r="8255" b="1270"/>
                  <wp:docPr id="881363857" name="图片 88136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a:ext>
                            </a:extLst>
                          </a:blip>
                          <a:stretch>
                            <a:fillRect/>
                          </a:stretch>
                        </pic:blipFill>
                        <pic:spPr>
                          <a:xfrm>
                            <a:off x="0" y="0"/>
                            <a:ext cx="525145" cy="170180"/>
                          </a:xfrm>
                          <a:prstGeom prst="rect">
                            <a:avLst/>
                          </a:prstGeom>
                        </pic:spPr>
                      </pic:pic>
                    </a:graphicData>
                  </a:graphic>
                </wp:inline>
              </w:drawing>
            </w:r>
          </w:p>
        </w:tc>
        <w:tc>
          <w:tcPr>
            <w:tcW w:w="1043" w:type="dxa"/>
            <w:vAlign w:val="center"/>
          </w:tcPr>
          <w:p w14:paraId="60E2605C" w14:textId="77777777" w:rsidR="009200B6" w:rsidRPr="00516ABD" w:rsidRDefault="009200B6" w:rsidP="00EE198A">
            <w:pPr>
              <w:pStyle w:val="af3"/>
              <w:spacing w:beforeLines="20" w:before="62" w:afterLines="20" w:after="62" w:line="240" w:lineRule="exact"/>
              <w:rPr>
                <w:rFonts w:cs="Arial"/>
              </w:rPr>
            </w:pPr>
            <w:r w:rsidRPr="00516ABD">
              <w:rPr>
                <w:rFonts w:cs="Arial"/>
              </w:rPr>
              <w:t>Asie</w:t>
            </w:r>
          </w:p>
        </w:tc>
        <w:tc>
          <w:tcPr>
            <w:tcW w:w="4713" w:type="dxa"/>
            <w:vAlign w:val="center"/>
          </w:tcPr>
          <w:p w14:paraId="67978881" w14:textId="77777777" w:rsidR="009200B6" w:rsidRPr="00516ABD" w:rsidRDefault="009200B6" w:rsidP="00EE198A">
            <w:pPr>
              <w:pStyle w:val="af4"/>
              <w:spacing w:beforeLines="20" w:before="62" w:afterLines="20" w:after="62" w:line="240" w:lineRule="exact"/>
              <w:ind w:left="0"/>
              <w:rPr>
                <w:rFonts w:cs="Arial"/>
              </w:rPr>
            </w:pPr>
            <w:r w:rsidRPr="00516ABD">
              <w:rPr>
                <w:rFonts w:cs="Arial"/>
              </w:rPr>
              <w:t>Zobrazí nabídku vozidel pro asijský trh.</w:t>
            </w:r>
          </w:p>
        </w:tc>
      </w:tr>
      <w:tr w:rsidR="009200B6" w:rsidRPr="00516ABD" w14:paraId="1FB45ACD" w14:textId="77777777" w:rsidTr="00EE198A">
        <w:trPr>
          <w:trHeight w:val="328"/>
          <w:jc w:val="center"/>
        </w:trPr>
        <w:tc>
          <w:tcPr>
            <w:tcW w:w="1043" w:type="dxa"/>
            <w:vAlign w:val="center"/>
          </w:tcPr>
          <w:p w14:paraId="7E508840" w14:textId="34EE6CB6" w:rsidR="009200B6" w:rsidRPr="00516ABD" w:rsidRDefault="00D6383B" w:rsidP="00EE198A">
            <w:pPr>
              <w:pStyle w:val="af3"/>
              <w:spacing w:beforeLines="20" w:before="62" w:afterLines="20" w:after="62" w:line="480" w:lineRule="auto"/>
              <w:rPr>
                <w:rFonts w:cs="Arial"/>
              </w:rPr>
            </w:pPr>
            <w:r w:rsidRPr="00516ABD">
              <w:rPr>
                <w:rFonts w:cs="Arial"/>
                <w:noProof/>
                <w:lang w:val="en-US"/>
                <w14:ligatures w14:val="standardContextual"/>
              </w:rPr>
              <w:drawing>
                <wp:anchor distT="0" distB="0" distL="114300" distR="114300" simplePos="0" relativeHeight="252213248" behindDoc="0" locked="0" layoutInCell="1" allowOverlap="1" wp14:anchorId="39CD49D3" wp14:editId="36AF7C47">
                  <wp:simplePos x="0" y="0"/>
                  <wp:positionH relativeFrom="column">
                    <wp:posOffset>71755</wp:posOffset>
                  </wp:positionH>
                  <wp:positionV relativeFrom="paragraph">
                    <wp:posOffset>81280</wp:posOffset>
                  </wp:positionV>
                  <wp:extent cx="323850" cy="306070"/>
                  <wp:effectExtent l="0" t="0" r="0" b="0"/>
                  <wp:wrapNone/>
                  <wp:docPr id="881363859" name="图片 881363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a:ext>
                            </a:extLst>
                          </a:blip>
                          <a:stretch>
                            <a:fillRect/>
                          </a:stretch>
                        </pic:blipFill>
                        <pic:spPr>
                          <a:xfrm>
                            <a:off x="0" y="0"/>
                            <a:ext cx="323850" cy="306070"/>
                          </a:xfrm>
                          <a:prstGeom prst="rect">
                            <a:avLst/>
                          </a:prstGeom>
                        </pic:spPr>
                      </pic:pic>
                    </a:graphicData>
                  </a:graphic>
                  <wp14:sizeRelH relativeFrom="margin">
                    <wp14:pctWidth>0</wp14:pctWidth>
                  </wp14:sizeRelH>
                  <wp14:sizeRelV relativeFrom="margin">
                    <wp14:pctHeight>0</wp14:pctHeight>
                  </wp14:sizeRelV>
                </wp:anchor>
              </w:drawing>
            </w:r>
          </w:p>
        </w:tc>
        <w:tc>
          <w:tcPr>
            <w:tcW w:w="1043" w:type="dxa"/>
            <w:vAlign w:val="center"/>
          </w:tcPr>
          <w:p w14:paraId="7287F1D0" w14:textId="77777777" w:rsidR="009200B6" w:rsidRPr="00516ABD" w:rsidRDefault="009200B6" w:rsidP="00EE198A">
            <w:pPr>
              <w:pStyle w:val="af3"/>
              <w:spacing w:beforeLines="20" w:before="62" w:afterLines="20" w:after="62" w:line="240" w:lineRule="exact"/>
              <w:rPr>
                <w:rFonts w:cs="Arial"/>
              </w:rPr>
            </w:pPr>
            <w:r w:rsidRPr="00516ABD">
              <w:rPr>
                <w:rFonts w:cs="Arial"/>
              </w:rPr>
              <w:t>Vyhledávání</w:t>
            </w:r>
          </w:p>
        </w:tc>
        <w:tc>
          <w:tcPr>
            <w:tcW w:w="4713" w:type="dxa"/>
            <w:vAlign w:val="center"/>
          </w:tcPr>
          <w:p w14:paraId="6454AE6C" w14:textId="77777777" w:rsidR="009200B6" w:rsidRPr="00516ABD" w:rsidRDefault="009200B6" w:rsidP="00EE198A">
            <w:pPr>
              <w:pStyle w:val="af4"/>
              <w:spacing w:beforeLines="20" w:before="62" w:afterLines="20" w:after="62" w:line="240" w:lineRule="exact"/>
              <w:ind w:left="0"/>
              <w:rPr>
                <w:rFonts w:cs="Arial"/>
              </w:rPr>
            </w:pPr>
            <w:r w:rsidRPr="00516ABD">
              <w:rPr>
                <w:rFonts w:cs="Arial"/>
              </w:rPr>
              <w:t>Klepnutím do vyhledávacího pole zobrazíte virtuální klávesnici a zadáte výrobce vozidla, které chcete otestovat.</w:t>
            </w:r>
          </w:p>
        </w:tc>
      </w:tr>
    </w:tbl>
    <w:p w14:paraId="6B43010D" w14:textId="77777777" w:rsidR="009200B6" w:rsidRPr="00516ABD" w:rsidRDefault="009200B6" w:rsidP="009E7D5E">
      <w:pPr>
        <w:pStyle w:val="EN"/>
        <w:spacing w:before="156" w:after="156"/>
        <w:rPr>
          <w:rFonts w:cs="Arial"/>
          <w:b/>
          <w:bCs w:val="0"/>
        </w:rPr>
      </w:pPr>
      <w:r w:rsidRPr="00516ABD">
        <w:rPr>
          <w:rFonts w:cs="Arial"/>
          <w:b/>
          <w:bCs w:val="0"/>
        </w:rPr>
        <w:t>Ikony výrobců</w:t>
      </w:r>
    </w:p>
    <w:p w14:paraId="048C3A20" w14:textId="089D9F73" w:rsidR="009200B6" w:rsidRPr="00516ABD" w:rsidRDefault="009200B6" w:rsidP="009200B6">
      <w:pPr>
        <w:pStyle w:val="BodytextUserManual"/>
        <w:spacing w:before="156" w:after="156"/>
      </w:pPr>
      <w:r w:rsidRPr="00516ABD">
        <w:t>Ikony výrobce zobrazují různé značky vozidel</w:t>
      </w:r>
      <w:r w:rsidR="000125F5" w:rsidRPr="00516ABD">
        <w:t>.</w:t>
      </w:r>
      <w:r w:rsidRPr="00516ABD">
        <w:t xml:space="preserve"> Vyberte výrobce</w:t>
      </w:r>
      <w:r w:rsidR="000125F5" w:rsidRPr="00516ABD">
        <w:t>.</w:t>
      </w:r>
      <w:r w:rsidRPr="00516ABD">
        <w:t xml:space="preserve"> Ikona po správném připojení </w:t>
      </w:r>
      <w:r w:rsidR="009E7D5E" w:rsidRPr="00516ABD">
        <w:t>VCI</w:t>
      </w:r>
      <w:r w:rsidRPr="00516ABD">
        <w:t xml:space="preserve"> </w:t>
      </w:r>
      <w:r w:rsidR="000D0693" w:rsidRPr="00516ABD">
        <w:t xml:space="preserve">2 </w:t>
      </w:r>
      <w:r w:rsidRPr="00516ABD">
        <w:t>k testovacímu vozidlu pro zahájení diagnostické relace.</w:t>
      </w:r>
    </w:p>
    <w:p w14:paraId="129E8E68" w14:textId="77777777" w:rsidR="009200B6" w:rsidRPr="00516ABD" w:rsidRDefault="009200B6" w:rsidP="009200B6">
      <w:pPr>
        <w:pStyle w:val="20"/>
        <w:spacing w:before="312" w:after="156"/>
        <w:rPr>
          <w:rFonts w:cs="Arial"/>
        </w:rPr>
      </w:pPr>
      <w:bookmarkStart w:id="142" w:name="_Ref159658519"/>
      <w:bookmarkStart w:id="143" w:name="_Toc160024659"/>
      <w:bookmarkStart w:id="144" w:name="_Toc203586551"/>
      <w:r w:rsidRPr="00516ABD">
        <w:rPr>
          <w:rFonts w:cs="Arial"/>
        </w:rPr>
        <w:t xml:space="preserve">Identifikace </w:t>
      </w:r>
      <w:bookmarkEnd w:id="142"/>
      <w:bookmarkEnd w:id="143"/>
      <w:r w:rsidRPr="00516ABD">
        <w:rPr>
          <w:rFonts w:cs="Arial"/>
        </w:rPr>
        <w:t>vozidla</w:t>
      </w:r>
      <w:bookmarkEnd w:id="144"/>
    </w:p>
    <w:p w14:paraId="67C9E8C5" w14:textId="31BE9AC4" w:rsidR="009200B6" w:rsidRPr="00516ABD" w:rsidRDefault="009E7D5E" w:rsidP="009200B6">
      <w:pPr>
        <w:pStyle w:val="BodytextUserManual"/>
        <w:spacing w:before="156" w:after="156"/>
      </w:pPr>
      <w:r w:rsidRPr="00516ABD">
        <w:rPr>
          <w:szCs w:val="18"/>
        </w:rPr>
        <w:t>Systém MaxiSys podporuje pět metod identifikace vozidel</w:t>
      </w:r>
      <w:r w:rsidR="009200B6" w:rsidRPr="00516ABD">
        <w:t>.</w:t>
      </w:r>
    </w:p>
    <w:p w14:paraId="47F3C839" w14:textId="77777777" w:rsidR="009200B6" w:rsidRPr="00516ABD" w:rsidRDefault="009200B6" w:rsidP="00BE283D">
      <w:pPr>
        <w:pStyle w:val="ac"/>
        <w:numPr>
          <w:ilvl w:val="0"/>
          <w:numId w:val="20"/>
        </w:numPr>
        <w:spacing w:beforeLines="20" w:before="62" w:afterLines="20" w:after="62"/>
        <w:ind w:left="641" w:hanging="357"/>
        <w:rPr>
          <w:rFonts w:cs="Arial"/>
        </w:rPr>
      </w:pPr>
      <w:r w:rsidRPr="00516ABD">
        <w:rPr>
          <w:rFonts w:cs="Arial"/>
        </w:rPr>
        <w:t>Automatická detekce</w:t>
      </w:r>
    </w:p>
    <w:p w14:paraId="6E5519CE" w14:textId="77777777" w:rsidR="009200B6" w:rsidRPr="00516ABD" w:rsidRDefault="009200B6" w:rsidP="00BE283D">
      <w:pPr>
        <w:pStyle w:val="ac"/>
        <w:numPr>
          <w:ilvl w:val="0"/>
          <w:numId w:val="20"/>
        </w:numPr>
        <w:spacing w:beforeLines="20" w:before="62" w:afterLines="20" w:after="62"/>
        <w:ind w:left="641" w:hanging="357"/>
        <w:rPr>
          <w:rFonts w:cs="Arial"/>
        </w:rPr>
      </w:pPr>
      <w:r w:rsidRPr="00516ABD">
        <w:rPr>
          <w:rFonts w:cs="Arial"/>
        </w:rPr>
        <w:t>Ruční zadání</w:t>
      </w:r>
    </w:p>
    <w:p w14:paraId="51CBF1A4" w14:textId="077DD39B" w:rsidR="009200B6" w:rsidRPr="00516ABD" w:rsidRDefault="009200B6" w:rsidP="00BE283D">
      <w:pPr>
        <w:pStyle w:val="ac"/>
        <w:numPr>
          <w:ilvl w:val="0"/>
          <w:numId w:val="20"/>
        </w:numPr>
        <w:spacing w:beforeLines="20" w:before="62" w:afterLines="20" w:after="62"/>
        <w:ind w:left="641" w:hanging="357"/>
        <w:rPr>
          <w:rFonts w:cs="Arial"/>
        </w:rPr>
      </w:pPr>
      <w:r w:rsidRPr="00516ABD">
        <w:rPr>
          <w:rFonts w:cs="Arial"/>
        </w:rPr>
        <w:t xml:space="preserve">Naskenujte VIN/SPZ </w:t>
      </w:r>
      <w:r w:rsidR="00F21456" w:rsidRPr="00516ABD">
        <w:rPr>
          <w:rFonts w:cs="Arial"/>
        </w:rPr>
        <w:t>pozdě</w:t>
      </w:r>
    </w:p>
    <w:p w14:paraId="1801F985" w14:textId="77777777" w:rsidR="009200B6" w:rsidRPr="00516ABD" w:rsidRDefault="009200B6" w:rsidP="00BE283D">
      <w:pPr>
        <w:pStyle w:val="ac"/>
        <w:numPr>
          <w:ilvl w:val="0"/>
          <w:numId w:val="20"/>
        </w:numPr>
        <w:spacing w:beforeLines="20" w:before="62" w:afterLines="20" w:after="62"/>
        <w:ind w:left="641" w:hanging="357"/>
        <w:rPr>
          <w:rFonts w:cs="Arial"/>
        </w:rPr>
      </w:pPr>
      <w:r w:rsidRPr="00516ABD">
        <w:rPr>
          <w:rFonts w:cs="Arial"/>
        </w:rPr>
        <w:lastRenderedPageBreak/>
        <w:t>Manuální výběr vozidla</w:t>
      </w:r>
    </w:p>
    <w:p w14:paraId="1ECE2E19" w14:textId="77777777" w:rsidR="009200B6" w:rsidRPr="00516ABD" w:rsidRDefault="009200B6" w:rsidP="00BE283D">
      <w:pPr>
        <w:pStyle w:val="ac"/>
        <w:numPr>
          <w:ilvl w:val="0"/>
          <w:numId w:val="20"/>
        </w:numPr>
        <w:spacing w:beforeLines="20" w:before="62" w:afterLines="20" w:after="62"/>
        <w:ind w:left="641" w:hanging="357"/>
        <w:rPr>
          <w:rFonts w:cs="Arial"/>
        </w:rPr>
      </w:pPr>
      <w:bookmarkStart w:id="145" w:name="OLE_LINK35"/>
      <w:r w:rsidRPr="00516ABD">
        <w:rPr>
          <w:rFonts w:cs="Arial"/>
        </w:rPr>
        <w:t>Přímý vstup OBDII</w:t>
      </w:r>
    </w:p>
    <w:p w14:paraId="66CB3332" w14:textId="77777777" w:rsidR="009200B6" w:rsidRPr="00516ABD" w:rsidRDefault="009200B6" w:rsidP="006354DB">
      <w:pPr>
        <w:pStyle w:val="30"/>
        <w:spacing w:before="312" w:after="156"/>
      </w:pPr>
      <w:bookmarkStart w:id="146" w:name="_Toc451525755"/>
      <w:bookmarkStart w:id="147" w:name="_Toc366846475"/>
      <w:bookmarkStart w:id="148" w:name="_Toc366845422"/>
      <w:bookmarkEnd w:id="145"/>
      <w:r w:rsidRPr="00516ABD">
        <w:t xml:space="preserve">Automatická </w:t>
      </w:r>
      <w:bookmarkEnd w:id="146"/>
      <w:bookmarkEnd w:id="147"/>
      <w:bookmarkEnd w:id="148"/>
      <w:r w:rsidRPr="00516ABD">
        <w:t>detekce</w:t>
      </w:r>
    </w:p>
    <w:p w14:paraId="1C77F542" w14:textId="350CA794" w:rsidR="009200B6" w:rsidRPr="00516ABD" w:rsidRDefault="009E7D5E" w:rsidP="009200B6">
      <w:pPr>
        <w:pStyle w:val="BodytextUserManual"/>
        <w:spacing w:before="156" w:after="156"/>
      </w:pPr>
      <w:r w:rsidRPr="00516ABD">
        <w:rPr>
          <w:rFonts w:eastAsiaTheme="minorEastAsia"/>
          <w:bCs w:val="0"/>
          <w:szCs w:val="18"/>
        </w:rPr>
        <w:t>Systém MaxiSys je vybaven nejnovější funkcí automatické detekce založenou na VIN, která identifikuje vozidla s CAN pouze jedním klepnutím. Technik tak může rychle identifikovat přesné vozidlo a prohledat jeho dostupné systémy a vyhledat chybové kódy.</w:t>
      </w:r>
    </w:p>
    <w:p w14:paraId="0C65167E" w14:textId="45E37761" w:rsidR="007D435A" w:rsidRPr="00516ABD" w:rsidRDefault="00571E9F" w:rsidP="009200B6">
      <w:pPr>
        <w:pStyle w:val="BodytextUserManual"/>
        <w:spacing w:before="156" w:after="156"/>
      </w:pPr>
      <w:r w:rsidRPr="00516ABD">
        <w:t>Pro provedení funkce automatické detekce existují dvě možnosti zadání:</w:t>
      </w:r>
    </w:p>
    <w:p w14:paraId="30900F21" w14:textId="1AA534D9" w:rsidR="00571E9F" w:rsidRPr="00516ABD" w:rsidRDefault="00571E9F">
      <w:pPr>
        <w:pStyle w:val="BodytextUserManual"/>
        <w:numPr>
          <w:ilvl w:val="0"/>
          <w:numId w:val="263"/>
        </w:numPr>
        <w:spacing w:before="156" w:after="156"/>
      </w:pPr>
      <w:r w:rsidRPr="00516ABD">
        <w:t xml:space="preserve">Z aplikace </w:t>
      </w:r>
      <w:r w:rsidRPr="00516ABD">
        <w:rPr>
          <w:b/>
          <w:bCs w:val="0"/>
        </w:rPr>
        <w:t>VID</w:t>
      </w:r>
    </w:p>
    <w:p w14:paraId="0895B90E" w14:textId="77777777" w:rsidR="00571E9F" w:rsidRPr="00516ABD" w:rsidRDefault="00571E9F" w:rsidP="00571E9F">
      <w:pPr>
        <w:pStyle w:val="ac"/>
        <w:numPr>
          <w:ilvl w:val="0"/>
          <w:numId w:val="5"/>
        </w:numPr>
        <w:spacing w:beforeLines="20" w:before="62" w:afterLines="20" w:after="62"/>
        <w:ind w:left="641" w:hanging="357"/>
        <w:rPr>
          <w:rFonts w:cs="Arial"/>
        </w:rPr>
      </w:pPr>
      <w:r w:rsidRPr="00516ABD">
        <w:rPr>
          <w:rFonts w:cs="Arial"/>
          <w:b/>
        </w:rPr>
        <w:t>Provedení automatické detekce</w:t>
      </w:r>
    </w:p>
    <w:p w14:paraId="19FA9008" w14:textId="27E60CB0" w:rsidR="00571E9F" w:rsidRPr="00516ABD" w:rsidRDefault="00571E9F" w:rsidP="00571E9F">
      <w:pPr>
        <w:pStyle w:val="ac"/>
        <w:numPr>
          <w:ilvl w:val="0"/>
          <w:numId w:val="36"/>
        </w:numPr>
        <w:spacing w:beforeLines="20" w:before="62" w:afterLines="20" w:after="62"/>
        <w:ind w:left="998" w:hanging="357"/>
        <w:rPr>
          <w:rFonts w:cs="Arial"/>
          <w:bCs/>
          <w:szCs w:val="18"/>
        </w:rPr>
      </w:pPr>
      <w:r w:rsidRPr="00516ABD">
        <w:rPr>
          <w:rFonts w:cs="Arial"/>
          <w:bCs/>
          <w:szCs w:val="18"/>
        </w:rPr>
        <w:t xml:space="preserve">Připojte tablet k </w:t>
      </w:r>
      <w:r w:rsidR="009E7D5E" w:rsidRPr="00516ABD">
        <w:rPr>
          <w:rFonts w:cs="Arial"/>
          <w:bCs/>
          <w:szCs w:val="18"/>
        </w:rPr>
        <w:t>VCI</w:t>
      </w:r>
      <w:r w:rsidRPr="00516ABD">
        <w:rPr>
          <w:rFonts w:cs="Arial"/>
          <w:bCs/>
          <w:szCs w:val="18"/>
        </w:rPr>
        <w:t xml:space="preserve">2 a navažte komunikační spojení přes Bluetooth, Wi-Fi nebo USB kabel. Viz </w:t>
      </w:r>
      <w:r w:rsidR="0012128E" w:rsidRPr="00516ABD">
        <w:rPr>
          <w:rFonts w:cs="Arial"/>
          <w:bCs/>
          <w:i/>
          <w:iCs/>
          <w:color w:val="0000FF"/>
          <w:szCs w:val="18"/>
        </w:rPr>
        <w:fldChar w:fldCharType="begin"/>
      </w:r>
      <w:r w:rsidR="0012128E" w:rsidRPr="00516ABD">
        <w:rPr>
          <w:rFonts w:cs="Arial"/>
          <w:bCs/>
          <w:i/>
          <w:iCs/>
          <w:color w:val="0000FF"/>
          <w:szCs w:val="18"/>
        </w:rPr>
        <w:instrText xml:space="preserve"> REF _Ref101431076 \h  \* MERGEFORMAT </w:instrText>
      </w:r>
      <w:r w:rsidR="0012128E" w:rsidRPr="00516ABD">
        <w:rPr>
          <w:rFonts w:cs="Arial"/>
          <w:bCs/>
          <w:i/>
          <w:iCs/>
          <w:color w:val="0000FF"/>
          <w:szCs w:val="18"/>
        </w:rPr>
      </w:r>
      <w:r w:rsidR="0012128E" w:rsidRPr="00516ABD">
        <w:rPr>
          <w:rFonts w:cs="Arial"/>
          <w:bCs/>
          <w:i/>
          <w:iCs/>
          <w:color w:val="0000FF"/>
          <w:szCs w:val="18"/>
        </w:rPr>
        <w:fldChar w:fldCharType="separate"/>
      </w:r>
      <w:r w:rsidR="00187D73" w:rsidRPr="00516ABD">
        <w:rPr>
          <w:rFonts w:cs="Arial"/>
          <w:i/>
          <w:iCs/>
          <w:color w:val="0000FF"/>
        </w:rPr>
        <w:t>Navázání komunikace s vozidlem</w:t>
      </w:r>
      <w:r w:rsidR="0012128E" w:rsidRPr="00516ABD">
        <w:rPr>
          <w:rFonts w:cs="Arial"/>
          <w:bCs/>
          <w:i/>
          <w:iCs/>
          <w:color w:val="0000FF"/>
          <w:szCs w:val="18"/>
        </w:rPr>
        <w:fldChar w:fldCharType="end"/>
      </w:r>
      <w:r w:rsidR="0012128E" w:rsidRPr="00516ABD">
        <w:rPr>
          <w:rFonts w:cs="Arial"/>
          <w:bCs/>
          <w:szCs w:val="18"/>
        </w:rPr>
        <w:t>.</w:t>
      </w:r>
    </w:p>
    <w:p w14:paraId="72E90395" w14:textId="48E7EBD7" w:rsidR="00571E9F" w:rsidRPr="00516ABD" w:rsidRDefault="00571E9F" w:rsidP="00571E9F">
      <w:pPr>
        <w:pStyle w:val="ac"/>
        <w:numPr>
          <w:ilvl w:val="0"/>
          <w:numId w:val="36"/>
        </w:numPr>
        <w:spacing w:beforeLines="20" w:before="62" w:afterLines="20" w:after="62"/>
        <w:ind w:left="998" w:hanging="357"/>
        <w:rPr>
          <w:rFonts w:cs="Arial"/>
        </w:rPr>
      </w:pPr>
      <w:r w:rsidRPr="00516ABD">
        <w:rPr>
          <w:rFonts w:cs="Arial"/>
        </w:rPr>
        <w:t xml:space="preserve">MaxiSys klepněte na tlačítko aplikace </w:t>
      </w:r>
      <w:r w:rsidRPr="00516ABD">
        <w:rPr>
          <w:rFonts w:cs="Arial"/>
          <w:b/>
        </w:rPr>
        <w:t>VID</w:t>
      </w:r>
      <w:r w:rsidR="000125F5" w:rsidRPr="00516ABD">
        <w:rPr>
          <w:rFonts w:cs="Arial"/>
          <w:b/>
        </w:rPr>
        <w:t>.</w:t>
      </w:r>
    </w:p>
    <w:p w14:paraId="1CBC8236" w14:textId="23348C31" w:rsidR="00837943" w:rsidRPr="00516ABD" w:rsidRDefault="009E7D5E" w:rsidP="00837943">
      <w:pPr>
        <w:spacing w:beforeLines="0" w:before="0" w:afterLines="0" w:after="0" w:line="480" w:lineRule="auto"/>
        <w:ind w:left="0"/>
        <w:jc w:val="center"/>
        <w:rPr>
          <w:rFonts w:cs="Arial"/>
        </w:rPr>
      </w:pPr>
      <w:r w:rsidRPr="00516ABD">
        <w:rPr>
          <w:rFonts w:cs="Arial"/>
          <w:noProof/>
          <w:lang w:val="en-US"/>
        </w:rPr>
        <w:drawing>
          <wp:inline distT="0" distB="0" distL="0" distR="0" wp14:anchorId="31F2FEA8" wp14:editId="2072787F">
            <wp:extent cx="2879241" cy="1955800"/>
            <wp:effectExtent l="0" t="0" r="0" b="635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noChangeArrowheads="1"/>
                    </pic:cNvPicPr>
                  </pic:nvPicPr>
                  <pic:blipFill rotWithShape="1">
                    <a:blip r:embed="rId110" cstate="hqprint">
                      <a:extLst>
                        <a:ext uri="{28A0092B-C50C-407E-A947-70E740481C1C}">
                          <a14:useLocalDpi xmlns:a14="http://schemas.microsoft.com/office/drawing/2010/main" val="0"/>
                        </a:ext>
                      </a:extLst>
                    </a:blip>
                    <a:srcRect b="7618"/>
                    <a:stretch>
                      <a:fillRect/>
                    </a:stretch>
                  </pic:blipFill>
                  <pic:spPr bwMode="auto">
                    <a:xfrm>
                      <a:off x="0" y="0"/>
                      <a:ext cx="2880000" cy="1956315"/>
                    </a:xfrm>
                    <a:prstGeom prst="rect">
                      <a:avLst/>
                    </a:prstGeom>
                    <a:noFill/>
                    <a:ln>
                      <a:noFill/>
                    </a:ln>
                    <a:extLst>
                      <a:ext uri="{53640926-AAD7-44D8-BBD7-CCE9431645EC}">
                        <a14:shadowObscured xmlns:a14="http://schemas.microsoft.com/office/drawing/2010/main"/>
                      </a:ext>
                    </a:extLst>
                  </pic:spPr>
                </pic:pic>
              </a:graphicData>
            </a:graphic>
          </wp:inline>
        </w:drawing>
      </w:r>
    </w:p>
    <w:p w14:paraId="06DC0A57" w14:textId="6C52CA43" w:rsidR="00837943" w:rsidRPr="00516ABD" w:rsidRDefault="000125F5" w:rsidP="00837943">
      <w:pPr>
        <w:pStyle w:val="ae"/>
        <w:spacing w:before="156" w:after="156"/>
        <w:ind w:left="0"/>
        <w:rPr>
          <w:rFonts w:cs="Arial"/>
          <w:i/>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837943"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3</w:t>
      </w:r>
      <w:r w:rsidR="009B7172" w:rsidRPr="00516ABD">
        <w:rPr>
          <w:rFonts w:cs="Arial"/>
          <w:noProof/>
        </w:rPr>
        <w:fldChar w:fldCharType="end"/>
      </w:r>
      <w:r w:rsidR="00837943" w:rsidRPr="00516ABD">
        <w:rPr>
          <w:rFonts w:cs="Arial"/>
        </w:rPr>
        <w:t xml:space="preserve"> </w:t>
      </w:r>
      <w:r w:rsidR="00837943" w:rsidRPr="00516ABD">
        <w:rPr>
          <w:rFonts w:cs="Arial"/>
          <w:i/>
        </w:rPr>
        <w:t>Obrazovka aplikace VID</w:t>
      </w:r>
    </w:p>
    <w:p w14:paraId="7A6305CC" w14:textId="20BD5C47" w:rsidR="0012128E" w:rsidRPr="00516ABD" w:rsidRDefault="00837943" w:rsidP="0012128E">
      <w:pPr>
        <w:pStyle w:val="ac"/>
        <w:numPr>
          <w:ilvl w:val="0"/>
          <w:numId w:val="36"/>
        </w:numPr>
        <w:spacing w:beforeLines="20" w:before="62" w:afterLines="20" w:after="62"/>
        <w:ind w:left="998" w:hanging="357"/>
        <w:rPr>
          <w:rFonts w:cs="Arial"/>
        </w:rPr>
      </w:pPr>
      <w:r w:rsidRPr="00516ABD">
        <w:rPr>
          <w:rFonts w:cs="Arial"/>
        </w:rPr>
        <w:t xml:space="preserve">vozidle budou automaticky identifikovány a poté zobrazeny na obrazovce. Klepnutím na </w:t>
      </w:r>
      <w:r w:rsidR="00587531" w:rsidRPr="00516ABD">
        <w:rPr>
          <w:rFonts w:cs="Arial"/>
          <w:b/>
          <w:bCs/>
        </w:rPr>
        <w:t xml:space="preserve">Diagnostika </w:t>
      </w:r>
      <w:r w:rsidR="00587531" w:rsidRPr="00516ABD">
        <w:rPr>
          <w:rFonts w:cs="Arial"/>
        </w:rPr>
        <w:t xml:space="preserve">nebo </w:t>
      </w:r>
      <w:r w:rsidR="00587531" w:rsidRPr="00516ABD">
        <w:rPr>
          <w:rFonts w:cs="Arial"/>
          <w:b/>
          <w:bCs/>
        </w:rPr>
        <w:t xml:space="preserve">Servis </w:t>
      </w:r>
      <w:r w:rsidR="00587531" w:rsidRPr="00516ABD">
        <w:rPr>
          <w:rFonts w:cs="Arial"/>
        </w:rPr>
        <w:t>spusťte funkci.</w:t>
      </w:r>
    </w:p>
    <w:p w14:paraId="5B1458C4" w14:textId="7F276068" w:rsidR="00587531" w:rsidRPr="00516ABD" w:rsidRDefault="00023844" w:rsidP="00587531">
      <w:pPr>
        <w:spacing w:beforeLines="0" w:before="0" w:afterLines="0" w:after="0" w:line="480" w:lineRule="auto"/>
        <w:ind w:left="0"/>
        <w:jc w:val="center"/>
        <w:rPr>
          <w:rFonts w:cs="Arial"/>
        </w:rPr>
      </w:pPr>
      <w:r w:rsidRPr="00516ABD">
        <w:rPr>
          <w:rFonts w:cs="Arial"/>
          <w:noProof/>
          <w:lang w:val="en-US"/>
          <w14:ligatures w14:val="standardContextual"/>
        </w:rPr>
        <w:lastRenderedPageBreak/>
        <w:drawing>
          <wp:inline distT="0" distB="0" distL="0" distR="0" wp14:anchorId="24AA7529" wp14:editId="60716310">
            <wp:extent cx="2879241" cy="1943100"/>
            <wp:effectExtent l="0" t="0" r="0" b="0"/>
            <wp:docPr id="1378811240" name="图片 137881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40" name="图片 1378811240"/>
                    <pic:cNvPicPr/>
                  </pic:nvPicPr>
                  <pic:blipFill rotWithShape="1">
                    <a:blip r:embed="rId111" cstate="hqprint">
                      <a:extLst>
                        <a:ext uri="{28A0092B-C50C-407E-A947-70E740481C1C}">
                          <a14:useLocalDpi xmlns:a14="http://schemas.microsoft.com/office/drawing/2010/main" val="0"/>
                        </a:ext>
                      </a:extLst>
                    </a:blip>
                    <a:srcRect b="8218"/>
                    <a:stretch>
                      <a:fillRect/>
                    </a:stretch>
                  </pic:blipFill>
                  <pic:spPr bwMode="auto">
                    <a:xfrm>
                      <a:off x="0" y="0"/>
                      <a:ext cx="2880000" cy="1943612"/>
                    </a:xfrm>
                    <a:prstGeom prst="rect">
                      <a:avLst/>
                    </a:prstGeom>
                    <a:ln>
                      <a:noFill/>
                    </a:ln>
                    <a:extLst>
                      <a:ext uri="{53640926-AAD7-44D8-BBD7-CCE9431645EC}">
                        <a14:shadowObscured xmlns:a14="http://schemas.microsoft.com/office/drawing/2010/main"/>
                      </a:ext>
                    </a:extLst>
                  </pic:spPr>
                </pic:pic>
              </a:graphicData>
            </a:graphic>
          </wp:inline>
        </w:drawing>
      </w:r>
    </w:p>
    <w:p w14:paraId="369E2E0C" w14:textId="3F4A2BD0" w:rsidR="00587531" w:rsidRPr="00516ABD" w:rsidRDefault="000125F5" w:rsidP="00587531">
      <w:pPr>
        <w:pStyle w:val="ae"/>
        <w:spacing w:before="156" w:after="156"/>
        <w:ind w:left="0"/>
        <w:rPr>
          <w:rFonts w:cs="Arial"/>
          <w:i/>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587531"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4</w:t>
      </w:r>
      <w:r w:rsidR="009B7172" w:rsidRPr="00516ABD">
        <w:rPr>
          <w:rFonts w:cs="Arial"/>
          <w:noProof/>
        </w:rPr>
        <w:fldChar w:fldCharType="end"/>
      </w:r>
      <w:r w:rsidR="00587531" w:rsidRPr="00516ABD">
        <w:rPr>
          <w:rFonts w:cs="Arial"/>
        </w:rPr>
        <w:t xml:space="preserve"> </w:t>
      </w:r>
      <w:r w:rsidR="005F7852" w:rsidRPr="00516ABD">
        <w:rPr>
          <w:rFonts w:cs="Arial"/>
          <w:i/>
        </w:rPr>
        <w:t xml:space="preserve">Obrazovka potvrzení informací o vozidle </w:t>
      </w:r>
      <w:r w:rsidR="006B2C3B" w:rsidRPr="00516ABD">
        <w:rPr>
          <w:rFonts w:cs="Arial"/>
          <w:i/>
        </w:rPr>
        <w:t>1</w:t>
      </w:r>
    </w:p>
    <w:p w14:paraId="10654047" w14:textId="517B3B98" w:rsidR="00DA5586" w:rsidRPr="00516ABD" w:rsidRDefault="00DA5586" w:rsidP="00DA5586">
      <w:pPr>
        <w:spacing w:before="156" w:after="156"/>
        <w:rPr>
          <w:rFonts w:cs="Arial"/>
        </w:rPr>
      </w:pPr>
      <w:r w:rsidRPr="00516ABD">
        <w:rPr>
          <w:rFonts w:cs="Arial"/>
        </w:rPr>
        <w:t xml:space="preserve">Pokud informace o vozidle </w:t>
      </w:r>
      <w:r w:rsidR="00857B76" w:rsidRPr="00516ABD">
        <w:rPr>
          <w:rFonts w:cs="Arial"/>
        </w:rPr>
        <w:t xml:space="preserve">nelze </w:t>
      </w:r>
      <w:r w:rsidRPr="00516ABD">
        <w:rPr>
          <w:rFonts w:cs="Arial"/>
        </w:rPr>
        <w:t xml:space="preserve">identifikovat automaticky, zadejte VIN kód ručně nebo klepněte na ikonu </w:t>
      </w:r>
      <w:r w:rsidRPr="00516ABD">
        <w:rPr>
          <w:rFonts w:cs="Arial"/>
          <w:b/>
          <w:bCs/>
        </w:rPr>
        <w:t xml:space="preserve">Skenovat </w:t>
      </w:r>
      <w:r w:rsidRPr="00516ABD">
        <w:rPr>
          <w:rFonts w:cs="Arial"/>
        </w:rPr>
        <w:t xml:space="preserve">pro naskenování a rozpoznání VIN kódu. Podrobné pokyny naleznete v části </w:t>
      </w:r>
      <w:r w:rsidRPr="00516ABD">
        <w:rPr>
          <w:rFonts w:cs="Arial"/>
          <w:i/>
          <w:iCs/>
          <w:color w:val="0000FF"/>
        </w:rPr>
        <w:fldChar w:fldCharType="begin"/>
      </w:r>
      <w:r w:rsidRPr="00516ABD">
        <w:rPr>
          <w:rFonts w:cs="Arial"/>
          <w:i/>
          <w:iCs/>
          <w:color w:val="0000FF"/>
        </w:rPr>
        <w:instrText xml:space="preserve"> REF _Ref190419295 \h  \* MERGEFORMAT </w:instrText>
      </w:r>
      <w:r w:rsidRPr="00516ABD">
        <w:rPr>
          <w:rFonts w:cs="Arial"/>
          <w:i/>
          <w:iCs/>
          <w:color w:val="0000FF"/>
        </w:rPr>
      </w:r>
      <w:r w:rsidRPr="00516ABD">
        <w:rPr>
          <w:rFonts w:cs="Arial"/>
          <w:i/>
          <w:iCs/>
          <w:color w:val="0000FF"/>
        </w:rPr>
        <w:fldChar w:fldCharType="separate"/>
      </w:r>
      <w:r w:rsidR="00187D73" w:rsidRPr="00516ABD">
        <w:rPr>
          <w:rFonts w:cs="Arial"/>
          <w:i/>
          <w:iCs/>
          <w:color w:val="0000FF"/>
        </w:rPr>
        <w:t>Ruční zadávání</w:t>
      </w:r>
      <w:r w:rsidRPr="00516ABD">
        <w:rPr>
          <w:rFonts w:cs="Arial"/>
          <w:i/>
          <w:iCs/>
          <w:color w:val="0000FF"/>
        </w:rPr>
        <w:fldChar w:fldCharType="end"/>
      </w:r>
      <w:r w:rsidRPr="00516ABD">
        <w:rPr>
          <w:rFonts w:cs="Arial"/>
        </w:rPr>
        <w:t>.</w:t>
      </w:r>
    </w:p>
    <w:p w14:paraId="2AC398F7" w14:textId="4BD9B30B" w:rsidR="00DA5586" w:rsidRPr="00516ABD" w:rsidRDefault="009E7D5E" w:rsidP="00DA5586">
      <w:pPr>
        <w:spacing w:beforeLines="0" w:before="0" w:afterLines="0" w:after="0" w:line="480" w:lineRule="auto"/>
        <w:ind w:left="0"/>
        <w:jc w:val="center"/>
        <w:rPr>
          <w:rFonts w:cs="Arial"/>
        </w:rPr>
      </w:pPr>
      <w:r w:rsidRPr="00516ABD">
        <w:rPr>
          <w:rFonts w:cs="Arial"/>
          <w:noProof/>
          <w:lang w:val="en-US"/>
        </w:rPr>
        <w:drawing>
          <wp:inline distT="0" distB="0" distL="0" distR="0" wp14:anchorId="79B687E2" wp14:editId="1CC50BA6">
            <wp:extent cx="2879725" cy="1933575"/>
            <wp:effectExtent l="0" t="0" r="0" b="9525"/>
            <wp:docPr id="171" name="图片 5">
              <a:extLst xmlns:a="http://schemas.openxmlformats.org/drawingml/2006/main">
                <a:ext uri="{FF2B5EF4-FFF2-40B4-BE49-F238E27FC236}">
                  <a16:creationId xmlns:a16="http://schemas.microsoft.com/office/drawing/2014/main" id="{87C4A9C4-9A99-4A18-F2B7-A0E6FF4084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5">
                      <a:extLst>
                        <a:ext uri="{FF2B5EF4-FFF2-40B4-BE49-F238E27FC236}">
                          <a16:creationId xmlns:a16="http://schemas.microsoft.com/office/drawing/2014/main" id="{87C4A9C4-9A99-4A18-F2B7-A0E6FF4084E9}"/>
                        </a:ext>
                      </a:extLst>
                    </pic:cNvPr>
                    <pic:cNvPicPr>
                      <a:picLocks noChangeAspect="1"/>
                    </pic:cNvPicPr>
                  </pic:nvPicPr>
                  <pic:blipFill rotWithShape="1">
                    <a:blip r:embed="rId112" cstate="hqprint">
                      <a:extLst>
                        <a:ext uri="{28A0092B-C50C-407E-A947-70E740481C1C}">
                          <a14:useLocalDpi xmlns:a14="http://schemas.microsoft.com/office/drawing/2010/main" val="0"/>
                        </a:ext>
                      </a:extLst>
                    </a:blip>
                    <a:srcRect l="-657" r="-522" b="7609"/>
                    <a:stretch>
                      <a:fillRect/>
                    </a:stretch>
                  </pic:blipFill>
                  <pic:spPr bwMode="auto">
                    <a:xfrm>
                      <a:off x="0" y="0"/>
                      <a:ext cx="2880000" cy="1933760"/>
                    </a:xfrm>
                    <a:prstGeom prst="rect">
                      <a:avLst/>
                    </a:prstGeom>
                    <a:ln>
                      <a:noFill/>
                    </a:ln>
                    <a:extLst>
                      <a:ext uri="{53640926-AAD7-44D8-BBD7-CCE9431645EC}">
                        <a14:shadowObscured xmlns:a14="http://schemas.microsoft.com/office/drawing/2010/main"/>
                      </a:ext>
                    </a:extLst>
                  </pic:spPr>
                </pic:pic>
              </a:graphicData>
            </a:graphic>
          </wp:inline>
        </w:drawing>
      </w:r>
    </w:p>
    <w:p w14:paraId="2CCFF940" w14:textId="0B822D34" w:rsidR="00DA5586" w:rsidRPr="00516ABD" w:rsidRDefault="000125F5" w:rsidP="00DA5586">
      <w:pPr>
        <w:pStyle w:val="ae"/>
        <w:spacing w:before="156" w:after="156"/>
        <w:ind w:left="0"/>
        <w:rPr>
          <w:rFonts w:cs="Arial"/>
          <w:i/>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DA5586"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5</w:t>
      </w:r>
      <w:r w:rsidR="009B7172" w:rsidRPr="00516ABD">
        <w:rPr>
          <w:rFonts w:cs="Arial"/>
          <w:noProof/>
        </w:rPr>
        <w:fldChar w:fldCharType="end"/>
      </w:r>
      <w:r w:rsidR="00DA5586" w:rsidRPr="00516ABD">
        <w:rPr>
          <w:rFonts w:cs="Arial"/>
        </w:rPr>
        <w:t xml:space="preserve"> </w:t>
      </w:r>
      <w:r w:rsidR="00DA5586" w:rsidRPr="00516ABD">
        <w:rPr>
          <w:rFonts w:cs="Arial"/>
          <w:i/>
        </w:rPr>
        <w:t xml:space="preserve">Obrazovka potvrzení informací o vozidle </w:t>
      </w:r>
      <w:r w:rsidR="006B2C3B" w:rsidRPr="00516ABD">
        <w:rPr>
          <w:rFonts w:cs="Arial"/>
          <w:i/>
        </w:rPr>
        <w:t>2</w:t>
      </w:r>
    </w:p>
    <w:p w14:paraId="54D4C604" w14:textId="75C7A8C7" w:rsidR="00571E9F" w:rsidRPr="00516ABD" w:rsidRDefault="00571E9F">
      <w:pPr>
        <w:pStyle w:val="BodytextUserManual"/>
        <w:numPr>
          <w:ilvl w:val="0"/>
          <w:numId w:val="263"/>
        </w:numPr>
        <w:spacing w:before="156" w:after="156"/>
      </w:pPr>
      <w:r w:rsidRPr="00516ABD">
        <w:t>Z aplikace Diagnostika</w:t>
      </w:r>
    </w:p>
    <w:p w14:paraId="4108B4A0" w14:textId="77777777" w:rsidR="009200B6" w:rsidRPr="00516ABD" w:rsidRDefault="009200B6" w:rsidP="00BE283D">
      <w:pPr>
        <w:pStyle w:val="ac"/>
        <w:numPr>
          <w:ilvl w:val="0"/>
          <w:numId w:val="5"/>
        </w:numPr>
        <w:spacing w:beforeLines="20" w:before="62" w:afterLines="20" w:after="62"/>
        <w:ind w:left="641" w:hanging="357"/>
        <w:rPr>
          <w:rFonts w:cs="Arial"/>
        </w:rPr>
      </w:pPr>
      <w:r w:rsidRPr="00516ABD">
        <w:rPr>
          <w:rFonts w:cs="Arial"/>
          <w:b/>
        </w:rPr>
        <w:t>Provedení automatické detekce</w:t>
      </w:r>
    </w:p>
    <w:p w14:paraId="06063B31" w14:textId="745CAE9C" w:rsidR="009200B6" w:rsidRPr="00516ABD" w:rsidRDefault="009200B6">
      <w:pPr>
        <w:pStyle w:val="ac"/>
        <w:numPr>
          <w:ilvl w:val="0"/>
          <w:numId w:val="264"/>
        </w:numPr>
        <w:spacing w:beforeLines="20" w:before="62" w:afterLines="20" w:after="62"/>
        <w:ind w:left="998" w:hanging="357"/>
        <w:rPr>
          <w:rFonts w:cs="Arial"/>
          <w:i/>
          <w:color w:val="0000FF"/>
        </w:rPr>
      </w:pPr>
      <w:r w:rsidRPr="00516ABD">
        <w:rPr>
          <w:rFonts w:cs="Arial"/>
        </w:rPr>
        <w:t xml:space="preserve">MaxiSys klepněte na tlačítko aplikace </w:t>
      </w:r>
      <w:r w:rsidRPr="00516ABD">
        <w:rPr>
          <w:rFonts w:cs="Arial"/>
          <w:b/>
        </w:rPr>
        <w:t>Diagnostika</w:t>
      </w:r>
      <w:r w:rsidR="000125F5" w:rsidRPr="00516ABD">
        <w:rPr>
          <w:rFonts w:cs="Arial"/>
          <w:b/>
        </w:rPr>
        <w:t>.</w:t>
      </w:r>
      <w:r w:rsidRPr="00516ABD">
        <w:rPr>
          <w:rFonts w:cs="Arial"/>
        </w:rPr>
        <w:t xml:space="preserve"> Zobrazí se nabídka Vozidlo.</w:t>
      </w:r>
    </w:p>
    <w:p w14:paraId="38196AD8" w14:textId="78D461A3" w:rsidR="009200B6" w:rsidRPr="00516ABD" w:rsidRDefault="009200B6">
      <w:pPr>
        <w:pStyle w:val="ac"/>
        <w:numPr>
          <w:ilvl w:val="0"/>
          <w:numId w:val="264"/>
        </w:numPr>
        <w:spacing w:beforeLines="20" w:before="62" w:afterLines="20" w:after="62"/>
        <w:ind w:left="998" w:hanging="357"/>
        <w:rPr>
          <w:rFonts w:cs="Arial"/>
        </w:rPr>
      </w:pPr>
      <w:r w:rsidRPr="00516ABD">
        <w:rPr>
          <w:rFonts w:cs="Arial"/>
        </w:rPr>
        <w:t xml:space="preserve">Klepněte na tlačítko </w:t>
      </w:r>
      <w:r w:rsidRPr="00516ABD">
        <w:rPr>
          <w:rFonts w:cs="Arial"/>
          <w:b/>
        </w:rPr>
        <w:t xml:space="preserve">VID </w:t>
      </w:r>
      <w:r w:rsidRPr="00516ABD">
        <w:rPr>
          <w:rFonts w:cs="Arial"/>
        </w:rPr>
        <w:t xml:space="preserve">na horním panelu nástrojů. Vyberte možnost </w:t>
      </w:r>
      <w:r w:rsidRPr="00516ABD">
        <w:rPr>
          <w:rFonts w:cs="Arial"/>
          <w:b/>
        </w:rPr>
        <w:t>Automatická detekce</w:t>
      </w:r>
      <w:r w:rsidR="000125F5" w:rsidRPr="00516ABD">
        <w:rPr>
          <w:rFonts w:cs="Arial"/>
          <w:b/>
        </w:rPr>
        <w:t>.</w:t>
      </w:r>
      <w:r w:rsidRPr="00516ABD">
        <w:rPr>
          <w:rFonts w:cs="Arial"/>
        </w:rPr>
        <w:t xml:space="preserve"> Tablet spustí skenování VIN v řídicí jednotce vozidla. Jakmile je testované vozidlo úspěšně identifikováno, systém vás provede na obrazovku hlavní nabídky diagnostiky.</w:t>
      </w:r>
    </w:p>
    <w:p w14:paraId="4224A21B" w14:textId="13A96DB0" w:rsidR="009200B6" w:rsidRPr="00516ABD" w:rsidRDefault="00C56D2E" w:rsidP="002D412C">
      <w:pPr>
        <w:spacing w:beforeLines="0" w:before="0" w:afterLines="0" w:after="0" w:line="480" w:lineRule="auto"/>
        <w:ind w:left="0"/>
        <w:jc w:val="center"/>
        <w:rPr>
          <w:rFonts w:cs="Arial"/>
        </w:rPr>
      </w:pPr>
      <w:r w:rsidRPr="00516ABD">
        <w:rPr>
          <w:rFonts w:cs="Arial"/>
          <w:noProof/>
          <w:lang w:val="en-US"/>
          <w14:ligatures w14:val="standardContextual"/>
        </w:rPr>
        <w:lastRenderedPageBreak/>
        <w:drawing>
          <wp:inline distT="0" distB="0" distL="0" distR="0" wp14:anchorId="65E1B5B4" wp14:editId="116BD203">
            <wp:extent cx="2879241" cy="197167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rotWithShape="1">
                    <a:blip r:embed="rId113" cstate="hqprint">
                      <a:extLst>
                        <a:ext uri="{28A0092B-C50C-407E-A947-70E740481C1C}">
                          <a14:useLocalDpi xmlns:a14="http://schemas.microsoft.com/office/drawing/2010/main" val="0"/>
                        </a:ext>
                      </a:extLst>
                    </a:blip>
                    <a:srcRect b="6869"/>
                    <a:stretch>
                      <a:fillRect/>
                    </a:stretch>
                  </pic:blipFill>
                  <pic:spPr bwMode="auto">
                    <a:xfrm>
                      <a:off x="0" y="0"/>
                      <a:ext cx="2880000" cy="1972195"/>
                    </a:xfrm>
                    <a:prstGeom prst="rect">
                      <a:avLst/>
                    </a:prstGeom>
                    <a:ln>
                      <a:noFill/>
                    </a:ln>
                    <a:extLst>
                      <a:ext uri="{53640926-AAD7-44D8-BBD7-CCE9431645EC}">
                        <a14:shadowObscured xmlns:a14="http://schemas.microsoft.com/office/drawing/2010/main"/>
                      </a:ext>
                    </a:extLst>
                  </pic:spPr>
                </pic:pic>
              </a:graphicData>
            </a:graphic>
          </wp:inline>
        </w:drawing>
      </w:r>
    </w:p>
    <w:p w14:paraId="126BC425" w14:textId="363005FB" w:rsidR="009200B6" w:rsidRPr="00516ABD" w:rsidRDefault="000125F5" w:rsidP="002D412C">
      <w:pPr>
        <w:pStyle w:val="ae"/>
        <w:spacing w:before="156" w:after="156"/>
        <w:ind w:left="0"/>
        <w:rPr>
          <w:rFonts w:cs="Arial"/>
          <w:i/>
        </w:rPr>
      </w:pPr>
      <w:bookmarkStart w:id="149" w:name="_Ref366238983"/>
      <w:bookmarkStart w:id="150" w:name="OLE_LINK16"/>
      <w:bookmarkStart w:id="151" w:name="OLE_LINK18"/>
      <w:bookmarkStart w:id="152" w:name="OLE_LINK23"/>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9200B6"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bookmarkEnd w:id="149"/>
      <w:r w:rsidR="009200B6" w:rsidRPr="00516ABD">
        <w:rPr>
          <w:rFonts w:cs="Arial"/>
        </w:rPr>
        <w:t xml:space="preserve"> </w:t>
      </w:r>
      <w:r w:rsidR="009200B6" w:rsidRPr="00516ABD">
        <w:rPr>
          <w:rFonts w:cs="Arial"/>
          <w:i/>
        </w:rPr>
        <w:t>Obrazovka tlačítka VID</w:t>
      </w:r>
      <w:bookmarkEnd w:id="150"/>
      <w:bookmarkEnd w:id="151"/>
      <w:bookmarkEnd w:id="152"/>
    </w:p>
    <w:p w14:paraId="192CEB1E" w14:textId="77777777" w:rsidR="0052579C" w:rsidRPr="00516ABD" w:rsidRDefault="0052579C" w:rsidP="0052579C">
      <w:pPr>
        <w:spacing w:before="156" w:after="156"/>
        <w:rPr>
          <w:rFonts w:cs="Arial"/>
        </w:rPr>
      </w:pPr>
    </w:p>
    <w:p w14:paraId="4B508D37" w14:textId="77777777" w:rsidR="009200B6" w:rsidRPr="00516ABD" w:rsidRDefault="009200B6" w:rsidP="006354DB">
      <w:pPr>
        <w:pStyle w:val="30"/>
        <w:spacing w:before="312" w:after="156"/>
      </w:pPr>
      <w:bookmarkStart w:id="153" w:name="_Toc451525756"/>
      <w:bookmarkStart w:id="154" w:name="_Toc366845423"/>
      <w:bookmarkStart w:id="155" w:name="_Toc366846476"/>
      <w:bookmarkStart w:id="156" w:name="_Ref190419295"/>
      <w:r w:rsidRPr="00516ABD">
        <w:t>Ruční zadání</w:t>
      </w:r>
      <w:bookmarkEnd w:id="153"/>
      <w:bookmarkEnd w:id="154"/>
      <w:bookmarkEnd w:id="155"/>
      <w:bookmarkEnd w:id="156"/>
    </w:p>
    <w:p w14:paraId="6C4665A6" w14:textId="14D0EFB7" w:rsidR="009200B6" w:rsidRPr="00516ABD" w:rsidRDefault="009E7D5E" w:rsidP="009200B6">
      <w:pPr>
        <w:pStyle w:val="BodytextUserManual"/>
        <w:spacing w:before="156" w:after="156"/>
      </w:pPr>
      <w:r w:rsidRPr="00516ABD">
        <w:rPr>
          <w:rFonts w:eastAsiaTheme="minorEastAsia"/>
          <w:bCs w:val="0"/>
          <w:szCs w:val="18"/>
        </w:rPr>
        <w:t>U vozidel, která nepodporují funkci automatické detekce, umožňuje systém MaxiSys ručně zadat VIN kód nebo registrační značku vozidla, nebo jednoduše vyfotit nálepku s VIN kódem nebo registrační značku pro rychlou identifikaci vozidla.</w:t>
      </w:r>
    </w:p>
    <w:p w14:paraId="63B67602" w14:textId="77777777" w:rsidR="009200B6" w:rsidRPr="00516ABD" w:rsidRDefault="009200B6" w:rsidP="00BE283D">
      <w:pPr>
        <w:pStyle w:val="ac"/>
        <w:numPr>
          <w:ilvl w:val="0"/>
          <w:numId w:val="5"/>
        </w:numPr>
        <w:spacing w:beforeLines="20" w:before="62" w:afterLines="20" w:after="62"/>
        <w:ind w:left="641" w:hanging="357"/>
        <w:rPr>
          <w:rFonts w:cs="Arial"/>
        </w:rPr>
      </w:pPr>
      <w:r w:rsidRPr="00516ABD">
        <w:rPr>
          <w:rFonts w:cs="Arial"/>
          <w:b/>
        </w:rPr>
        <w:t>Provedení ručního zadání</w:t>
      </w:r>
    </w:p>
    <w:p w14:paraId="69DA095C" w14:textId="0CF35735" w:rsidR="009200B6" w:rsidRPr="00516ABD" w:rsidRDefault="009200B6" w:rsidP="00BE283D">
      <w:pPr>
        <w:pStyle w:val="ac"/>
        <w:numPr>
          <w:ilvl w:val="0"/>
          <w:numId w:val="37"/>
        </w:numPr>
        <w:spacing w:beforeLines="20" w:before="62" w:afterLines="20" w:after="62"/>
        <w:ind w:left="998" w:hanging="357"/>
        <w:rPr>
          <w:rFonts w:cs="Arial"/>
        </w:rPr>
      </w:pPr>
      <w:r w:rsidRPr="00516ABD">
        <w:rPr>
          <w:rFonts w:cs="Arial"/>
        </w:rPr>
        <w:t xml:space="preserve">MaxiSys klepněte na tlačítko aplikace </w:t>
      </w:r>
      <w:r w:rsidRPr="00516ABD">
        <w:rPr>
          <w:rFonts w:cs="Arial"/>
          <w:b/>
        </w:rPr>
        <w:t>Diagnostika</w:t>
      </w:r>
      <w:r w:rsidR="000125F5" w:rsidRPr="00516ABD">
        <w:rPr>
          <w:rFonts w:cs="Arial"/>
          <w:b/>
        </w:rPr>
        <w:t>.</w:t>
      </w:r>
      <w:r w:rsidRPr="00516ABD">
        <w:rPr>
          <w:rFonts w:cs="Arial"/>
        </w:rPr>
        <w:t xml:space="preserve"> Zobrazí se nabídka Vozidlo.</w:t>
      </w:r>
    </w:p>
    <w:p w14:paraId="6CA5F812" w14:textId="5C056C1B" w:rsidR="009200B6" w:rsidRPr="00516ABD" w:rsidRDefault="009200B6" w:rsidP="00BE283D">
      <w:pPr>
        <w:pStyle w:val="ac"/>
        <w:numPr>
          <w:ilvl w:val="0"/>
          <w:numId w:val="37"/>
        </w:numPr>
        <w:spacing w:beforeLines="20" w:before="62" w:afterLines="20" w:after="62"/>
        <w:ind w:left="998" w:hanging="357"/>
        <w:rPr>
          <w:rFonts w:cs="Arial"/>
        </w:rPr>
      </w:pPr>
      <w:r w:rsidRPr="00516ABD">
        <w:rPr>
          <w:rFonts w:cs="Arial"/>
        </w:rPr>
        <w:t xml:space="preserve">Klepněte na tlačítko </w:t>
      </w:r>
      <w:r w:rsidRPr="00516ABD">
        <w:rPr>
          <w:rFonts w:cs="Arial"/>
          <w:b/>
        </w:rPr>
        <w:t xml:space="preserve">VID </w:t>
      </w:r>
      <w:r w:rsidRPr="00516ABD">
        <w:rPr>
          <w:rFonts w:cs="Arial"/>
        </w:rPr>
        <w:t xml:space="preserve">na horním panelu nástrojů </w:t>
      </w:r>
      <w:r w:rsidR="00B557B2" w:rsidRPr="00516ABD">
        <w:rPr>
          <w:rFonts w:cs="Arial"/>
        </w:rPr>
        <w:t>(</w:t>
      </w:r>
      <w:r w:rsidR="002E451F" w:rsidRPr="00516ABD">
        <w:rPr>
          <w:rFonts w:cs="Arial"/>
          <w:iCs/>
        </w:rPr>
        <w:t>viz</w:t>
      </w:r>
      <w:r w:rsidR="002E451F" w:rsidRPr="00516ABD">
        <w:rPr>
          <w:rFonts w:cs="Arial"/>
          <w:b/>
          <w:i/>
        </w:rPr>
        <w:t xml:space="preserve"> </w:t>
      </w:r>
      <w:r w:rsidR="002E451F" w:rsidRPr="00516ABD">
        <w:rPr>
          <w:rFonts w:cs="Arial"/>
          <w:b/>
          <w:i/>
          <w:color w:val="0000FF"/>
        </w:rPr>
        <w:fldChar w:fldCharType="begin"/>
      </w:r>
      <w:r w:rsidR="002E451F" w:rsidRPr="00516ABD">
        <w:rPr>
          <w:rFonts w:cs="Arial"/>
          <w:b/>
          <w:i/>
          <w:color w:val="0000FF"/>
        </w:rPr>
        <w:instrText xml:space="preserve"> REF OLE_LINK16 \h  \* MERGEFORMAT </w:instrText>
      </w:r>
      <w:r w:rsidR="002E451F" w:rsidRPr="00516ABD">
        <w:rPr>
          <w:rFonts w:cs="Arial"/>
          <w:b/>
          <w:i/>
          <w:color w:val="0000FF"/>
        </w:rPr>
      </w:r>
      <w:r w:rsidR="002E451F" w:rsidRPr="00516ABD">
        <w:rPr>
          <w:rFonts w:cs="Arial"/>
          <w:b/>
          <w:i/>
          <w:color w:val="0000FF"/>
        </w:rPr>
        <w:fldChar w:fldCharType="separate"/>
      </w:r>
      <w:r w:rsidR="00187D73" w:rsidRPr="00516ABD">
        <w:rPr>
          <w:rFonts w:cs="Arial"/>
          <w:i/>
          <w:color w:val="0000FF"/>
        </w:rPr>
        <w:t xml:space="preserve">Obrázek </w:t>
      </w:r>
      <w:r w:rsidR="00187D73" w:rsidRPr="00516ABD">
        <w:rPr>
          <w:rFonts w:cs="Arial"/>
          <w:i/>
          <w:noProof/>
          <w:color w:val="0000FF"/>
        </w:rPr>
        <w:t>6</w:t>
      </w:r>
      <w:r w:rsidR="00187D73" w:rsidRPr="00516ABD">
        <w:rPr>
          <w:rFonts w:cs="Arial"/>
          <w:i/>
          <w:noProof/>
          <w:color w:val="0000FF"/>
        </w:rPr>
        <w:noBreakHyphen/>
        <w:t xml:space="preserve">6 </w:t>
      </w:r>
      <w:r w:rsidR="0004131F" w:rsidRPr="00516ABD">
        <w:rPr>
          <w:rFonts w:cs="Arial"/>
          <w:i/>
          <w:color w:val="0000FF"/>
        </w:rPr>
        <w:t>Obrazovka  t</w:t>
      </w:r>
      <w:r w:rsidR="00187D73" w:rsidRPr="00516ABD">
        <w:rPr>
          <w:rFonts w:cs="Arial"/>
          <w:i/>
          <w:color w:val="0000FF"/>
        </w:rPr>
        <w:t>lačítko VID</w:t>
      </w:r>
      <w:r w:rsidR="002E451F" w:rsidRPr="00516ABD">
        <w:rPr>
          <w:rFonts w:cs="Arial"/>
          <w:b/>
          <w:i/>
          <w:color w:val="0000FF"/>
        </w:rPr>
        <w:fldChar w:fldCharType="end"/>
      </w:r>
      <w:r w:rsidR="002E451F" w:rsidRPr="00516ABD">
        <w:rPr>
          <w:rFonts w:cs="Arial"/>
        </w:rPr>
        <w:t>)</w:t>
      </w:r>
      <w:r w:rsidR="000125F5" w:rsidRPr="00516ABD">
        <w:rPr>
          <w:rFonts w:cs="Arial"/>
        </w:rPr>
        <w:t>.</w:t>
      </w:r>
    </w:p>
    <w:p w14:paraId="362AA8BA" w14:textId="590548DA" w:rsidR="009200B6" w:rsidRPr="00516ABD" w:rsidRDefault="009200B6" w:rsidP="00BE283D">
      <w:pPr>
        <w:pStyle w:val="ac"/>
        <w:numPr>
          <w:ilvl w:val="0"/>
          <w:numId w:val="37"/>
        </w:numPr>
        <w:spacing w:beforeLines="20" w:before="62" w:afterLines="20" w:after="62"/>
        <w:ind w:left="998" w:hanging="357"/>
        <w:rPr>
          <w:rFonts w:cs="Arial"/>
        </w:rPr>
      </w:pPr>
      <w:r w:rsidRPr="00516ABD">
        <w:rPr>
          <w:rFonts w:cs="Arial"/>
        </w:rPr>
        <w:t xml:space="preserve">Vyberte </w:t>
      </w:r>
      <w:r w:rsidRPr="00516ABD">
        <w:rPr>
          <w:rFonts w:cs="Arial"/>
          <w:b/>
        </w:rPr>
        <w:t>Ruční zadání</w:t>
      </w:r>
      <w:r w:rsidR="000125F5" w:rsidRPr="00516ABD">
        <w:rPr>
          <w:rFonts w:cs="Arial"/>
          <w:b/>
        </w:rPr>
        <w:t>.</w:t>
      </w:r>
    </w:p>
    <w:p w14:paraId="1D97A77D" w14:textId="77777777" w:rsidR="009200B6" w:rsidRPr="00516ABD" w:rsidRDefault="009200B6" w:rsidP="00BE283D">
      <w:pPr>
        <w:pStyle w:val="ac"/>
        <w:numPr>
          <w:ilvl w:val="0"/>
          <w:numId w:val="37"/>
        </w:numPr>
        <w:spacing w:beforeLines="20" w:before="62" w:afterLines="20" w:after="62"/>
        <w:ind w:left="998" w:hanging="357"/>
        <w:rPr>
          <w:rFonts w:cs="Arial"/>
        </w:rPr>
      </w:pPr>
      <w:r w:rsidRPr="00516ABD">
        <w:rPr>
          <w:rFonts w:cs="Arial"/>
        </w:rPr>
        <w:t>Klepněte do vstupního pole a zadejte správný VIN kód nebo číslo registrační značky.</w:t>
      </w:r>
    </w:p>
    <w:p w14:paraId="5E011790" w14:textId="3F978476" w:rsidR="009200B6" w:rsidRPr="00516ABD" w:rsidRDefault="009200B6" w:rsidP="00BE283D">
      <w:pPr>
        <w:pStyle w:val="ac"/>
        <w:numPr>
          <w:ilvl w:val="0"/>
          <w:numId w:val="37"/>
        </w:numPr>
        <w:spacing w:beforeLines="20" w:before="62" w:afterLines="20" w:after="62"/>
        <w:ind w:left="998" w:hanging="357"/>
        <w:rPr>
          <w:rFonts w:cs="Arial"/>
        </w:rPr>
      </w:pPr>
      <w:r w:rsidRPr="00516ABD">
        <w:rPr>
          <w:rFonts w:cs="Arial"/>
        </w:rPr>
        <w:t xml:space="preserve">Klepněte na </w:t>
      </w:r>
      <w:r w:rsidRPr="00516ABD">
        <w:rPr>
          <w:rFonts w:cs="Arial"/>
          <w:b/>
        </w:rPr>
        <w:t>OK</w:t>
      </w:r>
      <w:r w:rsidR="000125F5" w:rsidRPr="00516ABD">
        <w:rPr>
          <w:rFonts w:cs="Arial"/>
          <w:b/>
        </w:rPr>
        <w:t>.</w:t>
      </w:r>
      <w:r w:rsidRPr="00516ABD">
        <w:rPr>
          <w:rFonts w:cs="Arial"/>
        </w:rPr>
        <w:t xml:space="preserve"> Vozidlo bude identifikováno a přiřazeno k databázi vozidel a systém vás provede na obrazovku hlavní nabídky diagnostiky.</w:t>
      </w:r>
    </w:p>
    <w:p w14:paraId="6AF1CF25" w14:textId="1E5B49E9" w:rsidR="009200B6" w:rsidRPr="00516ABD" w:rsidRDefault="009200B6" w:rsidP="006354DB">
      <w:pPr>
        <w:pStyle w:val="30"/>
        <w:spacing w:before="312" w:after="156"/>
      </w:pPr>
      <w:bookmarkStart w:id="157" w:name="_Ref190419314"/>
      <w:r w:rsidRPr="00516ABD">
        <w:t xml:space="preserve">Naskenujte VIN/ </w:t>
      </w:r>
      <w:bookmarkEnd w:id="157"/>
      <w:r w:rsidR="00F21456" w:rsidRPr="00516ABD">
        <w:t>SPZ pozdě</w:t>
      </w:r>
    </w:p>
    <w:p w14:paraId="59A4A47E" w14:textId="16C9D167" w:rsidR="009200B6" w:rsidRPr="00516ABD" w:rsidRDefault="009200B6" w:rsidP="009200B6">
      <w:pPr>
        <w:pStyle w:val="BodytextUserManual"/>
        <w:spacing w:before="156" w:after="156"/>
      </w:pPr>
      <w:r w:rsidRPr="00516ABD">
        <w:t xml:space="preserve">Klepněte na </w:t>
      </w:r>
      <w:r w:rsidRPr="00516ABD">
        <w:rPr>
          <w:b/>
        </w:rPr>
        <w:t xml:space="preserve">Skenování VIN/SPZ </w:t>
      </w:r>
      <w:r w:rsidR="00F21456" w:rsidRPr="00516ABD">
        <w:rPr>
          <w:b/>
        </w:rPr>
        <w:t>pozdě</w:t>
      </w:r>
      <w:r w:rsidRPr="00516ABD">
        <w:rPr>
          <w:b/>
        </w:rPr>
        <w:t xml:space="preserve"> </w:t>
      </w:r>
      <w:r w:rsidRPr="00516ABD">
        <w:t xml:space="preserve">v rozbalovacím seznamu </w:t>
      </w:r>
      <w:r w:rsidR="00B557B2" w:rsidRPr="00516ABD">
        <w:t>(</w:t>
      </w:r>
      <w:r w:rsidRPr="00516ABD">
        <w:rPr>
          <w:bCs w:val="0"/>
          <w:iCs/>
        </w:rPr>
        <w:t>viz</w:t>
      </w:r>
      <w:r w:rsidRPr="00516ABD">
        <w:rPr>
          <w:b/>
          <w:i/>
        </w:rPr>
        <w:t xml:space="preserve"> </w:t>
      </w:r>
      <w:r w:rsidRPr="00516ABD">
        <w:rPr>
          <w:b/>
          <w:i/>
          <w:color w:val="0000FF"/>
        </w:rPr>
        <w:fldChar w:fldCharType="begin"/>
      </w:r>
      <w:r w:rsidRPr="00516ABD">
        <w:rPr>
          <w:b/>
          <w:i/>
          <w:color w:val="0000FF"/>
        </w:rPr>
        <w:instrText xml:space="preserve"> REF OLE_LINK16 \h  \* MERGEFORMAT </w:instrText>
      </w:r>
      <w:r w:rsidRPr="00516ABD">
        <w:rPr>
          <w:b/>
          <w:i/>
          <w:color w:val="0000FF"/>
        </w:rPr>
      </w:r>
      <w:r w:rsidRPr="00516ABD">
        <w:rPr>
          <w:b/>
          <w:i/>
          <w:color w:val="0000FF"/>
        </w:rPr>
        <w:fldChar w:fldCharType="separate"/>
      </w:r>
      <w:r w:rsidR="00187D73" w:rsidRPr="00516ABD">
        <w:rPr>
          <w:i/>
          <w:color w:val="0000FF"/>
        </w:rPr>
        <w:t xml:space="preserve">Obrázek </w:t>
      </w:r>
      <w:r w:rsidR="00187D73" w:rsidRPr="00516ABD">
        <w:rPr>
          <w:i/>
          <w:noProof/>
          <w:color w:val="0000FF"/>
        </w:rPr>
        <w:t>6</w:t>
      </w:r>
      <w:r w:rsidR="00187D73" w:rsidRPr="00516ABD">
        <w:rPr>
          <w:i/>
          <w:noProof/>
          <w:color w:val="0000FF"/>
        </w:rPr>
        <w:noBreakHyphen/>
        <w:t xml:space="preserve">6 </w:t>
      </w:r>
      <w:r w:rsidR="0004131F" w:rsidRPr="00516ABD">
        <w:rPr>
          <w:i/>
          <w:color w:val="0000FF"/>
        </w:rPr>
        <w:t xml:space="preserve">Obrazovka </w:t>
      </w:r>
      <w:r w:rsidR="00187D73" w:rsidRPr="00516ABD">
        <w:rPr>
          <w:i/>
          <w:color w:val="0000FF"/>
        </w:rPr>
        <w:t>Tlačítko VID</w:t>
      </w:r>
      <w:r w:rsidRPr="00516ABD">
        <w:rPr>
          <w:b/>
          <w:i/>
          <w:color w:val="0000FF"/>
        </w:rPr>
        <w:fldChar w:fldCharType="end"/>
      </w:r>
      <w:r w:rsidRPr="00516ABD">
        <w:t xml:space="preserve">), otevře se kamera. Na pravé straně obrazovky, odshora dolů, jsou k dispozici tři možnosti: </w:t>
      </w:r>
      <w:r w:rsidRPr="00516ABD">
        <w:rPr>
          <w:b/>
        </w:rPr>
        <w:t>Naskenovat čárový kód</w:t>
      </w:r>
      <w:r w:rsidR="000125F5" w:rsidRPr="00516ABD">
        <w:rPr>
          <w:b/>
        </w:rPr>
        <w:t>,</w:t>
      </w:r>
      <w:r w:rsidRPr="00516ABD">
        <w:t xml:space="preserve"> </w:t>
      </w:r>
      <w:r w:rsidRPr="00516ABD">
        <w:rPr>
          <w:b/>
        </w:rPr>
        <w:t xml:space="preserve">Naskenovat VIN </w:t>
      </w:r>
      <w:r w:rsidRPr="00516ABD">
        <w:t xml:space="preserve">a </w:t>
      </w:r>
      <w:r w:rsidRPr="00516ABD">
        <w:rPr>
          <w:b/>
        </w:rPr>
        <w:t>Naskenovat registrační značku</w:t>
      </w:r>
      <w:r w:rsidR="000125F5" w:rsidRPr="00516ABD">
        <w:rPr>
          <w:b/>
        </w:rPr>
        <w:t>.</w:t>
      </w:r>
    </w:p>
    <w:p w14:paraId="1C475EE6" w14:textId="77777777" w:rsidR="009200B6" w:rsidRPr="00516ABD" w:rsidRDefault="009200B6" w:rsidP="009200B6">
      <w:pPr>
        <w:pStyle w:val="NOTE0"/>
        <w:spacing w:beforeLines="0" w:before="0" w:afterLines="0" w:after="0"/>
        <w:rPr>
          <w:rFonts w:cs="Arial"/>
        </w:rPr>
      </w:pPr>
      <w:r w:rsidRPr="00516ABD">
        <w:rPr>
          <w:rFonts w:cs="Arial"/>
          <w:noProof/>
          <w:lang w:val="en-US"/>
        </w:rPr>
        <w:lastRenderedPageBreak/>
        <w:drawing>
          <wp:anchor distT="0" distB="0" distL="114300" distR="114300" simplePos="0" relativeHeight="251984896" behindDoc="0" locked="0" layoutInCell="1" allowOverlap="1" wp14:anchorId="7CA05143" wp14:editId="2D5A6D0E">
            <wp:simplePos x="0" y="0"/>
            <wp:positionH relativeFrom="margin">
              <wp:posOffset>25566</wp:posOffset>
            </wp:positionH>
            <wp:positionV relativeFrom="paragraph">
              <wp:posOffset>24765</wp:posOffset>
            </wp:positionV>
            <wp:extent cx="144145" cy="144145"/>
            <wp:effectExtent l="0" t="0" r="8255" b="8255"/>
            <wp:wrapNone/>
            <wp:docPr id="1046688979" name="图片 1046688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rPr>
        <w:t>POZNÁMKA</w:t>
      </w:r>
    </w:p>
    <w:p w14:paraId="79107152" w14:textId="34A96257" w:rsidR="009200B6" w:rsidRPr="00516ABD" w:rsidRDefault="009200B6" w:rsidP="009200B6">
      <w:pPr>
        <w:pStyle w:val="NOTE1"/>
        <w:spacing w:beforeLines="0" w:before="0" w:afterLines="0" w:after="0"/>
        <w:rPr>
          <w:rFonts w:cs="Arial"/>
        </w:rPr>
      </w:pPr>
      <w:r w:rsidRPr="00516ABD">
        <w:rPr>
          <w:rFonts w:cs="Arial"/>
        </w:rPr>
        <w:t>Metoda skenování registrační značky je podporována v některých zemích a oblastech. Pokud není číslo registrační značky k dispozici, zadejte jej prosím ručně.</w:t>
      </w:r>
    </w:p>
    <w:p w14:paraId="06D859D8" w14:textId="4B497DC2" w:rsidR="009200B6" w:rsidRPr="00516ABD" w:rsidRDefault="009200B6" w:rsidP="00BE7DC3">
      <w:pPr>
        <w:pStyle w:val="BodytextUserManual"/>
        <w:spacing w:before="156" w:afterLines="0" w:after="0"/>
        <w:rPr>
          <w:bCs w:val="0"/>
          <w:color w:val="000000"/>
          <w:szCs w:val="18"/>
        </w:rPr>
      </w:pPr>
      <w:r w:rsidRPr="00516ABD">
        <w:t xml:space="preserve">Vyberte jednu ze tří možností a umístěte tablet tak, aby se VIN nebo registrační značka zarovnaly v okně skenování. Výsledek se po skenování zobrazí v dialogovém okně Výsledek rozpoznání. Klepnutím na </w:t>
      </w:r>
      <w:r w:rsidRPr="00516ABD">
        <w:rPr>
          <w:b/>
        </w:rPr>
        <w:t xml:space="preserve">OK </w:t>
      </w:r>
      <w:r w:rsidRPr="00516ABD">
        <w:t>potvrďte výsledek a poté se na tabletu zobrazí obrazovka s potvrzením informací o vozidle.</w:t>
      </w:r>
      <w:r w:rsidRPr="00516ABD">
        <w:rPr>
          <w:szCs w:val="18"/>
        </w:rPr>
        <w:t xml:space="preserve"> </w:t>
      </w:r>
      <w:r w:rsidRPr="00516ABD">
        <w:rPr>
          <w:bCs w:val="0"/>
          <w:color w:val="000000"/>
          <w:szCs w:val="18"/>
        </w:rPr>
        <w:t xml:space="preserve">Pokud jsou všechny informace o vozidle správné, klepněte na ikonu uprostřed obrazovky pro potvrzení VIN testovaného vozidla a klepněte na </w:t>
      </w:r>
      <w:r w:rsidRPr="00516ABD">
        <w:rPr>
          <w:b/>
          <w:bCs w:val="0"/>
          <w:color w:val="000000"/>
          <w:szCs w:val="18"/>
        </w:rPr>
        <w:t xml:space="preserve">OK </w:t>
      </w:r>
      <w:r w:rsidRPr="00516ABD">
        <w:rPr>
          <w:bCs w:val="0"/>
          <w:color w:val="000000"/>
          <w:szCs w:val="18"/>
        </w:rPr>
        <w:t>pro pokračování.</w:t>
      </w:r>
    </w:p>
    <w:p w14:paraId="34FB5B1B" w14:textId="6D4FDE1D" w:rsidR="009200B6" w:rsidRPr="00516ABD" w:rsidRDefault="009E7D5E" w:rsidP="009200B6">
      <w:pPr>
        <w:spacing w:beforeLines="0" w:before="0" w:afterLines="0" w:after="0" w:line="240" w:lineRule="auto"/>
        <w:ind w:left="0"/>
        <w:jc w:val="center"/>
        <w:rPr>
          <w:rFonts w:cs="Arial"/>
        </w:rPr>
      </w:pPr>
      <w:r w:rsidRPr="00516ABD">
        <w:rPr>
          <w:rFonts w:cs="Arial"/>
          <w:noProof/>
          <w:lang w:val="en-US"/>
        </w:rPr>
        <w:drawing>
          <wp:inline distT="0" distB="0" distL="0" distR="0" wp14:anchorId="2C08E736" wp14:editId="7DFD968E">
            <wp:extent cx="2879242" cy="194310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noChangeArrowheads="1"/>
                    </pic:cNvPicPr>
                  </pic:nvPicPr>
                  <pic:blipFill rotWithShape="1">
                    <a:blip r:embed="rId114" cstate="hqprint">
                      <a:extLst>
                        <a:ext uri="{28A0092B-C50C-407E-A947-70E740481C1C}">
                          <a14:useLocalDpi xmlns:a14="http://schemas.microsoft.com/office/drawing/2010/main" val="0"/>
                        </a:ext>
                      </a:extLst>
                    </a:blip>
                    <a:srcRect b="8218"/>
                    <a:stretch>
                      <a:fillRect/>
                    </a:stretch>
                  </pic:blipFill>
                  <pic:spPr bwMode="auto">
                    <a:xfrm>
                      <a:off x="0" y="0"/>
                      <a:ext cx="2880000" cy="1943611"/>
                    </a:xfrm>
                    <a:prstGeom prst="rect">
                      <a:avLst/>
                    </a:prstGeom>
                    <a:noFill/>
                    <a:ln>
                      <a:noFill/>
                    </a:ln>
                    <a:extLst>
                      <a:ext uri="{53640926-AAD7-44D8-BBD7-CCE9431645EC}">
                        <a14:shadowObscured xmlns:a14="http://schemas.microsoft.com/office/drawing/2010/main"/>
                      </a:ext>
                    </a:extLst>
                  </pic:spPr>
                </pic:pic>
              </a:graphicData>
            </a:graphic>
          </wp:inline>
        </w:drawing>
      </w:r>
    </w:p>
    <w:p w14:paraId="29E2F805" w14:textId="34A2BDA7" w:rsidR="009200B6" w:rsidRPr="00516ABD" w:rsidRDefault="000125F5" w:rsidP="00BE7DC3">
      <w:pPr>
        <w:pStyle w:val="ae"/>
        <w:spacing w:beforeLines="20" w:before="62" w:after="156"/>
        <w:ind w:left="0"/>
        <w:rPr>
          <w:rFonts w:cs="Arial"/>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9200B6"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7</w:t>
      </w:r>
      <w:r w:rsidR="009B7172" w:rsidRPr="00516ABD">
        <w:rPr>
          <w:rFonts w:cs="Arial"/>
          <w:noProof/>
        </w:rPr>
        <w:fldChar w:fldCharType="end"/>
      </w:r>
      <w:r w:rsidR="009200B6" w:rsidRPr="00516ABD">
        <w:rPr>
          <w:rFonts w:cs="Arial"/>
        </w:rPr>
        <w:t xml:space="preserve"> </w:t>
      </w:r>
      <w:r w:rsidR="00F06CA6" w:rsidRPr="00516ABD">
        <w:rPr>
          <w:rFonts w:cs="Arial"/>
          <w:i/>
        </w:rPr>
        <w:t xml:space="preserve">Naskenujte </w:t>
      </w:r>
      <w:r w:rsidR="009200B6" w:rsidRPr="00516ABD">
        <w:rPr>
          <w:rFonts w:cs="Arial"/>
          <w:i/>
        </w:rPr>
        <w:t xml:space="preserve">VIN </w:t>
      </w:r>
      <w:r w:rsidR="00F06CA6" w:rsidRPr="00516ABD">
        <w:rPr>
          <w:rFonts w:cs="Arial"/>
          <w:i/>
        </w:rPr>
        <w:t xml:space="preserve">/ </w:t>
      </w:r>
      <w:r w:rsidR="00F21456" w:rsidRPr="00516ABD">
        <w:rPr>
          <w:rFonts w:cs="Arial"/>
          <w:i/>
        </w:rPr>
        <w:t>SPZ</w:t>
      </w:r>
    </w:p>
    <w:p w14:paraId="0351B029" w14:textId="77777777" w:rsidR="009200B6" w:rsidRPr="00516ABD" w:rsidRDefault="009200B6" w:rsidP="009200B6">
      <w:pPr>
        <w:pStyle w:val="BodytextUserManual"/>
        <w:spacing w:before="156" w:after="156"/>
      </w:pPr>
      <w:r w:rsidRPr="00516ABD">
        <w:t xml:space="preserve">Pokud nelze naskenovat VIN/registrační číslo, zadejte jej ručně. Klepnutím na </w:t>
      </w:r>
      <w:r w:rsidRPr="00516ABD">
        <w:rPr>
          <w:b/>
        </w:rPr>
        <w:t xml:space="preserve">OK </w:t>
      </w:r>
      <w:r w:rsidRPr="00516ABD">
        <w:t>pokračujte. Před pokračováním ověřte VIN testovaného vozidla.</w:t>
      </w:r>
    </w:p>
    <w:p w14:paraId="6FDFCE49" w14:textId="77777777" w:rsidR="009200B6" w:rsidRPr="00516ABD" w:rsidRDefault="009200B6" w:rsidP="006354DB">
      <w:pPr>
        <w:pStyle w:val="30"/>
        <w:spacing w:before="312" w:after="156"/>
      </w:pPr>
      <w:bookmarkStart w:id="158" w:name="_Toc366845424"/>
      <w:bookmarkStart w:id="159" w:name="_Toc366846477"/>
      <w:bookmarkStart w:id="160" w:name="_Toc451525757"/>
      <w:r w:rsidRPr="00516ABD">
        <w:t>Manuální výběr vozidla</w:t>
      </w:r>
      <w:bookmarkEnd w:id="158"/>
      <w:bookmarkEnd w:id="159"/>
      <w:bookmarkEnd w:id="160"/>
    </w:p>
    <w:p w14:paraId="77F9CBF7" w14:textId="77777777" w:rsidR="009200B6" w:rsidRPr="00516ABD" w:rsidRDefault="009200B6" w:rsidP="009200B6">
      <w:pPr>
        <w:pStyle w:val="BodytextUserManual"/>
        <w:spacing w:before="156" w:after="156"/>
      </w:pPr>
      <w:r w:rsidRPr="00516ABD">
        <w:t>Pokud nelze VIN vozidla automaticky načíst prostřednictvím řídicí jednotky vozidla nebo pokud konkrétní VIN není známo, můžete vozidlo vybrat ručně.</w:t>
      </w:r>
    </w:p>
    <w:p w14:paraId="4512C6D4" w14:textId="77777777" w:rsidR="009200B6" w:rsidRPr="00516ABD" w:rsidRDefault="009200B6" w:rsidP="009200B6">
      <w:pPr>
        <w:pStyle w:val="BodytextUserManual"/>
        <w:spacing w:before="156" w:after="156"/>
        <w:rPr>
          <w:b/>
        </w:rPr>
      </w:pPr>
      <w:r w:rsidRPr="00516ABD">
        <w:rPr>
          <w:b/>
        </w:rPr>
        <w:t>Výběr vozidla krok za krokem</w:t>
      </w:r>
    </w:p>
    <w:p w14:paraId="7C6295D8" w14:textId="0DA8BDA6" w:rsidR="009200B6" w:rsidRPr="00516ABD" w:rsidRDefault="009E7D5E" w:rsidP="009200B6">
      <w:pPr>
        <w:pStyle w:val="BodytextUserManual"/>
        <w:spacing w:before="156" w:after="156"/>
      </w:pPr>
      <w:r w:rsidRPr="00516ABD">
        <w:rPr>
          <w:rFonts w:eastAsiaTheme="minorEastAsia"/>
          <w:bCs w:val="0"/>
          <w:szCs w:val="18"/>
        </w:rPr>
        <w:t xml:space="preserve">Tento režim výběru vozidla se </w:t>
      </w:r>
      <w:bookmarkStart w:id="161" w:name="OLE_LINK25"/>
      <w:r w:rsidRPr="00516ABD">
        <w:rPr>
          <w:rFonts w:eastAsiaTheme="minorEastAsia"/>
          <w:bCs w:val="0"/>
          <w:szCs w:val="18"/>
        </w:rPr>
        <w:t>ovládá pomocí nabídky</w:t>
      </w:r>
      <w:bookmarkEnd w:id="161"/>
      <w:r w:rsidRPr="00516ABD">
        <w:rPr>
          <w:rFonts w:eastAsiaTheme="minorEastAsia"/>
          <w:bCs w:val="0"/>
          <w:szCs w:val="18"/>
        </w:rPr>
        <w:t xml:space="preserve">. Vyberte výrobce vozidla na obrazovce nabídky vozidla. Zobrazí se obrazovka Získat informace o VIN a poté klepněte na tlačítko </w:t>
      </w:r>
      <w:r w:rsidRPr="00516ABD">
        <w:rPr>
          <w:rFonts w:eastAsiaTheme="minorEastAsia"/>
          <w:b/>
          <w:bCs w:val="0"/>
          <w:szCs w:val="18"/>
        </w:rPr>
        <w:t xml:space="preserve">Ruční výběr. </w:t>
      </w:r>
      <w:r w:rsidR="009200B6" w:rsidRPr="00516ABD">
        <w:t xml:space="preserve">Na stejné obrazovce vyberte informace o vozidle, jako je značka, model, objem, typ motoru a rok výroby. </w:t>
      </w:r>
      <w:r w:rsidR="009200B6" w:rsidRPr="00516ABD">
        <w:rPr>
          <w:b/>
        </w:rPr>
        <w:t xml:space="preserve">Klepnutím </w:t>
      </w:r>
      <w:r w:rsidR="00B46C55" w:rsidRPr="00516ABD">
        <w:t xml:space="preserve">na tlačítko </w:t>
      </w:r>
      <w:r w:rsidR="009200B6" w:rsidRPr="00516ABD">
        <w:t xml:space="preserve">ESC v pravém dolním rohu obrazovky </w:t>
      </w:r>
      <w:r w:rsidR="00B46C55" w:rsidRPr="00516ABD">
        <w:t>ukončíte výběr vozidla</w:t>
      </w:r>
      <w:r w:rsidR="000125F5" w:rsidRPr="00516ABD">
        <w:t>.</w:t>
      </w:r>
      <w:r w:rsidR="009200B6" w:rsidRPr="00516ABD">
        <w:t xml:space="preserve"> V případě potřeby klepněte na tlačítko </w:t>
      </w:r>
      <w:r w:rsidR="009200B6" w:rsidRPr="00516ABD">
        <w:rPr>
          <w:b/>
        </w:rPr>
        <w:t xml:space="preserve">Resetovat </w:t>
      </w:r>
      <w:r w:rsidR="009200B6" w:rsidRPr="00516ABD">
        <w:t>pro opětovný výběr informací o vozidle.</w:t>
      </w:r>
    </w:p>
    <w:p w14:paraId="6D1B6FB5" w14:textId="76E496F4" w:rsidR="009200B6" w:rsidRPr="00516ABD" w:rsidRDefault="009200B6" w:rsidP="006354DB">
      <w:pPr>
        <w:pStyle w:val="30"/>
        <w:spacing w:before="312" w:after="156"/>
      </w:pPr>
      <w:r w:rsidRPr="00516ABD">
        <w:lastRenderedPageBreak/>
        <w:t xml:space="preserve">Přímý vstup </w:t>
      </w:r>
      <w:r w:rsidR="0004131F" w:rsidRPr="00516ABD">
        <w:t>O</w:t>
      </w:r>
      <w:r w:rsidRPr="00516ABD">
        <w:t>BDII</w:t>
      </w:r>
    </w:p>
    <w:p w14:paraId="66C0FABA" w14:textId="3B6A96D0" w:rsidR="009200B6" w:rsidRPr="00516ABD" w:rsidRDefault="009200B6" w:rsidP="009E29E2">
      <w:pPr>
        <w:pStyle w:val="BodytextUserManual"/>
        <w:spacing w:before="156" w:after="156"/>
      </w:pPr>
      <w:r w:rsidRPr="00516ABD">
        <w:rPr>
          <w:color w:val="000000"/>
          <w:szCs w:val="18"/>
        </w:rPr>
        <w:t>Tablet občas nemusí být schopen identifikovat vozidlo. U těchto vozidel může uživatel provést obecnou diagnostiku OBDII nebo EOBD</w:t>
      </w:r>
      <w:r w:rsidR="000125F5" w:rsidRPr="00516ABD">
        <w:rPr>
          <w:color w:val="000000"/>
          <w:szCs w:val="18"/>
        </w:rPr>
        <w:t>.</w:t>
      </w:r>
      <w:r w:rsidRPr="00516ABD">
        <w:t xml:space="preserve"> </w:t>
      </w:r>
      <w:r w:rsidR="0004131F" w:rsidRPr="00516ABD">
        <w:t>Další informace naleznete v části</w:t>
      </w:r>
      <w:r w:rsidR="009E29E2" w:rsidRPr="00516ABD">
        <w:t xml:space="preserve"> </w:t>
      </w:r>
      <w:r w:rsidR="009E29E2" w:rsidRPr="00516ABD">
        <w:rPr>
          <w:i/>
          <w:iCs/>
          <w:color w:val="0000FF"/>
        </w:rPr>
        <w:fldChar w:fldCharType="begin"/>
      </w:r>
      <w:r w:rsidR="009E29E2" w:rsidRPr="00516ABD">
        <w:rPr>
          <w:i/>
          <w:iCs/>
          <w:color w:val="0000FF"/>
        </w:rPr>
        <w:instrText xml:space="preserve"> REF _Ref160193766 \h  \* MERGEFORMAT </w:instrText>
      </w:r>
      <w:r w:rsidR="009E29E2" w:rsidRPr="00516ABD">
        <w:rPr>
          <w:i/>
          <w:iCs/>
          <w:color w:val="0000FF"/>
        </w:rPr>
      </w:r>
      <w:r w:rsidR="009E29E2" w:rsidRPr="00516ABD">
        <w:rPr>
          <w:i/>
          <w:iCs/>
          <w:color w:val="0000FF"/>
        </w:rPr>
        <w:fldChar w:fldCharType="separate"/>
      </w:r>
      <w:r w:rsidR="00187D73" w:rsidRPr="00516ABD">
        <w:rPr>
          <w:i/>
          <w:iCs/>
          <w:color w:val="0000FF"/>
        </w:rPr>
        <w:t xml:space="preserve"> Obecné operace OBDII</w:t>
      </w:r>
      <w:r w:rsidR="000125F5" w:rsidRPr="00516ABD">
        <w:rPr>
          <w:i/>
          <w:iCs/>
          <w:color w:val="0000FF"/>
        </w:rPr>
        <w:t>.</w:t>
      </w:r>
      <w:r w:rsidR="009E29E2" w:rsidRPr="00516ABD">
        <w:rPr>
          <w:i/>
          <w:iCs/>
          <w:color w:val="0000FF"/>
        </w:rPr>
        <w:fldChar w:fldCharType="end"/>
      </w:r>
    </w:p>
    <w:p w14:paraId="43030F3C" w14:textId="07A2BEC7" w:rsidR="00DA7FAE" w:rsidRPr="00516ABD" w:rsidRDefault="00DA7FAE" w:rsidP="00DA7FAE">
      <w:pPr>
        <w:pStyle w:val="20"/>
        <w:spacing w:before="312" w:after="156"/>
        <w:rPr>
          <w:rFonts w:cs="Arial"/>
        </w:rPr>
      </w:pPr>
      <w:bookmarkStart w:id="162" w:name="_Toc160024660"/>
      <w:bookmarkStart w:id="163" w:name="_Toc203586552"/>
      <w:bookmarkStart w:id="164" w:name="_Ref160099659"/>
      <w:r w:rsidRPr="00516ABD">
        <w:rPr>
          <w:rFonts w:cs="Arial"/>
        </w:rPr>
        <w:t>Navigace</w:t>
      </w:r>
      <w:bookmarkEnd w:id="162"/>
      <w:bookmarkEnd w:id="163"/>
    </w:p>
    <w:p w14:paraId="676C3F05" w14:textId="405509E8" w:rsidR="00DA7FAE" w:rsidRPr="00516ABD" w:rsidRDefault="00DA7FAE" w:rsidP="00DA7FAE">
      <w:pPr>
        <w:pStyle w:val="30"/>
        <w:spacing w:before="312" w:after="156"/>
      </w:pPr>
      <w:bookmarkStart w:id="165" w:name="_Toc160024661"/>
      <w:r w:rsidRPr="00516ABD">
        <w:t>Rozložení diagnostické obrazovky</w:t>
      </w:r>
      <w:bookmarkEnd w:id="165"/>
    </w:p>
    <w:p w14:paraId="3EBA94EF" w14:textId="74B0563E" w:rsidR="00DA7FAE" w:rsidRPr="00516ABD" w:rsidRDefault="00DA7FAE" w:rsidP="00DA7FAE">
      <w:pPr>
        <w:spacing w:before="156" w:after="156"/>
        <w:rPr>
          <w:rFonts w:cs="Arial"/>
        </w:rPr>
      </w:pPr>
      <w:r w:rsidRPr="00516ABD">
        <w:rPr>
          <w:rFonts w:cs="Arial"/>
        </w:rPr>
        <w:t xml:space="preserve">Po ověření informací o vozidle klepněte na </w:t>
      </w:r>
      <w:r w:rsidRPr="00516ABD">
        <w:rPr>
          <w:rFonts w:cs="Arial"/>
          <w:b/>
        </w:rPr>
        <w:t xml:space="preserve">OK </w:t>
      </w:r>
      <w:r w:rsidRPr="00516ABD">
        <w:rPr>
          <w:rFonts w:cs="Arial"/>
        </w:rPr>
        <w:t>pro vstup do hlavního diagnostického programu. Tato část popisuje běžné funkce, včetně automatického skenování, řídicí jednotky, servisu a programování. Dostupné funkce se mohou u jednotlivých vozidel lišit.</w:t>
      </w:r>
    </w:p>
    <w:p w14:paraId="16F060CE" w14:textId="67B2E343" w:rsidR="00DA7FAE" w:rsidRPr="00516ABD" w:rsidRDefault="009E7D5E" w:rsidP="00DA7FAE">
      <w:pPr>
        <w:spacing w:before="156" w:after="156" w:line="480" w:lineRule="auto"/>
        <w:ind w:left="0"/>
        <w:jc w:val="center"/>
        <w:rPr>
          <w:rFonts w:cs="Arial"/>
        </w:rPr>
      </w:pPr>
      <w:r w:rsidRPr="00516ABD">
        <w:rPr>
          <w:rFonts w:cs="Arial"/>
          <w:noProof/>
          <w:lang w:val="en-US"/>
        </w:rPr>
        <w:drawing>
          <wp:inline distT="0" distB="0" distL="0" distR="0" wp14:anchorId="54C56A63" wp14:editId="5B0CC160">
            <wp:extent cx="3599078" cy="2070100"/>
            <wp:effectExtent l="0" t="0" r="1905" b="635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noChangeArrowheads="1"/>
                    </pic:cNvPicPr>
                  </pic:nvPicPr>
                  <pic:blipFill rotWithShape="1">
                    <a:blip r:embed="rId115" cstate="hqprint">
                      <a:extLst>
                        <a:ext uri="{28A0092B-C50C-407E-A947-70E740481C1C}">
                          <a14:useLocalDpi xmlns:a14="http://schemas.microsoft.com/office/drawing/2010/main" val="0"/>
                        </a:ext>
                      </a:extLst>
                    </a:blip>
                    <a:srcRect b="7491"/>
                    <a:stretch>
                      <a:fillRect/>
                    </a:stretch>
                  </pic:blipFill>
                  <pic:spPr bwMode="auto">
                    <a:xfrm>
                      <a:off x="0" y="0"/>
                      <a:ext cx="3600000" cy="2070630"/>
                    </a:xfrm>
                    <a:prstGeom prst="rect">
                      <a:avLst/>
                    </a:prstGeom>
                    <a:noFill/>
                    <a:ln>
                      <a:noFill/>
                    </a:ln>
                    <a:extLst>
                      <a:ext uri="{53640926-AAD7-44D8-BBD7-CCE9431645EC}">
                        <a14:shadowObscured xmlns:a14="http://schemas.microsoft.com/office/drawing/2010/main"/>
                      </a:ext>
                    </a:extLst>
                  </pic:spPr>
                </pic:pic>
              </a:graphicData>
            </a:graphic>
          </wp:inline>
        </w:drawing>
      </w:r>
    </w:p>
    <w:p w14:paraId="1EBE795B" w14:textId="6684EFE7" w:rsidR="00DA7FAE" w:rsidRPr="00516ABD" w:rsidRDefault="0004131F" w:rsidP="00DA7FAE">
      <w:pPr>
        <w:pStyle w:val="ae"/>
        <w:spacing w:before="156" w:after="156"/>
        <w:ind w:left="0"/>
        <w:rPr>
          <w:rFonts w:cs="Arial"/>
          <w:i/>
          <w:iCs/>
        </w:rPr>
      </w:pPr>
      <w:bookmarkStart w:id="166" w:name="Obrázek_6_8"/>
      <w:r w:rsidRPr="00516ABD">
        <w:rPr>
          <w:rFonts w:cs="Arial"/>
          <w:iCs/>
        </w:rPr>
        <w:t>Obrázek 6-8</w:t>
      </w:r>
      <w:r w:rsidRPr="00516ABD">
        <w:rPr>
          <w:rFonts w:cs="Arial"/>
          <w:i/>
          <w:iCs/>
        </w:rPr>
        <w:t xml:space="preserve"> Obrazovka hlavní nabídky diagnostiky</w:t>
      </w:r>
      <w:bookmarkEnd w:id="166"/>
    </w:p>
    <w:p w14:paraId="0C426C95" w14:textId="57A6D93F" w:rsidR="00DA7FAE" w:rsidRPr="00516ABD" w:rsidRDefault="001C297D" w:rsidP="00BE283D">
      <w:pPr>
        <w:pStyle w:val="ac"/>
        <w:widowControl w:val="0"/>
        <w:numPr>
          <w:ilvl w:val="0"/>
          <w:numId w:val="38"/>
        </w:numPr>
        <w:spacing w:beforeLines="20" w:before="62" w:afterLines="20" w:after="62"/>
        <w:ind w:left="647" w:hanging="363"/>
        <w:rPr>
          <w:rFonts w:cs="Arial"/>
        </w:rPr>
      </w:pPr>
      <w:r w:rsidRPr="00516ABD">
        <w:rPr>
          <w:rFonts w:cs="Arial"/>
        </w:rPr>
        <w:t>Panel nástrojů Diagnostika</w:t>
      </w:r>
    </w:p>
    <w:p w14:paraId="6B4C3F68" w14:textId="77777777" w:rsidR="00DA7FAE" w:rsidRPr="00516ABD" w:rsidRDefault="00DA7FAE" w:rsidP="00BE283D">
      <w:pPr>
        <w:pStyle w:val="ac"/>
        <w:widowControl w:val="0"/>
        <w:numPr>
          <w:ilvl w:val="0"/>
          <w:numId w:val="38"/>
        </w:numPr>
        <w:spacing w:beforeLines="20" w:before="62" w:afterLines="20" w:after="62"/>
        <w:ind w:left="647" w:hanging="363"/>
        <w:rPr>
          <w:rFonts w:cs="Arial"/>
        </w:rPr>
      </w:pPr>
      <w:r w:rsidRPr="00516ABD">
        <w:rPr>
          <w:rFonts w:cs="Arial"/>
        </w:rPr>
        <w:t>Aktuální cesta k adresáři</w:t>
      </w:r>
    </w:p>
    <w:p w14:paraId="67296A38" w14:textId="77777777" w:rsidR="00DA7FAE" w:rsidRPr="00516ABD" w:rsidRDefault="00DA7FAE" w:rsidP="00BE283D">
      <w:pPr>
        <w:pStyle w:val="ac"/>
        <w:widowControl w:val="0"/>
        <w:numPr>
          <w:ilvl w:val="0"/>
          <w:numId w:val="38"/>
        </w:numPr>
        <w:spacing w:beforeLines="20" w:before="62" w:afterLines="20" w:after="62"/>
        <w:ind w:left="647" w:hanging="363"/>
        <w:rPr>
          <w:rFonts w:cs="Arial"/>
        </w:rPr>
      </w:pPr>
      <w:r w:rsidRPr="00516ABD">
        <w:rPr>
          <w:rFonts w:cs="Arial"/>
        </w:rPr>
        <w:t>Stavový informační panel</w:t>
      </w:r>
    </w:p>
    <w:p w14:paraId="3ADCE6D9" w14:textId="77777777" w:rsidR="00DA7FAE" w:rsidRPr="00516ABD" w:rsidRDefault="00DA7FAE" w:rsidP="00BE283D">
      <w:pPr>
        <w:pStyle w:val="ac"/>
        <w:widowControl w:val="0"/>
        <w:numPr>
          <w:ilvl w:val="0"/>
          <w:numId w:val="38"/>
        </w:numPr>
        <w:spacing w:beforeLines="20" w:before="62" w:afterLines="20" w:after="62"/>
        <w:ind w:left="647" w:hanging="363"/>
        <w:rPr>
          <w:rFonts w:cs="Arial"/>
        </w:rPr>
      </w:pPr>
      <w:r w:rsidRPr="00516ABD">
        <w:rPr>
          <w:rFonts w:cs="Arial"/>
        </w:rPr>
        <w:t>Navigační panel</w:t>
      </w:r>
    </w:p>
    <w:p w14:paraId="4790DA04" w14:textId="77777777" w:rsidR="00DA7FAE" w:rsidRPr="00516ABD" w:rsidRDefault="00DA7FAE" w:rsidP="00BE283D">
      <w:pPr>
        <w:pStyle w:val="ac"/>
        <w:widowControl w:val="0"/>
        <w:numPr>
          <w:ilvl w:val="0"/>
          <w:numId w:val="38"/>
        </w:numPr>
        <w:spacing w:beforeLines="20" w:before="62" w:afterLines="20" w:after="62"/>
        <w:ind w:left="647" w:hanging="363"/>
        <w:rPr>
          <w:rFonts w:cs="Arial"/>
        </w:rPr>
      </w:pPr>
      <w:r w:rsidRPr="00516ABD">
        <w:rPr>
          <w:rFonts w:cs="Arial"/>
        </w:rPr>
        <w:t>Hlavní sekce</w:t>
      </w:r>
    </w:p>
    <w:p w14:paraId="1B08945C" w14:textId="77777777" w:rsidR="00DA7FAE" w:rsidRPr="00516ABD" w:rsidRDefault="00DA7FAE" w:rsidP="00BE283D">
      <w:pPr>
        <w:pStyle w:val="ac"/>
        <w:widowControl w:val="0"/>
        <w:numPr>
          <w:ilvl w:val="0"/>
          <w:numId w:val="38"/>
        </w:numPr>
        <w:spacing w:beforeLines="20" w:before="62" w:afterLines="20" w:after="62"/>
        <w:ind w:left="647" w:hanging="363"/>
        <w:rPr>
          <w:rFonts w:cs="Arial"/>
        </w:rPr>
      </w:pPr>
      <w:r w:rsidRPr="00516ABD">
        <w:rPr>
          <w:rFonts w:cs="Arial"/>
        </w:rPr>
        <w:t>Funkční tlačítka</w:t>
      </w:r>
    </w:p>
    <w:p w14:paraId="33305D26" w14:textId="6499BB33" w:rsidR="00DA7FAE" w:rsidRPr="00516ABD" w:rsidRDefault="001C297D" w:rsidP="00DA7FAE">
      <w:pPr>
        <w:pStyle w:val="40"/>
        <w:spacing w:before="156" w:after="156"/>
        <w:rPr>
          <w:rFonts w:cs="Arial"/>
        </w:rPr>
      </w:pPr>
      <w:r w:rsidRPr="00516ABD">
        <w:rPr>
          <w:rFonts w:cs="Arial"/>
        </w:rPr>
        <w:t>Panel nástrojů Diagnostika</w:t>
      </w:r>
    </w:p>
    <w:p w14:paraId="61723878" w14:textId="0DE6021E" w:rsidR="00DA7FAE" w:rsidRPr="00516ABD" w:rsidRDefault="00DA7FAE" w:rsidP="00DA7FAE">
      <w:pPr>
        <w:pStyle w:val="BodytextUserManual"/>
        <w:spacing w:before="156" w:after="156"/>
      </w:pPr>
      <w:r w:rsidRPr="00516ABD">
        <w:t xml:space="preserve">Panel </w:t>
      </w:r>
      <w:r w:rsidR="001C297D" w:rsidRPr="00516ABD">
        <w:t xml:space="preserve">nástrojů diagnostiky obsahuje tlačítka, která </w:t>
      </w:r>
      <w:r w:rsidRPr="00516ABD">
        <w:t>umožňují tisknout nebo ukládat zobrazená data a provádět další operace</w:t>
      </w:r>
      <w:r w:rsidR="000125F5" w:rsidRPr="00516ABD">
        <w:t>.</w:t>
      </w:r>
      <w:r w:rsidRPr="00516ABD">
        <w:t xml:space="preserve"> Níže uvedená tabulka poskytuje stručný popis operací tlačítek </w:t>
      </w:r>
      <w:r w:rsidR="006C024C" w:rsidRPr="00516ABD">
        <w:t>panelu nástrojů diagnostiky</w:t>
      </w:r>
      <w:r w:rsidR="00B557B2" w:rsidRPr="00516ABD">
        <w:t>:</w:t>
      </w:r>
    </w:p>
    <w:p w14:paraId="3772FEA9" w14:textId="1F769BF6" w:rsidR="00DA7FAE" w:rsidRPr="00516ABD" w:rsidRDefault="000125F5" w:rsidP="00DA7FAE">
      <w:pPr>
        <w:pStyle w:val="ae"/>
        <w:spacing w:before="156" w:after="156"/>
        <w:ind w:left="0"/>
        <w:rPr>
          <w:rFonts w:cs="Arial"/>
          <w:i/>
          <w:iCs/>
        </w:rPr>
      </w:pPr>
      <w:bookmarkStart w:id="167" w:name="_Ref159231681"/>
      <w:r w:rsidRPr="00516ABD">
        <w:rPr>
          <w:rFonts w:cs="Arial"/>
        </w:rPr>
        <w:lastRenderedPageBreak/>
        <w:t xml:space="preserve">Tabulka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DA7FAE" w:rsidRPr="00516ABD">
        <w:rPr>
          <w:rFonts w:cs="Arial"/>
        </w:rPr>
        <w:noBreakHyphen/>
      </w:r>
      <w:r w:rsidR="009B7172" w:rsidRPr="00516ABD">
        <w:rPr>
          <w:rFonts w:cs="Arial"/>
        </w:rPr>
        <w:fldChar w:fldCharType="begin"/>
      </w:r>
      <w:r w:rsidR="009B7172" w:rsidRPr="00516ABD">
        <w:rPr>
          <w:rFonts w:cs="Arial"/>
        </w:rPr>
        <w:instrText xml:space="preserve"> SEQ Table \* ARABIC \s 1 </w:instrText>
      </w:r>
      <w:r w:rsidR="009B7172" w:rsidRPr="00516ABD">
        <w:rPr>
          <w:rFonts w:cs="Arial"/>
        </w:rPr>
        <w:fldChar w:fldCharType="separate"/>
      </w:r>
      <w:r w:rsidR="00187D73" w:rsidRPr="00516ABD">
        <w:rPr>
          <w:rFonts w:cs="Arial"/>
          <w:noProof/>
        </w:rPr>
        <w:t>2</w:t>
      </w:r>
      <w:r w:rsidR="009B7172" w:rsidRPr="00516ABD">
        <w:rPr>
          <w:rFonts w:cs="Arial"/>
          <w:noProof/>
        </w:rPr>
        <w:fldChar w:fldCharType="end"/>
      </w:r>
      <w:r w:rsidR="00DA7FAE" w:rsidRPr="00516ABD">
        <w:rPr>
          <w:rFonts w:cs="Arial"/>
        </w:rPr>
        <w:t xml:space="preserve"> </w:t>
      </w:r>
      <w:r w:rsidR="00FF23B6" w:rsidRPr="00516ABD">
        <w:rPr>
          <w:rFonts w:cs="Arial"/>
          <w:i/>
          <w:iCs/>
        </w:rPr>
        <w:t>Tlačítka panelu nástrojů Diagnostika</w:t>
      </w:r>
      <w:bookmarkEnd w:id="167"/>
    </w:p>
    <w:tbl>
      <w:tblPr>
        <w:tblStyle w:val="af"/>
        <w:tblW w:w="6658" w:type="dxa"/>
        <w:jc w:val="center"/>
        <w:tblLayout w:type="fixed"/>
        <w:tblLook w:val="04A0" w:firstRow="1" w:lastRow="0" w:firstColumn="1" w:lastColumn="0" w:noHBand="0" w:noVBand="1"/>
      </w:tblPr>
      <w:tblGrid>
        <w:gridCol w:w="988"/>
        <w:gridCol w:w="992"/>
        <w:gridCol w:w="4678"/>
      </w:tblGrid>
      <w:tr w:rsidR="00DA7FAE" w:rsidRPr="00516ABD" w14:paraId="278AE63A" w14:textId="77777777" w:rsidTr="000220B7">
        <w:trPr>
          <w:trHeight w:val="353"/>
          <w:tblHeader/>
          <w:jc w:val="center"/>
        </w:trPr>
        <w:tc>
          <w:tcPr>
            <w:tcW w:w="988" w:type="dxa"/>
            <w:shd w:val="clear" w:color="auto" w:fill="D9D9D9" w:themeFill="background1" w:themeFillShade="D9"/>
            <w:vAlign w:val="center"/>
          </w:tcPr>
          <w:p w14:paraId="51A05988" w14:textId="2C3794C7" w:rsidR="00DA7FAE" w:rsidRPr="00516ABD" w:rsidRDefault="00DA7FAE" w:rsidP="00EE198A">
            <w:pPr>
              <w:pStyle w:val="af3"/>
              <w:spacing w:beforeLines="20" w:before="62" w:afterLines="20" w:after="62" w:line="240" w:lineRule="exact"/>
              <w:rPr>
                <w:rFonts w:cs="Arial"/>
              </w:rPr>
            </w:pPr>
            <w:r w:rsidRPr="00516ABD">
              <w:rPr>
                <w:rFonts w:cs="Arial"/>
              </w:rPr>
              <w:t>Tlačítko</w:t>
            </w:r>
          </w:p>
        </w:tc>
        <w:tc>
          <w:tcPr>
            <w:tcW w:w="992" w:type="dxa"/>
            <w:shd w:val="clear" w:color="auto" w:fill="D9D9D9" w:themeFill="background1" w:themeFillShade="D9"/>
            <w:vAlign w:val="center"/>
          </w:tcPr>
          <w:p w14:paraId="0F97A2D5" w14:textId="77777777" w:rsidR="00DA7FAE" w:rsidRPr="00516ABD" w:rsidRDefault="00DA7FAE" w:rsidP="00EE198A">
            <w:pPr>
              <w:pStyle w:val="af3"/>
              <w:spacing w:beforeLines="20" w:before="62" w:afterLines="20" w:after="62" w:line="240" w:lineRule="exact"/>
              <w:rPr>
                <w:rFonts w:cs="Arial"/>
              </w:rPr>
            </w:pPr>
            <w:r w:rsidRPr="00516ABD">
              <w:rPr>
                <w:rFonts w:cs="Arial"/>
              </w:rPr>
              <w:t>Jméno</w:t>
            </w:r>
          </w:p>
        </w:tc>
        <w:tc>
          <w:tcPr>
            <w:tcW w:w="4678" w:type="dxa"/>
            <w:shd w:val="clear" w:color="auto" w:fill="D9D9D9" w:themeFill="background1" w:themeFillShade="D9"/>
            <w:vAlign w:val="center"/>
          </w:tcPr>
          <w:p w14:paraId="474E727C" w14:textId="77777777" w:rsidR="00DA7FAE" w:rsidRPr="00516ABD" w:rsidRDefault="00DA7FAE" w:rsidP="00EE198A">
            <w:pPr>
              <w:pStyle w:val="af3"/>
              <w:spacing w:beforeLines="20" w:before="62" w:afterLines="20" w:after="62" w:line="240" w:lineRule="exact"/>
              <w:rPr>
                <w:rFonts w:cs="Arial"/>
              </w:rPr>
            </w:pPr>
            <w:r w:rsidRPr="00516ABD">
              <w:rPr>
                <w:rFonts w:cs="Arial"/>
              </w:rPr>
              <w:t>Popis</w:t>
            </w:r>
          </w:p>
        </w:tc>
      </w:tr>
      <w:tr w:rsidR="00DA7FAE" w:rsidRPr="00516ABD" w14:paraId="37A874B4" w14:textId="77777777" w:rsidTr="000220B7">
        <w:trPr>
          <w:trHeight w:val="489"/>
          <w:jc w:val="center"/>
        </w:trPr>
        <w:tc>
          <w:tcPr>
            <w:tcW w:w="988" w:type="dxa"/>
            <w:vAlign w:val="center"/>
          </w:tcPr>
          <w:p w14:paraId="16AEF71F" w14:textId="6B536FD4" w:rsidR="00DA7FAE" w:rsidRPr="00516ABD" w:rsidRDefault="004C17BC" w:rsidP="000220B7">
            <w:pPr>
              <w:pStyle w:val="af3"/>
              <w:spacing w:beforeLines="20" w:before="62" w:afterLines="20" w:after="62" w:line="240" w:lineRule="exact"/>
              <w:rPr>
                <w:rFonts w:cs="Arial"/>
              </w:rPr>
            </w:pPr>
            <w:r w:rsidRPr="00516ABD">
              <w:rPr>
                <w:rFonts w:cs="Arial"/>
                <w:noProof/>
                <w:lang w:val="en-US"/>
                <w14:ligatures w14:val="standardContextual"/>
              </w:rPr>
              <w:drawing>
                <wp:anchor distT="0" distB="0" distL="114300" distR="114300" simplePos="0" relativeHeight="252164096" behindDoc="0" locked="0" layoutInCell="1" allowOverlap="1" wp14:anchorId="12CC69BE" wp14:editId="31B97945">
                  <wp:simplePos x="0" y="0"/>
                  <wp:positionH relativeFrom="column">
                    <wp:posOffset>70485</wp:posOffset>
                  </wp:positionH>
                  <wp:positionV relativeFrom="paragraph">
                    <wp:posOffset>13335</wp:posOffset>
                  </wp:positionV>
                  <wp:extent cx="287655" cy="227965"/>
                  <wp:effectExtent l="0" t="0" r="0" b="635"/>
                  <wp:wrapNone/>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a:ext>
                            </a:extLst>
                          </a:blip>
                          <a:stretch>
                            <a:fillRect/>
                          </a:stretch>
                        </pic:blipFill>
                        <pic:spPr>
                          <a:xfrm>
                            <a:off x="0" y="0"/>
                            <a:ext cx="287655" cy="22796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514B0EA4" w14:textId="65751C7C" w:rsidR="00DA7FAE" w:rsidRPr="00516ABD" w:rsidRDefault="004C17BC" w:rsidP="000220B7">
            <w:pPr>
              <w:pStyle w:val="af3"/>
              <w:spacing w:beforeLines="20" w:before="62" w:afterLines="20" w:after="62" w:line="240" w:lineRule="exact"/>
              <w:rPr>
                <w:rFonts w:cs="Arial"/>
              </w:rPr>
            </w:pPr>
            <w:r w:rsidRPr="00516ABD">
              <w:rPr>
                <w:rFonts w:cs="Arial"/>
              </w:rPr>
              <w:t>Vzdálený expert</w:t>
            </w:r>
          </w:p>
        </w:tc>
        <w:tc>
          <w:tcPr>
            <w:tcW w:w="4678" w:type="dxa"/>
            <w:vAlign w:val="center"/>
          </w:tcPr>
          <w:p w14:paraId="477D9420" w14:textId="10E625C9" w:rsidR="00DA7FAE" w:rsidRPr="00516ABD" w:rsidRDefault="00DA7FAE" w:rsidP="000220B7">
            <w:pPr>
              <w:pStyle w:val="af4"/>
              <w:spacing w:beforeLines="20" w:before="62" w:afterLines="20" w:after="62" w:line="240" w:lineRule="exact"/>
              <w:ind w:left="0"/>
              <w:rPr>
                <w:rFonts w:cs="Arial"/>
              </w:rPr>
            </w:pPr>
            <w:r w:rsidRPr="00516ABD">
              <w:rPr>
                <w:rFonts w:cs="Arial"/>
              </w:rPr>
              <w:t xml:space="preserve">Klepnutím </w:t>
            </w:r>
            <w:r w:rsidR="004C17BC" w:rsidRPr="00516ABD">
              <w:rPr>
                <w:rFonts w:cs="Arial"/>
              </w:rPr>
              <w:t>spustíte aplikaci Remote Expert</w:t>
            </w:r>
            <w:r w:rsidR="000125F5" w:rsidRPr="00516ABD">
              <w:rPr>
                <w:rFonts w:cs="Arial"/>
              </w:rPr>
              <w:t>.</w:t>
            </w:r>
            <w:r w:rsidRPr="00516ABD">
              <w:rPr>
                <w:rFonts w:cs="Arial"/>
              </w:rPr>
              <w:t xml:space="preserve"> </w:t>
            </w:r>
            <w:r w:rsidR="00037D28" w:rsidRPr="00516ABD">
              <w:rPr>
                <w:rFonts w:cs="Arial"/>
              </w:rPr>
              <w:t xml:space="preserve">Tato funkce je k dispozici v některých zemích a </w:t>
            </w:r>
            <w:r w:rsidR="00765547" w:rsidRPr="00516ABD">
              <w:rPr>
                <w:rFonts w:cs="Arial"/>
              </w:rPr>
              <w:t>regionech</w:t>
            </w:r>
            <w:r w:rsidR="000125F5" w:rsidRPr="00516ABD">
              <w:rPr>
                <w:rFonts w:cs="Arial"/>
              </w:rPr>
              <w:t>.</w:t>
            </w:r>
          </w:p>
        </w:tc>
      </w:tr>
      <w:tr w:rsidR="00DA7FAE" w:rsidRPr="00516ABD" w14:paraId="47DF7B59" w14:textId="77777777" w:rsidTr="000220B7">
        <w:trPr>
          <w:trHeight w:hRule="exact" w:val="803"/>
          <w:jc w:val="center"/>
        </w:trPr>
        <w:tc>
          <w:tcPr>
            <w:tcW w:w="988" w:type="dxa"/>
            <w:vAlign w:val="center"/>
          </w:tcPr>
          <w:p w14:paraId="5491F881" w14:textId="566BD957" w:rsidR="00DA7FAE" w:rsidRPr="00516ABD" w:rsidRDefault="001A0404" w:rsidP="00EE198A">
            <w:pPr>
              <w:pStyle w:val="af3"/>
              <w:spacing w:beforeLines="20" w:before="62" w:afterLines="20" w:after="62" w:line="480" w:lineRule="auto"/>
              <w:rPr>
                <w:rFonts w:cs="Arial"/>
              </w:rPr>
            </w:pPr>
            <w:r w:rsidRPr="00516ABD">
              <w:rPr>
                <w:rFonts w:cs="Arial"/>
                <w:noProof/>
                <w:lang w:val="en-US"/>
                <w14:ligatures w14:val="standardContextual"/>
              </w:rPr>
              <w:drawing>
                <wp:anchor distT="0" distB="0" distL="114300" distR="114300" simplePos="0" relativeHeight="252165120" behindDoc="0" locked="0" layoutInCell="1" allowOverlap="1" wp14:anchorId="027DD1B3" wp14:editId="447DEF3C">
                  <wp:simplePos x="0" y="0"/>
                  <wp:positionH relativeFrom="column">
                    <wp:posOffset>70485</wp:posOffset>
                  </wp:positionH>
                  <wp:positionV relativeFrom="paragraph">
                    <wp:posOffset>102870</wp:posOffset>
                  </wp:positionV>
                  <wp:extent cx="287655" cy="224155"/>
                  <wp:effectExtent l="0" t="0" r="0" b="4445"/>
                  <wp:wrapNone/>
                  <wp:docPr id="742912138" name="图片 74291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a:ext>
                            </a:extLst>
                          </a:blip>
                          <a:stretch>
                            <a:fillRect/>
                          </a:stretch>
                        </pic:blipFill>
                        <pic:spPr>
                          <a:xfrm>
                            <a:off x="0" y="0"/>
                            <a:ext cx="287655" cy="22415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7EF741E7" w14:textId="77777777" w:rsidR="00DA7FAE" w:rsidRPr="00516ABD" w:rsidRDefault="00DA7FAE" w:rsidP="00EE198A">
            <w:pPr>
              <w:pStyle w:val="af3"/>
              <w:spacing w:beforeLines="20" w:before="62" w:afterLines="20" w:after="62" w:line="240" w:lineRule="exact"/>
              <w:rPr>
                <w:rFonts w:cs="Arial"/>
              </w:rPr>
            </w:pPr>
            <w:r w:rsidRPr="00516ABD">
              <w:rPr>
                <w:rFonts w:cs="Arial"/>
              </w:rPr>
              <w:t>Výměna vozidel</w:t>
            </w:r>
          </w:p>
        </w:tc>
        <w:tc>
          <w:tcPr>
            <w:tcW w:w="4678" w:type="dxa"/>
            <w:vAlign w:val="center"/>
          </w:tcPr>
          <w:p w14:paraId="6EA84156" w14:textId="2761CEAE" w:rsidR="00DA7FAE" w:rsidRPr="00516ABD" w:rsidRDefault="00DA7FAE" w:rsidP="00EE198A">
            <w:pPr>
              <w:pStyle w:val="af4"/>
              <w:spacing w:beforeLines="20" w:before="62" w:afterLines="20" w:after="62" w:line="240" w:lineRule="exact"/>
              <w:ind w:left="0"/>
              <w:rPr>
                <w:rFonts w:cs="Arial"/>
              </w:rPr>
            </w:pPr>
            <w:r w:rsidRPr="00516ABD">
              <w:rPr>
                <w:rFonts w:cs="Arial"/>
              </w:rPr>
              <w:t>Ukončí diagnostickou relaci a vrátí se na obrazovku nabídky vozidla, kde lze vybrat jiné vozidlo k testování.</w:t>
            </w:r>
          </w:p>
        </w:tc>
      </w:tr>
      <w:tr w:rsidR="00DA7FAE" w:rsidRPr="00516ABD" w14:paraId="724D24E0" w14:textId="77777777" w:rsidTr="000220B7">
        <w:trPr>
          <w:trHeight w:hRule="exact" w:val="605"/>
          <w:jc w:val="center"/>
        </w:trPr>
        <w:tc>
          <w:tcPr>
            <w:tcW w:w="988" w:type="dxa"/>
            <w:vAlign w:val="center"/>
          </w:tcPr>
          <w:p w14:paraId="638BEFF4" w14:textId="4FDF890E" w:rsidR="00DA7FAE" w:rsidRPr="00516ABD" w:rsidRDefault="001A0404" w:rsidP="000220B7">
            <w:pPr>
              <w:pStyle w:val="af3"/>
              <w:spacing w:beforeLines="20" w:before="62" w:afterLines="20" w:after="62" w:line="240" w:lineRule="atLeast"/>
              <w:rPr>
                <w:rFonts w:cs="Arial"/>
              </w:rPr>
            </w:pPr>
            <w:r w:rsidRPr="00516ABD">
              <w:rPr>
                <w:rFonts w:cs="Arial"/>
                <w:noProof/>
                <w:lang w:val="en-US"/>
                <w14:ligatures w14:val="standardContextual"/>
              </w:rPr>
              <w:drawing>
                <wp:anchor distT="0" distB="0" distL="114300" distR="114300" simplePos="0" relativeHeight="252166144" behindDoc="0" locked="0" layoutInCell="1" allowOverlap="1" wp14:anchorId="4D99AF02" wp14:editId="51FC6A88">
                  <wp:simplePos x="0" y="0"/>
                  <wp:positionH relativeFrom="column">
                    <wp:posOffset>79375</wp:posOffset>
                  </wp:positionH>
                  <wp:positionV relativeFrom="paragraph">
                    <wp:posOffset>14605</wp:posOffset>
                  </wp:positionV>
                  <wp:extent cx="287655" cy="260985"/>
                  <wp:effectExtent l="0" t="0" r="0" b="5715"/>
                  <wp:wrapNone/>
                  <wp:docPr id="742912139" name="图片 74291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a:ext>
                            </a:extLst>
                          </a:blip>
                          <a:stretch>
                            <a:fillRect/>
                          </a:stretch>
                        </pic:blipFill>
                        <pic:spPr>
                          <a:xfrm>
                            <a:off x="0" y="0"/>
                            <a:ext cx="287655" cy="26098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0A814FB1" w14:textId="77777777" w:rsidR="00DA7FAE" w:rsidRPr="00516ABD" w:rsidRDefault="00DA7FAE" w:rsidP="000220B7">
            <w:pPr>
              <w:pStyle w:val="af3"/>
              <w:spacing w:beforeLines="20" w:before="62" w:afterLines="20" w:after="62" w:line="240" w:lineRule="exact"/>
              <w:rPr>
                <w:rFonts w:cs="Arial"/>
              </w:rPr>
            </w:pPr>
            <w:r w:rsidRPr="00516ABD">
              <w:rPr>
                <w:rFonts w:cs="Arial"/>
              </w:rPr>
              <w:t>Nastavení</w:t>
            </w:r>
          </w:p>
        </w:tc>
        <w:tc>
          <w:tcPr>
            <w:tcW w:w="4678" w:type="dxa"/>
            <w:vAlign w:val="center"/>
          </w:tcPr>
          <w:p w14:paraId="1DDAE9EF" w14:textId="658BD892" w:rsidR="00DA7FAE" w:rsidRPr="00516ABD" w:rsidRDefault="00DA7FAE" w:rsidP="0004131F">
            <w:pPr>
              <w:pStyle w:val="af4"/>
              <w:spacing w:beforeLines="20" w:before="62" w:afterLines="20" w:after="62" w:line="240" w:lineRule="exact"/>
              <w:ind w:left="0"/>
              <w:rPr>
                <w:rFonts w:cs="Arial"/>
              </w:rPr>
            </w:pPr>
            <w:r w:rsidRPr="00516ABD">
              <w:rPr>
                <w:rFonts w:cs="Arial"/>
              </w:rPr>
              <w:t xml:space="preserve">Otevře obrazovku Nastavení. Viz </w:t>
            </w:r>
            <w:r w:rsidR="007F235A" w:rsidRPr="00516ABD">
              <w:rPr>
                <w:rFonts w:cs="Arial"/>
                <w:i/>
                <w:iCs/>
                <w:color w:val="0000FF"/>
              </w:rPr>
              <w:fldChar w:fldCharType="begin"/>
            </w:r>
            <w:r w:rsidR="007F235A" w:rsidRPr="00516ABD">
              <w:rPr>
                <w:rFonts w:cs="Arial"/>
                <w:i/>
                <w:iCs/>
                <w:color w:val="0000FF"/>
              </w:rPr>
              <w:instrText xml:space="preserve"> REF _Ref159830996 \h  \* MERGEFORMAT </w:instrText>
            </w:r>
            <w:r w:rsidR="007F235A" w:rsidRPr="00516ABD">
              <w:rPr>
                <w:rFonts w:cs="Arial"/>
                <w:i/>
                <w:iCs/>
                <w:color w:val="0000FF"/>
              </w:rPr>
            </w:r>
            <w:r w:rsidR="007F235A" w:rsidRPr="00516ABD">
              <w:rPr>
                <w:rFonts w:cs="Arial"/>
                <w:i/>
                <w:iCs/>
                <w:color w:val="0000FF"/>
              </w:rPr>
              <w:fldChar w:fldCharType="separate"/>
            </w:r>
            <w:r w:rsidR="00187D73" w:rsidRPr="00516ABD">
              <w:rPr>
                <w:rFonts w:cs="Arial"/>
                <w:i/>
                <w:iCs/>
                <w:color w:val="0000FF"/>
              </w:rPr>
              <w:t>Nastavení</w:t>
            </w:r>
            <w:r w:rsidR="007F235A" w:rsidRPr="00516ABD">
              <w:rPr>
                <w:rFonts w:cs="Arial"/>
                <w:i/>
                <w:iCs/>
                <w:color w:val="0000FF"/>
              </w:rPr>
              <w:fldChar w:fldCharType="end"/>
            </w:r>
            <w:r w:rsidRPr="00516ABD">
              <w:rPr>
                <w:rFonts w:cs="Arial"/>
              </w:rPr>
              <w:t>.</w:t>
            </w:r>
          </w:p>
        </w:tc>
      </w:tr>
      <w:tr w:rsidR="00DA7FAE" w:rsidRPr="00516ABD" w14:paraId="6C45C8D4" w14:textId="77777777" w:rsidTr="000220B7">
        <w:trPr>
          <w:trHeight w:val="555"/>
          <w:jc w:val="center"/>
        </w:trPr>
        <w:tc>
          <w:tcPr>
            <w:tcW w:w="988" w:type="dxa"/>
            <w:vAlign w:val="center"/>
          </w:tcPr>
          <w:p w14:paraId="148CA847" w14:textId="7088AC64" w:rsidR="00DA7FAE" w:rsidRPr="00516ABD" w:rsidRDefault="001A0404" w:rsidP="000220B7">
            <w:pPr>
              <w:pStyle w:val="af3"/>
              <w:spacing w:beforeLines="20" w:before="62" w:afterLines="20" w:after="62" w:line="240" w:lineRule="atLeast"/>
              <w:rPr>
                <w:rFonts w:cs="Arial"/>
              </w:rPr>
            </w:pPr>
            <w:r w:rsidRPr="00516ABD">
              <w:rPr>
                <w:rFonts w:cs="Arial"/>
                <w:noProof/>
                <w:lang w:val="en-US"/>
                <w14:ligatures w14:val="standardContextual"/>
              </w:rPr>
              <w:drawing>
                <wp:anchor distT="0" distB="0" distL="114300" distR="114300" simplePos="0" relativeHeight="252167168" behindDoc="0" locked="0" layoutInCell="1" allowOverlap="1" wp14:anchorId="464A5A69" wp14:editId="27C14388">
                  <wp:simplePos x="0" y="0"/>
                  <wp:positionH relativeFrom="column">
                    <wp:posOffset>78105</wp:posOffset>
                  </wp:positionH>
                  <wp:positionV relativeFrom="paragraph">
                    <wp:posOffset>24130</wp:posOffset>
                  </wp:positionV>
                  <wp:extent cx="287655" cy="227330"/>
                  <wp:effectExtent l="0" t="0" r="0" b="1270"/>
                  <wp:wrapNone/>
                  <wp:docPr id="742912142" name="图片 74291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a:ext>
                            </a:extLst>
                          </a:blip>
                          <a:stretch>
                            <a:fillRect/>
                          </a:stretch>
                        </pic:blipFill>
                        <pic:spPr>
                          <a:xfrm>
                            <a:off x="0" y="0"/>
                            <a:ext cx="287655" cy="22733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73206BDB" w14:textId="77777777" w:rsidR="00DA7FAE" w:rsidRPr="00516ABD" w:rsidRDefault="00DA7FAE" w:rsidP="000220B7">
            <w:pPr>
              <w:pStyle w:val="af3"/>
              <w:spacing w:beforeLines="20" w:before="62" w:afterLines="20" w:after="62" w:line="240" w:lineRule="exact"/>
              <w:rPr>
                <w:rFonts w:cs="Arial"/>
              </w:rPr>
            </w:pPr>
            <w:r w:rsidRPr="00516ABD">
              <w:rPr>
                <w:rFonts w:cs="Arial"/>
              </w:rPr>
              <w:t>Vytisknout</w:t>
            </w:r>
          </w:p>
        </w:tc>
        <w:tc>
          <w:tcPr>
            <w:tcW w:w="4678" w:type="dxa"/>
            <w:vAlign w:val="center"/>
          </w:tcPr>
          <w:p w14:paraId="3DD69603" w14:textId="477A8208" w:rsidR="00DA7FAE" w:rsidRPr="00516ABD" w:rsidRDefault="00DA7FAE" w:rsidP="0004131F">
            <w:pPr>
              <w:pStyle w:val="af4"/>
              <w:spacing w:beforeLines="20" w:before="62" w:afterLines="20" w:after="62" w:line="240" w:lineRule="exact"/>
              <w:ind w:left="0"/>
              <w:rPr>
                <w:rFonts w:cs="Arial"/>
              </w:rPr>
            </w:pPr>
            <w:r w:rsidRPr="00516ABD">
              <w:rPr>
                <w:rFonts w:cs="Arial"/>
              </w:rPr>
              <w:t xml:space="preserve">Uloží a vytiskne kopii zobrazených dat. Viz </w:t>
            </w:r>
            <w:r w:rsidR="007F235A" w:rsidRPr="00516ABD">
              <w:rPr>
                <w:rFonts w:cs="Arial"/>
                <w:i/>
                <w:iCs/>
                <w:color w:val="0000FF"/>
              </w:rPr>
              <w:fldChar w:fldCharType="begin"/>
            </w:r>
            <w:r w:rsidR="007F235A" w:rsidRPr="00516ABD">
              <w:rPr>
                <w:rFonts w:cs="Arial"/>
                <w:i/>
                <w:iCs/>
                <w:color w:val="0000FF"/>
              </w:rPr>
              <w:instrText xml:space="preserve"> REF _Ref160100196 \h  \* MERGEFORMAT </w:instrText>
            </w:r>
            <w:r w:rsidR="007F235A" w:rsidRPr="00516ABD">
              <w:rPr>
                <w:rFonts w:cs="Arial"/>
                <w:i/>
                <w:iCs/>
                <w:color w:val="0000FF"/>
              </w:rPr>
            </w:r>
            <w:r w:rsidR="007F235A" w:rsidRPr="00516ABD">
              <w:rPr>
                <w:rFonts w:cs="Arial"/>
                <w:i/>
                <w:iCs/>
                <w:color w:val="0000FF"/>
              </w:rPr>
              <w:fldChar w:fldCharType="separate"/>
            </w:r>
            <w:r w:rsidR="00187D73" w:rsidRPr="00516ABD">
              <w:rPr>
                <w:rFonts w:cs="Arial"/>
                <w:i/>
                <w:iCs/>
                <w:color w:val="0000FF"/>
              </w:rPr>
              <w:t>Nastavení tisku</w:t>
            </w:r>
            <w:r w:rsidR="007F235A" w:rsidRPr="00516ABD">
              <w:rPr>
                <w:rFonts w:cs="Arial"/>
                <w:i/>
                <w:iCs/>
                <w:color w:val="0000FF"/>
              </w:rPr>
              <w:fldChar w:fldCharType="end"/>
            </w:r>
            <w:r w:rsidR="007F235A" w:rsidRPr="00516ABD">
              <w:rPr>
                <w:rFonts w:cs="Arial"/>
              </w:rPr>
              <w:t>.</w:t>
            </w:r>
          </w:p>
        </w:tc>
      </w:tr>
      <w:tr w:rsidR="00DA7FAE" w:rsidRPr="00516ABD" w14:paraId="61AA0273" w14:textId="77777777" w:rsidTr="000220B7">
        <w:trPr>
          <w:trHeight w:val="578"/>
          <w:jc w:val="center"/>
        </w:trPr>
        <w:tc>
          <w:tcPr>
            <w:tcW w:w="988" w:type="dxa"/>
            <w:vAlign w:val="center"/>
          </w:tcPr>
          <w:p w14:paraId="4C3661C1" w14:textId="646BD4F7" w:rsidR="00DA7FAE" w:rsidRPr="00516ABD" w:rsidRDefault="001A0404" w:rsidP="000220B7">
            <w:pPr>
              <w:pStyle w:val="af3"/>
              <w:spacing w:beforeLines="20" w:before="62" w:afterLines="20" w:after="62" w:line="240" w:lineRule="atLeast"/>
              <w:rPr>
                <w:rFonts w:cs="Arial"/>
              </w:rPr>
            </w:pPr>
            <w:r w:rsidRPr="00516ABD">
              <w:rPr>
                <w:rFonts w:cs="Arial"/>
                <w:noProof/>
                <w:lang w:val="en-US"/>
                <w14:ligatures w14:val="standardContextual"/>
              </w:rPr>
              <w:drawing>
                <wp:anchor distT="0" distB="0" distL="114300" distR="114300" simplePos="0" relativeHeight="252168192" behindDoc="0" locked="0" layoutInCell="1" allowOverlap="1" wp14:anchorId="17D5E505" wp14:editId="4BD555E5">
                  <wp:simplePos x="0" y="0"/>
                  <wp:positionH relativeFrom="column">
                    <wp:posOffset>77470</wp:posOffset>
                  </wp:positionH>
                  <wp:positionV relativeFrom="paragraph">
                    <wp:posOffset>27305</wp:posOffset>
                  </wp:positionV>
                  <wp:extent cx="287655" cy="233680"/>
                  <wp:effectExtent l="0" t="0" r="0" b="0"/>
                  <wp:wrapNone/>
                  <wp:docPr id="742912143" name="图片 74291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a:ext>
                            </a:extLst>
                          </a:blip>
                          <a:stretch>
                            <a:fillRect/>
                          </a:stretch>
                        </pic:blipFill>
                        <pic:spPr>
                          <a:xfrm>
                            <a:off x="0" y="0"/>
                            <a:ext cx="287655" cy="23368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5D5102F3" w14:textId="77777777" w:rsidR="00DA7FAE" w:rsidRPr="00516ABD" w:rsidRDefault="00DA7FAE" w:rsidP="000220B7">
            <w:pPr>
              <w:pStyle w:val="af3"/>
              <w:spacing w:beforeLines="20" w:before="62" w:afterLines="20" w:after="62" w:line="240" w:lineRule="exact"/>
              <w:rPr>
                <w:rFonts w:cs="Arial"/>
              </w:rPr>
            </w:pPr>
            <w:r w:rsidRPr="00516ABD">
              <w:rPr>
                <w:rFonts w:cs="Arial"/>
              </w:rPr>
              <w:t>Pomoc</w:t>
            </w:r>
          </w:p>
        </w:tc>
        <w:tc>
          <w:tcPr>
            <w:tcW w:w="4678" w:type="dxa"/>
            <w:vAlign w:val="center"/>
          </w:tcPr>
          <w:p w14:paraId="07EB1C51" w14:textId="4286B26E" w:rsidR="00DA7FAE" w:rsidRPr="00516ABD" w:rsidRDefault="00DA7FAE" w:rsidP="000220B7">
            <w:pPr>
              <w:pStyle w:val="af4"/>
              <w:spacing w:beforeLines="20" w:before="62" w:afterLines="20" w:after="62" w:line="240" w:lineRule="exact"/>
              <w:ind w:left="0"/>
              <w:rPr>
                <w:rFonts w:cs="Arial"/>
              </w:rPr>
            </w:pPr>
            <w:r w:rsidRPr="00516ABD">
              <w:rPr>
                <w:rFonts w:cs="Arial"/>
              </w:rPr>
              <w:t>Poskytuje pokyny nebo tipy pro ovládání různých diagnostických funkcí.</w:t>
            </w:r>
          </w:p>
        </w:tc>
      </w:tr>
      <w:tr w:rsidR="000220B7" w:rsidRPr="00516ABD" w14:paraId="73DD4F35" w14:textId="77777777" w:rsidTr="000220B7">
        <w:trPr>
          <w:trHeight w:val="578"/>
          <w:jc w:val="center"/>
        </w:trPr>
        <w:tc>
          <w:tcPr>
            <w:tcW w:w="988" w:type="dxa"/>
            <w:vAlign w:val="center"/>
          </w:tcPr>
          <w:p w14:paraId="1A4F566E" w14:textId="767F3E0B" w:rsidR="000220B7" w:rsidRPr="00516ABD" w:rsidRDefault="001A0404" w:rsidP="000220B7">
            <w:pPr>
              <w:pStyle w:val="af3"/>
              <w:spacing w:beforeLines="20" w:before="62" w:afterLines="20" w:after="62" w:line="240" w:lineRule="atLeast"/>
              <w:rPr>
                <w:rFonts w:cs="Arial"/>
                <w:noProof/>
              </w:rPr>
            </w:pPr>
            <w:r w:rsidRPr="00516ABD">
              <w:rPr>
                <w:rFonts w:cs="Arial"/>
                <w:noProof/>
                <w:lang w:val="en-US"/>
                <w14:ligatures w14:val="standardContextual"/>
              </w:rPr>
              <w:drawing>
                <wp:anchor distT="0" distB="0" distL="114300" distR="114300" simplePos="0" relativeHeight="252169216" behindDoc="0" locked="0" layoutInCell="1" allowOverlap="1" wp14:anchorId="0A7C1A38" wp14:editId="6AED3257">
                  <wp:simplePos x="0" y="0"/>
                  <wp:positionH relativeFrom="column">
                    <wp:posOffset>76200</wp:posOffset>
                  </wp:positionH>
                  <wp:positionV relativeFrom="paragraph">
                    <wp:posOffset>5080</wp:posOffset>
                  </wp:positionV>
                  <wp:extent cx="287655" cy="250825"/>
                  <wp:effectExtent l="0" t="0" r="0" b="0"/>
                  <wp:wrapNone/>
                  <wp:docPr id="742912144" name="图片 74291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a:ext>
                            </a:extLst>
                          </a:blip>
                          <a:stretch>
                            <a:fillRect/>
                          </a:stretch>
                        </pic:blipFill>
                        <pic:spPr>
                          <a:xfrm>
                            <a:off x="0" y="0"/>
                            <a:ext cx="287655" cy="25082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70B369D6" w14:textId="56E6640D" w:rsidR="000220B7" w:rsidRPr="00516ABD" w:rsidRDefault="000220B7" w:rsidP="000220B7">
            <w:pPr>
              <w:pStyle w:val="af3"/>
              <w:spacing w:beforeLines="20" w:before="62" w:afterLines="20" w:after="62" w:line="240" w:lineRule="exact"/>
              <w:rPr>
                <w:rFonts w:cs="Arial"/>
              </w:rPr>
            </w:pPr>
            <w:r w:rsidRPr="00516ABD">
              <w:rPr>
                <w:rFonts w:cs="Arial"/>
              </w:rPr>
              <w:t>Uložit</w:t>
            </w:r>
          </w:p>
        </w:tc>
        <w:tc>
          <w:tcPr>
            <w:tcW w:w="4678" w:type="dxa"/>
            <w:vAlign w:val="center"/>
          </w:tcPr>
          <w:p w14:paraId="2DF03992" w14:textId="1D097A62" w:rsidR="000220B7" w:rsidRPr="00516ABD" w:rsidRDefault="000220B7" w:rsidP="000220B7">
            <w:pPr>
              <w:pStyle w:val="af4"/>
              <w:spacing w:beforeLines="20" w:before="62" w:afterLines="20" w:after="62" w:line="240" w:lineRule="exact"/>
              <w:ind w:left="0"/>
              <w:rPr>
                <w:rFonts w:cs="Arial"/>
              </w:rPr>
            </w:pPr>
            <w:r w:rsidRPr="00516ABD">
              <w:rPr>
                <w:rFonts w:cs="Arial"/>
              </w:rPr>
              <w:t>Otevře podnabídku s možnostmi pro ukládání dat</w:t>
            </w:r>
            <w:r w:rsidR="000125F5" w:rsidRPr="00516ABD">
              <w:rPr>
                <w:rFonts w:cs="Arial"/>
              </w:rPr>
              <w:t>.</w:t>
            </w:r>
          </w:p>
        </w:tc>
      </w:tr>
      <w:tr w:rsidR="000220B7" w:rsidRPr="00516ABD" w14:paraId="34E11C9E" w14:textId="77777777" w:rsidTr="000220B7">
        <w:trPr>
          <w:trHeight w:val="879"/>
          <w:jc w:val="center"/>
        </w:trPr>
        <w:tc>
          <w:tcPr>
            <w:tcW w:w="988" w:type="dxa"/>
            <w:vAlign w:val="center"/>
          </w:tcPr>
          <w:p w14:paraId="0F7EB76D" w14:textId="051C02B7" w:rsidR="000220B7" w:rsidRPr="00516ABD" w:rsidRDefault="001A0404" w:rsidP="000220B7">
            <w:pPr>
              <w:pStyle w:val="af3"/>
              <w:spacing w:beforeLines="20" w:before="62" w:afterLines="20" w:after="62" w:line="480" w:lineRule="auto"/>
              <w:rPr>
                <w:rFonts w:cs="Arial"/>
              </w:rPr>
            </w:pPr>
            <w:r w:rsidRPr="00516ABD">
              <w:rPr>
                <w:rFonts w:cs="Arial"/>
                <w:noProof/>
                <w:lang w:val="en-US"/>
                <w14:ligatures w14:val="standardContextual"/>
              </w:rPr>
              <w:drawing>
                <wp:anchor distT="0" distB="0" distL="114300" distR="114300" simplePos="0" relativeHeight="252170240" behindDoc="0" locked="0" layoutInCell="1" allowOverlap="1" wp14:anchorId="1EA0E9EB" wp14:editId="61142D33">
                  <wp:simplePos x="0" y="0"/>
                  <wp:positionH relativeFrom="column">
                    <wp:posOffset>105410</wp:posOffset>
                  </wp:positionH>
                  <wp:positionV relativeFrom="paragraph">
                    <wp:posOffset>100330</wp:posOffset>
                  </wp:positionV>
                  <wp:extent cx="287655" cy="241300"/>
                  <wp:effectExtent l="0" t="0" r="0" b="6350"/>
                  <wp:wrapNone/>
                  <wp:docPr id="742912145" name="图片 74291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a:ext>
                            </a:extLst>
                          </a:blip>
                          <a:stretch>
                            <a:fillRect/>
                          </a:stretch>
                        </pic:blipFill>
                        <pic:spPr>
                          <a:xfrm>
                            <a:off x="0" y="0"/>
                            <a:ext cx="287655" cy="24130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0B4F7FE2" w14:textId="77777777" w:rsidR="000220B7" w:rsidRPr="00516ABD" w:rsidRDefault="000220B7" w:rsidP="000220B7">
            <w:pPr>
              <w:pStyle w:val="af3"/>
              <w:spacing w:beforeLines="20" w:before="62" w:afterLines="20" w:after="62" w:line="240" w:lineRule="exact"/>
              <w:rPr>
                <w:rFonts w:cs="Arial"/>
              </w:rPr>
            </w:pPr>
            <w:r w:rsidRPr="00516ABD">
              <w:rPr>
                <w:rFonts w:cs="Arial"/>
              </w:rPr>
              <w:t>Záznam dat</w:t>
            </w:r>
          </w:p>
        </w:tc>
        <w:tc>
          <w:tcPr>
            <w:tcW w:w="4678" w:type="dxa"/>
            <w:vAlign w:val="center"/>
          </w:tcPr>
          <w:p w14:paraId="03E9A5D2" w14:textId="196F734C" w:rsidR="000220B7" w:rsidRPr="00516ABD" w:rsidRDefault="000220B7" w:rsidP="000220B7">
            <w:pPr>
              <w:pStyle w:val="af4"/>
              <w:spacing w:beforeLines="20" w:before="62" w:afterLines="20" w:after="62" w:line="240" w:lineRule="exact"/>
              <w:ind w:left="0"/>
              <w:rPr>
                <w:rFonts w:cs="Arial"/>
              </w:rPr>
            </w:pPr>
            <w:r w:rsidRPr="00516ABD">
              <w:rPr>
                <w:rFonts w:cs="Arial"/>
              </w:rPr>
              <w:t>Tuto funkci použijte, pokud se při testování nebo diagnostice vozidla vyskytne chyba. Tato funkce zaznamená komunikační data a informace z řídicí jednotky testovaného vozidla a odešle je technickým pracovníkům společnosti Autel k posouzení a poskytnutí řešení.</w:t>
            </w:r>
          </w:p>
          <w:p w14:paraId="358B1CEA" w14:textId="6B444894" w:rsidR="000220B7" w:rsidRPr="00516ABD" w:rsidRDefault="000220B7" w:rsidP="0004131F">
            <w:pPr>
              <w:pStyle w:val="af4"/>
              <w:spacing w:beforeLines="20" w:before="62" w:afterLines="20" w:after="62" w:line="240" w:lineRule="exact"/>
              <w:ind w:left="0"/>
              <w:rPr>
                <w:rFonts w:cs="Arial"/>
              </w:rPr>
            </w:pPr>
            <w:r w:rsidRPr="00516ABD">
              <w:rPr>
                <w:rFonts w:cs="Arial"/>
              </w:rPr>
              <w:t xml:space="preserve">Průběh zpracování můžete sledovat v aplikaci Podpora. Viz </w:t>
            </w:r>
            <w:r w:rsidRPr="00516ABD">
              <w:rPr>
                <w:rFonts w:cs="Arial"/>
                <w:i/>
                <w:iCs/>
                <w:color w:val="0000FF"/>
              </w:rPr>
              <w:fldChar w:fldCharType="begin"/>
            </w:r>
            <w:r w:rsidRPr="00516ABD">
              <w:rPr>
                <w:rFonts w:cs="Arial"/>
                <w:i/>
                <w:iCs/>
                <w:color w:val="0000FF"/>
              </w:rPr>
              <w:instrText xml:space="preserve"> REF _Ref160100217 \h  \* MERGEFORMAT </w:instrText>
            </w:r>
            <w:r w:rsidRPr="00516ABD">
              <w:rPr>
                <w:rFonts w:cs="Arial"/>
                <w:i/>
                <w:iCs/>
                <w:color w:val="0000FF"/>
              </w:rPr>
            </w:r>
            <w:r w:rsidRPr="00516ABD">
              <w:rPr>
                <w:rFonts w:cs="Arial"/>
                <w:i/>
                <w:iCs/>
                <w:color w:val="0000FF"/>
              </w:rPr>
              <w:fldChar w:fldCharType="separate"/>
            </w:r>
            <w:r w:rsidR="00187D73" w:rsidRPr="00516ABD">
              <w:rPr>
                <w:rFonts w:cs="Arial"/>
                <w:i/>
                <w:iCs/>
                <w:color w:val="0000FF"/>
              </w:rPr>
              <w:t>Správce dat</w:t>
            </w:r>
            <w:r w:rsidRPr="00516ABD">
              <w:rPr>
                <w:rFonts w:cs="Arial"/>
                <w:i/>
                <w:iCs/>
                <w:color w:val="0000FF"/>
              </w:rPr>
              <w:fldChar w:fldCharType="end"/>
            </w:r>
            <w:r w:rsidRPr="00516ABD">
              <w:rPr>
                <w:rFonts w:cs="Arial"/>
              </w:rPr>
              <w:t>.</w:t>
            </w:r>
          </w:p>
        </w:tc>
      </w:tr>
    </w:tbl>
    <w:p w14:paraId="6A800964" w14:textId="77777777" w:rsidR="0088101C" w:rsidRPr="00516ABD" w:rsidRDefault="0088101C" w:rsidP="0088101C">
      <w:pPr>
        <w:pBdr>
          <w:top w:val="single" w:sz="6" w:space="1" w:color="auto"/>
          <w:bottom w:val="single" w:sz="6" w:space="1" w:color="auto"/>
        </w:pBdr>
        <w:spacing w:before="156" w:afterLines="0" w:after="0"/>
        <w:rPr>
          <w:rFonts w:cs="Arial"/>
          <w:b/>
        </w:rPr>
      </w:pPr>
      <w:r w:rsidRPr="00516ABD">
        <w:rPr>
          <w:rFonts w:cs="Arial"/>
          <w:b/>
          <w:noProof/>
          <w:lang w:val="en-US"/>
        </w:rPr>
        <w:drawing>
          <wp:anchor distT="0" distB="0" distL="114300" distR="114300" simplePos="0" relativeHeight="252210176" behindDoc="0" locked="0" layoutInCell="1" allowOverlap="1" wp14:anchorId="75BDA8A6" wp14:editId="58AFC0F2">
            <wp:simplePos x="0" y="0"/>
            <wp:positionH relativeFrom="margin">
              <wp:posOffset>0</wp:posOffset>
            </wp:positionH>
            <wp:positionV relativeFrom="paragraph">
              <wp:posOffset>120197</wp:posOffset>
            </wp:positionV>
            <wp:extent cx="144145" cy="144145"/>
            <wp:effectExtent l="0" t="0" r="8255" b="8255"/>
            <wp:wrapNone/>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4CF5334B" w14:textId="77777777" w:rsidR="0088101C" w:rsidRPr="00516ABD" w:rsidRDefault="0088101C" w:rsidP="0088101C">
      <w:pPr>
        <w:pBdr>
          <w:top w:val="single" w:sz="6" w:space="1" w:color="auto"/>
          <w:bottom w:val="single" w:sz="6" w:space="1" w:color="auto"/>
        </w:pBdr>
        <w:spacing w:beforeLines="0" w:before="0" w:afterLines="0" w:after="0"/>
        <w:rPr>
          <w:rFonts w:cs="Arial"/>
        </w:rPr>
      </w:pPr>
      <w:bookmarkStart w:id="168" w:name="OLE_LINK29"/>
      <w:r w:rsidRPr="00516ABD">
        <w:rPr>
          <w:rFonts w:cs="Arial"/>
        </w:rPr>
        <w:t xml:space="preserve">Panel nástrojů diagnostiky (umístěný v horní části obrazovky) bude </w:t>
      </w:r>
      <w:bookmarkStart w:id="169" w:name="OLE_LINK24"/>
      <w:r w:rsidRPr="00516ABD">
        <w:rPr>
          <w:rFonts w:cs="Arial"/>
        </w:rPr>
        <w:t xml:space="preserve">aktivní </w:t>
      </w:r>
      <w:bookmarkEnd w:id="169"/>
      <w:r w:rsidRPr="00516ABD">
        <w:rPr>
          <w:rFonts w:cs="Arial"/>
        </w:rPr>
        <w:t xml:space="preserve">po celou dobu diagnostické relace a bude na něm možné provádět </w:t>
      </w:r>
      <w:bookmarkStart w:id="170" w:name="OLE_LINK26"/>
      <w:r w:rsidRPr="00516ABD">
        <w:rPr>
          <w:rFonts w:cs="Arial"/>
        </w:rPr>
        <w:t>úkoly, jako je tisk a ukládání zobrazených dat, získání nápovědy nebo provádění protokolování dat.</w:t>
      </w:r>
    </w:p>
    <w:bookmarkEnd w:id="168"/>
    <w:bookmarkEnd w:id="170"/>
    <w:p w14:paraId="7C828BD5" w14:textId="2245B2DC" w:rsidR="00DA7FAE" w:rsidRPr="00516ABD" w:rsidRDefault="00DA7FAE" w:rsidP="00BE283D">
      <w:pPr>
        <w:pStyle w:val="ac"/>
        <w:widowControl w:val="0"/>
        <w:numPr>
          <w:ilvl w:val="0"/>
          <w:numId w:val="5"/>
        </w:numPr>
        <w:spacing w:beforeLines="20" w:before="62" w:afterLines="20" w:after="62"/>
        <w:ind w:left="641" w:hanging="357"/>
        <w:rPr>
          <w:rFonts w:cs="Arial"/>
        </w:rPr>
      </w:pPr>
      <w:r w:rsidRPr="00516ABD">
        <w:rPr>
          <w:rFonts w:cs="Arial"/>
          <w:b/>
        </w:rPr>
        <w:t xml:space="preserve">Tisk dat v </w:t>
      </w:r>
      <w:r w:rsidR="00D41F85" w:rsidRPr="00516ABD">
        <w:rPr>
          <w:rFonts w:cs="Arial"/>
          <w:b/>
        </w:rPr>
        <w:t>diagnostice</w:t>
      </w:r>
    </w:p>
    <w:p w14:paraId="373B5574" w14:textId="55DB9613" w:rsidR="00DA7FAE" w:rsidRPr="00516ABD" w:rsidRDefault="00DA7FAE" w:rsidP="00BE283D">
      <w:pPr>
        <w:pStyle w:val="ac"/>
        <w:widowControl w:val="0"/>
        <w:numPr>
          <w:ilvl w:val="0"/>
          <w:numId w:val="39"/>
        </w:numPr>
        <w:spacing w:beforeLines="20" w:before="62" w:afterLines="20" w:after="62"/>
        <w:ind w:left="998" w:hanging="357"/>
        <w:rPr>
          <w:rFonts w:cs="Arial"/>
        </w:rPr>
      </w:pPr>
      <w:r w:rsidRPr="00516ABD">
        <w:rPr>
          <w:rFonts w:cs="Arial"/>
        </w:rPr>
        <w:t xml:space="preserve">Klepněte na </w:t>
      </w:r>
      <w:r w:rsidR="00D41F85" w:rsidRPr="00516ABD">
        <w:rPr>
          <w:rFonts w:cs="Arial"/>
          <w:b/>
        </w:rPr>
        <w:t>Diagnostika</w:t>
      </w:r>
      <w:r w:rsidRPr="00516ABD">
        <w:rPr>
          <w:rFonts w:cs="Arial"/>
          <w:b/>
        </w:rPr>
        <w:t xml:space="preserve"> </w:t>
      </w:r>
      <w:r w:rsidRPr="00516ABD">
        <w:rPr>
          <w:rFonts w:cs="Arial"/>
        </w:rPr>
        <w:t>aplikace v nabídce úloh MaxiSys</w:t>
      </w:r>
      <w:r w:rsidR="000125F5" w:rsidRPr="00516ABD">
        <w:rPr>
          <w:rFonts w:cs="Arial"/>
        </w:rPr>
        <w:t>.</w:t>
      </w:r>
      <w:r w:rsidRPr="00516ABD">
        <w:rPr>
          <w:rFonts w:cs="Arial"/>
        </w:rPr>
        <w:t xml:space="preserve"> Tlačítko </w:t>
      </w:r>
      <w:r w:rsidRPr="00516ABD">
        <w:rPr>
          <w:rFonts w:cs="Arial"/>
          <w:b/>
        </w:rPr>
        <w:t xml:space="preserve">Tisk </w:t>
      </w:r>
      <w:r w:rsidRPr="00516ABD">
        <w:rPr>
          <w:rFonts w:cs="Arial"/>
        </w:rPr>
        <w:t xml:space="preserve">na panelu nástrojů </w:t>
      </w:r>
      <w:r w:rsidR="00D41F85" w:rsidRPr="00516ABD">
        <w:rPr>
          <w:rFonts w:cs="Arial"/>
        </w:rPr>
        <w:t xml:space="preserve">diagnostiky </w:t>
      </w:r>
      <w:r w:rsidRPr="00516ABD">
        <w:rPr>
          <w:rFonts w:cs="Arial"/>
        </w:rPr>
        <w:t xml:space="preserve">je k dispozici během všech </w:t>
      </w:r>
      <w:r w:rsidR="00D41F85" w:rsidRPr="00516ABD">
        <w:rPr>
          <w:rFonts w:cs="Arial"/>
        </w:rPr>
        <w:t xml:space="preserve">diagnostických </w:t>
      </w:r>
      <w:r w:rsidRPr="00516ABD">
        <w:rPr>
          <w:rFonts w:cs="Arial"/>
        </w:rPr>
        <w:t>operací.</w:t>
      </w:r>
    </w:p>
    <w:p w14:paraId="7A4A0C58" w14:textId="37E25E81" w:rsidR="00DA7FAE" w:rsidRPr="00516ABD" w:rsidRDefault="00DA7FAE" w:rsidP="00BE283D">
      <w:pPr>
        <w:pStyle w:val="ac"/>
        <w:widowControl w:val="0"/>
        <w:numPr>
          <w:ilvl w:val="0"/>
          <w:numId w:val="39"/>
        </w:numPr>
        <w:spacing w:beforeLines="20" w:before="62" w:afterLines="20" w:after="62"/>
        <w:ind w:left="998" w:hanging="357"/>
        <w:rPr>
          <w:rFonts w:cs="Arial"/>
        </w:rPr>
      </w:pPr>
      <w:r w:rsidRPr="00516ABD">
        <w:rPr>
          <w:rFonts w:cs="Arial"/>
        </w:rPr>
        <w:t xml:space="preserve">Klepněte na </w:t>
      </w:r>
      <w:r w:rsidRPr="00516ABD">
        <w:rPr>
          <w:rFonts w:cs="Arial"/>
          <w:b/>
        </w:rPr>
        <w:t xml:space="preserve">Tisk a </w:t>
      </w:r>
      <w:r w:rsidRPr="00516ABD">
        <w:rPr>
          <w:rFonts w:cs="Arial"/>
        </w:rPr>
        <w:t>zobrazí se rozbalovací nabídka</w:t>
      </w:r>
      <w:r w:rsidR="000125F5" w:rsidRPr="00516ABD">
        <w:rPr>
          <w:rFonts w:cs="Arial"/>
        </w:rPr>
        <w:t>.</w:t>
      </w:r>
    </w:p>
    <w:p w14:paraId="05C87792" w14:textId="5C55EB83" w:rsidR="00DA7FAE" w:rsidRPr="00516ABD" w:rsidRDefault="00DA7FAE" w:rsidP="00BE283D">
      <w:pPr>
        <w:pStyle w:val="ac"/>
        <w:widowControl w:val="0"/>
        <w:numPr>
          <w:ilvl w:val="0"/>
          <w:numId w:val="40"/>
        </w:numPr>
        <w:spacing w:beforeLines="20" w:before="62" w:afterLines="20" w:after="62"/>
        <w:ind w:left="1355" w:hanging="357"/>
        <w:rPr>
          <w:rFonts w:cs="Arial"/>
        </w:rPr>
      </w:pPr>
      <w:r w:rsidRPr="00516ABD">
        <w:rPr>
          <w:rFonts w:cs="Arial"/>
          <w:b/>
        </w:rPr>
        <w:t xml:space="preserve">Vytisknout tuto stránku </w:t>
      </w:r>
      <w:r w:rsidRPr="00516ABD">
        <w:rPr>
          <w:rFonts w:cs="Arial"/>
        </w:rPr>
        <w:t>— vytiskne snímek obrazovky aktuální obrazovky</w:t>
      </w:r>
      <w:r w:rsidR="000125F5" w:rsidRPr="00516ABD">
        <w:rPr>
          <w:rFonts w:cs="Arial"/>
        </w:rPr>
        <w:t>.</w:t>
      </w:r>
    </w:p>
    <w:p w14:paraId="769FC938" w14:textId="0EB2AD83" w:rsidR="00DA7FAE" w:rsidRPr="00516ABD" w:rsidRDefault="00DA7FAE" w:rsidP="00BE283D">
      <w:pPr>
        <w:pStyle w:val="ac"/>
        <w:widowControl w:val="0"/>
        <w:numPr>
          <w:ilvl w:val="0"/>
          <w:numId w:val="40"/>
        </w:numPr>
        <w:spacing w:beforeLines="20" w:before="62" w:afterLines="20" w:after="62"/>
        <w:ind w:left="1355" w:hanging="357"/>
        <w:rPr>
          <w:rFonts w:cs="Arial"/>
        </w:rPr>
      </w:pPr>
      <w:r w:rsidRPr="00516ABD">
        <w:rPr>
          <w:rFonts w:cs="Arial"/>
          <w:b/>
        </w:rPr>
        <w:t xml:space="preserve">Vytisknout všechna data </w:t>
      </w:r>
      <w:r w:rsidRPr="00516ABD">
        <w:rPr>
          <w:rFonts w:cs="Arial"/>
        </w:rPr>
        <w:t>— vytiskne kopii všech zobrazených dat ve formátu PDF</w:t>
      </w:r>
      <w:r w:rsidR="000125F5" w:rsidRPr="00516ABD">
        <w:rPr>
          <w:rFonts w:cs="Arial"/>
        </w:rPr>
        <w:t>.</w:t>
      </w:r>
    </w:p>
    <w:p w14:paraId="6AF7577C" w14:textId="4CD60CA9" w:rsidR="00DA7FAE" w:rsidRPr="00516ABD" w:rsidRDefault="00DA7FAE" w:rsidP="00BE283D">
      <w:pPr>
        <w:pStyle w:val="ac"/>
        <w:widowControl w:val="0"/>
        <w:numPr>
          <w:ilvl w:val="0"/>
          <w:numId w:val="39"/>
        </w:numPr>
        <w:spacing w:beforeLines="20" w:before="62" w:afterLines="20" w:after="62"/>
        <w:ind w:left="998" w:hanging="357"/>
        <w:rPr>
          <w:rFonts w:cs="Arial"/>
        </w:rPr>
      </w:pPr>
      <w:r w:rsidRPr="00516ABD">
        <w:rPr>
          <w:rFonts w:cs="Arial"/>
        </w:rPr>
        <w:t>Bude vytvořen dočasný soubor a odeslán přes počítač do tiskárny</w:t>
      </w:r>
      <w:r w:rsidR="000125F5" w:rsidRPr="00516ABD">
        <w:rPr>
          <w:rFonts w:cs="Arial"/>
        </w:rPr>
        <w:t>.</w:t>
      </w:r>
    </w:p>
    <w:p w14:paraId="2DE430DA" w14:textId="77777777" w:rsidR="00DA7FAE" w:rsidRPr="00516ABD" w:rsidRDefault="00DA7FAE" w:rsidP="00BE283D">
      <w:pPr>
        <w:pStyle w:val="ac"/>
        <w:widowControl w:val="0"/>
        <w:numPr>
          <w:ilvl w:val="0"/>
          <w:numId w:val="39"/>
        </w:numPr>
        <w:spacing w:beforeLines="20" w:before="62" w:afterLines="20" w:after="62"/>
        <w:ind w:left="998" w:hanging="357"/>
        <w:rPr>
          <w:rFonts w:cs="Arial"/>
        </w:rPr>
      </w:pPr>
      <w:r w:rsidRPr="00516ABD">
        <w:rPr>
          <w:rFonts w:cs="Arial"/>
        </w:rPr>
        <w:t>odeslání souboru se zobrazí potvrzovací zpráva.</w:t>
      </w:r>
    </w:p>
    <w:p w14:paraId="2632D7F7" w14:textId="77777777" w:rsidR="00DA7FAE" w:rsidRPr="00516ABD" w:rsidRDefault="00DA7FAE" w:rsidP="00DA7FAE">
      <w:pPr>
        <w:pStyle w:val="NOTE0"/>
        <w:spacing w:beforeLines="0" w:before="0" w:afterLines="0" w:after="0"/>
        <w:rPr>
          <w:rFonts w:cs="Arial"/>
        </w:rPr>
      </w:pPr>
      <w:r w:rsidRPr="00516ABD">
        <w:rPr>
          <w:rFonts w:cs="Arial"/>
          <w:noProof/>
          <w:lang w:val="en-US"/>
        </w:rPr>
        <w:lastRenderedPageBreak/>
        <w:drawing>
          <wp:anchor distT="0" distB="0" distL="114300" distR="114300" simplePos="0" relativeHeight="251986944" behindDoc="0" locked="0" layoutInCell="1" allowOverlap="1" wp14:anchorId="2A5AE6AB" wp14:editId="7C5001D0">
            <wp:simplePos x="0" y="0"/>
            <wp:positionH relativeFrom="column">
              <wp:posOffset>635</wp:posOffset>
            </wp:positionH>
            <wp:positionV relativeFrom="paragraph">
              <wp:posOffset>7162</wp:posOffset>
            </wp:positionV>
            <wp:extent cx="144145" cy="144145"/>
            <wp:effectExtent l="0" t="0" r="8255" b="8255"/>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rPr>
        <w:t>POZNÁMKA</w:t>
      </w:r>
    </w:p>
    <w:p w14:paraId="0793DE20" w14:textId="008C4A01" w:rsidR="00DA7FAE" w:rsidRPr="00516ABD" w:rsidRDefault="0004131F" w:rsidP="00DA7FAE">
      <w:pPr>
        <w:pStyle w:val="BodytextUserManual"/>
        <w:pBdr>
          <w:bottom w:val="single" w:sz="4" w:space="1" w:color="auto"/>
        </w:pBdr>
        <w:spacing w:beforeLines="0" w:before="0" w:afterLines="0" w:after="0"/>
      </w:pPr>
      <w:r w:rsidRPr="00516ABD">
        <w:t>Před tiskem se ujistěte, že jsou tablet a tiskárna připojeny buď přes Wi-Fi, nebo přes LAN.</w:t>
      </w:r>
      <w:r w:rsidR="00DA7FAE" w:rsidRPr="00516ABD">
        <w:t xml:space="preserve"> Další pokyny k tisku naleznete v části </w:t>
      </w:r>
      <w:r w:rsidR="00B71CD6" w:rsidRPr="00516ABD">
        <w:rPr>
          <w:i/>
          <w:iCs/>
          <w:color w:val="0000FF"/>
        </w:rPr>
        <w:fldChar w:fldCharType="begin"/>
      </w:r>
      <w:r w:rsidR="00B71CD6" w:rsidRPr="00516ABD">
        <w:rPr>
          <w:i/>
          <w:iCs/>
          <w:color w:val="0000FF"/>
        </w:rPr>
        <w:instrText xml:space="preserve"> REF _Ref160100022 \h  \* MERGEFORMAT </w:instrText>
      </w:r>
      <w:r w:rsidR="00B71CD6" w:rsidRPr="00516ABD">
        <w:rPr>
          <w:i/>
          <w:iCs/>
          <w:color w:val="0000FF"/>
        </w:rPr>
      </w:r>
      <w:r w:rsidR="00B71CD6" w:rsidRPr="00516ABD">
        <w:rPr>
          <w:i/>
          <w:iCs/>
          <w:color w:val="0000FF"/>
        </w:rPr>
        <w:fldChar w:fldCharType="separate"/>
      </w:r>
      <w:r w:rsidR="00187D73" w:rsidRPr="00516ABD">
        <w:rPr>
          <w:i/>
          <w:iCs/>
          <w:color w:val="0000FF"/>
        </w:rPr>
        <w:t>Nastavení tisku</w:t>
      </w:r>
      <w:r w:rsidR="00B71CD6" w:rsidRPr="00516ABD">
        <w:rPr>
          <w:i/>
          <w:iCs/>
          <w:color w:val="0000FF"/>
        </w:rPr>
        <w:fldChar w:fldCharType="end"/>
      </w:r>
      <w:r w:rsidR="00B71CD6" w:rsidRPr="00516ABD">
        <w:t xml:space="preserve"> </w:t>
      </w:r>
      <w:r w:rsidR="00DA7FAE" w:rsidRPr="00516ABD">
        <w:t>pro podrobnosti.</w:t>
      </w:r>
    </w:p>
    <w:p w14:paraId="4EBD185D" w14:textId="0B7417F8" w:rsidR="00DA7FAE" w:rsidRPr="00516ABD" w:rsidRDefault="00DA7FAE" w:rsidP="00BE283D">
      <w:pPr>
        <w:pStyle w:val="ac"/>
        <w:widowControl w:val="0"/>
        <w:numPr>
          <w:ilvl w:val="0"/>
          <w:numId w:val="5"/>
        </w:numPr>
        <w:spacing w:beforeLines="20" w:before="62" w:afterLines="20" w:after="62"/>
        <w:ind w:left="641" w:hanging="357"/>
        <w:rPr>
          <w:rFonts w:cs="Arial"/>
        </w:rPr>
      </w:pPr>
      <w:r w:rsidRPr="00516ABD">
        <w:rPr>
          <w:rFonts w:cs="Arial"/>
          <w:b/>
        </w:rPr>
        <w:t xml:space="preserve">Odesílání zpráv o protokolování dat v </w:t>
      </w:r>
      <w:r w:rsidR="00D41F85" w:rsidRPr="00516ABD">
        <w:rPr>
          <w:rFonts w:cs="Arial"/>
          <w:b/>
        </w:rPr>
        <w:t>diagnostice</w:t>
      </w:r>
    </w:p>
    <w:p w14:paraId="475C7E1A" w14:textId="7417373D" w:rsidR="00DA7FAE" w:rsidRPr="00516ABD" w:rsidRDefault="00DA7FAE" w:rsidP="00BE283D">
      <w:pPr>
        <w:pStyle w:val="ac"/>
        <w:widowControl w:val="0"/>
        <w:numPr>
          <w:ilvl w:val="0"/>
          <w:numId w:val="41"/>
        </w:numPr>
        <w:spacing w:beforeLines="20" w:before="62" w:afterLines="20" w:after="62"/>
        <w:ind w:left="998" w:hanging="357"/>
        <w:rPr>
          <w:rFonts w:cs="Arial"/>
        </w:rPr>
      </w:pPr>
      <w:r w:rsidRPr="00516ABD">
        <w:rPr>
          <w:rFonts w:cs="Arial"/>
        </w:rPr>
        <w:t xml:space="preserve">Klepněte na </w:t>
      </w:r>
      <w:r w:rsidR="00D41F85" w:rsidRPr="00516ABD">
        <w:rPr>
          <w:rFonts w:cs="Arial"/>
          <w:b/>
        </w:rPr>
        <w:t>Diagnostika</w:t>
      </w:r>
      <w:r w:rsidRPr="00516ABD">
        <w:rPr>
          <w:rFonts w:cs="Arial"/>
          <w:b/>
        </w:rPr>
        <w:t xml:space="preserve"> </w:t>
      </w:r>
      <w:r w:rsidRPr="00516ABD">
        <w:rPr>
          <w:rFonts w:cs="Arial"/>
        </w:rPr>
        <w:t>aplikace v nabídce úloh MaxiSys</w:t>
      </w:r>
      <w:r w:rsidR="000125F5" w:rsidRPr="00516ABD">
        <w:rPr>
          <w:rFonts w:cs="Arial"/>
        </w:rPr>
        <w:t>.</w:t>
      </w:r>
      <w:r w:rsidRPr="00516ABD">
        <w:rPr>
          <w:rFonts w:cs="Arial"/>
        </w:rPr>
        <w:t xml:space="preserve"> Tlačítko </w:t>
      </w:r>
      <w:r w:rsidRPr="00516ABD">
        <w:rPr>
          <w:rFonts w:cs="Arial"/>
          <w:b/>
        </w:rPr>
        <w:t xml:space="preserve">Záznam dat </w:t>
      </w:r>
      <w:r w:rsidRPr="00516ABD">
        <w:rPr>
          <w:rFonts w:cs="Arial"/>
        </w:rPr>
        <w:t xml:space="preserve">na panelu nástrojů </w:t>
      </w:r>
      <w:r w:rsidR="00D41F85" w:rsidRPr="00516ABD">
        <w:rPr>
          <w:rFonts w:cs="Arial"/>
        </w:rPr>
        <w:t xml:space="preserve">diagnostiky </w:t>
      </w:r>
      <w:r w:rsidRPr="00516ABD">
        <w:rPr>
          <w:rFonts w:cs="Arial"/>
        </w:rPr>
        <w:t xml:space="preserve">je k dispozici ve všech </w:t>
      </w:r>
      <w:r w:rsidR="00D41F85" w:rsidRPr="00516ABD">
        <w:rPr>
          <w:rFonts w:cs="Arial"/>
        </w:rPr>
        <w:t xml:space="preserve">Diagnostické </w:t>
      </w:r>
      <w:r w:rsidRPr="00516ABD">
        <w:rPr>
          <w:rFonts w:cs="Arial"/>
        </w:rPr>
        <w:t>operace.</w:t>
      </w:r>
    </w:p>
    <w:p w14:paraId="425E8EE0" w14:textId="02E88C4D" w:rsidR="00DA7FAE" w:rsidRPr="00516ABD" w:rsidRDefault="00DA7FAE" w:rsidP="00BE283D">
      <w:pPr>
        <w:pStyle w:val="ac"/>
        <w:widowControl w:val="0"/>
        <w:numPr>
          <w:ilvl w:val="0"/>
          <w:numId w:val="41"/>
        </w:numPr>
        <w:spacing w:beforeLines="20" w:before="62" w:afterLines="20" w:after="62"/>
        <w:ind w:left="998" w:hanging="357"/>
        <w:rPr>
          <w:rFonts w:cs="Arial"/>
        </w:rPr>
      </w:pPr>
      <w:r w:rsidRPr="00516ABD">
        <w:rPr>
          <w:rFonts w:cs="Arial"/>
        </w:rPr>
        <w:t xml:space="preserve">Klepnutím na tlačítko </w:t>
      </w:r>
      <w:r w:rsidRPr="00516ABD">
        <w:rPr>
          <w:rFonts w:cs="Arial"/>
          <w:b/>
        </w:rPr>
        <w:t xml:space="preserve">Záznam dat </w:t>
      </w:r>
      <w:r w:rsidRPr="00516ABD">
        <w:rPr>
          <w:rFonts w:cs="Arial"/>
        </w:rPr>
        <w:t xml:space="preserve">zobrazíte možnosti chyb. Vyberte konkrétní chybu a poté klepněte na </w:t>
      </w:r>
      <w:r w:rsidRPr="00516ABD">
        <w:rPr>
          <w:rFonts w:cs="Arial"/>
          <w:b/>
        </w:rPr>
        <w:t>OK</w:t>
      </w:r>
      <w:r w:rsidR="000125F5" w:rsidRPr="00516ABD">
        <w:rPr>
          <w:rFonts w:cs="Arial"/>
          <w:b/>
        </w:rPr>
        <w:t>.</w:t>
      </w:r>
      <w:r w:rsidRPr="00516ABD">
        <w:rPr>
          <w:rFonts w:cs="Arial"/>
        </w:rPr>
        <w:t xml:space="preserve"> Zobrazí se formulář pro odeslání, do kterého můžete vyplnit informace o hlášení</w:t>
      </w:r>
      <w:r w:rsidR="000125F5" w:rsidRPr="00516ABD">
        <w:rPr>
          <w:rFonts w:cs="Arial"/>
        </w:rPr>
        <w:t>.</w:t>
      </w:r>
    </w:p>
    <w:p w14:paraId="409C02A3" w14:textId="4CF2B2F1" w:rsidR="00DA7FAE" w:rsidRPr="00516ABD" w:rsidRDefault="00DA7FAE" w:rsidP="00BE283D">
      <w:pPr>
        <w:pStyle w:val="ac"/>
        <w:widowControl w:val="0"/>
        <w:numPr>
          <w:ilvl w:val="0"/>
          <w:numId w:val="41"/>
        </w:numPr>
        <w:spacing w:beforeLines="20" w:before="62" w:afterLines="20" w:after="62"/>
        <w:ind w:left="998" w:hanging="357"/>
        <w:rPr>
          <w:rFonts w:cs="Arial"/>
        </w:rPr>
      </w:pPr>
      <w:r w:rsidRPr="00516ABD">
        <w:rPr>
          <w:rFonts w:cs="Arial"/>
        </w:rPr>
        <w:t xml:space="preserve">Klepnutím na tlačítko </w:t>
      </w:r>
      <w:r w:rsidRPr="00516ABD">
        <w:rPr>
          <w:rFonts w:cs="Arial"/>
          <w:b/>
        </w:rPr>
        <w:t xml:space="preserve">Odeslat </w:t>
      </w:r>
      <w:r w:rsidRPr="00516ABD">
        <w:rPr>
          <w:rFonts w:cs="Arial"/>
        </w:rPr>
        <w:t>v pravém horním rohu obrazovky odešlete formulář hlášení přes internet. Po odeslání se zobrazí potvrzovací zpráva</w:t>
      </w:r>
      <w:r w:rsidR="000125F5" w:rsidRPr="00516ABD">
        <w:rPr>
          <w:rFonts w:cs="Arial"/>
        </w:rPr>
        <w:t>.</w:t>
      </w:r>
      <w:r w:rsidRPr="00516ABD">
        <w:rPr>
          <w:rFonts w:cs="Arial"/>
        </w:rPr>
        <w:t xml:space="preserve"> úspěšně odesláno</w:t>
      </w:r>
      <w:r w:rsidR="000125F5" w:rsidRPr="00516ABD">
        <w:rPr>
          <w:rFonts w:cs="Arial"/>
        </w:rPr>
        <w:t>.</w:t>
      </w:r>
    </w:p>
    <w:p w14:paraId="3C1E0A32" w14:textId="77777777" w:rsidR="00DA7FAE" w:rsidRPr="00516ABD" w:rsidRDefault="00DA7FAE" w:rsidP="00DA7FAE">
      <w:pPr>
        <w:pStyle w:val="40"/>
        <w:spacing w:before="156" w:after="156"/>
        <w:rPr>
          <w:rFonts w:cs="Arial"/>
        </w:rPr>
      </w:pPr>
      <w:r w:rsidRPr="00516ABD">
        <w:rPr>
          <w:rFonts w:cs="Arial"/>
        </w:rPr>
        <w:t>Aktuální cesta k adresáři</w:t>
      </w:r>
    </w:p>
    <w:p w14:paraId="6779F7FA" w14:textId="77777777" w:rsidR="00DA7FAE" w:rsidRPr="00516ABD" w:rsidRDefault="00DA7FAE" w:rsidP="00DA7FAE">
      <w:pPr>
        <w:pStyle w:val="BodytextUserManual"/>
        <w:spacing w:before="156" w:after="156"/>
      </w:pPr>
      <w:r w:rsidRPr="00516ABD">
        <w:t>Aktuální cesta k adresáři zobrazuje všechny názvy adresářů pro přístup k aktuální stránce.</w:t>
      </w:r>
    </w:p>
    <w:p w14:paraId="4D2B2D87" w14:textId="77777777" w:rsidR="00DA7FAE" w:rsidRPr="00516ABD" w:rsidRDefault="00DA7FAE" w:rsidP="00DA7FAE">
      <w:pPr>
        <w:pStyle w:val="40"/>
        <w:spacing w:before="156" w:after="156"/>
        <w:rPr>
          <w:rFonts w:cs="Arial"/>
        </w:rPr>
      </w:pPr>
      <w:r w:rsidRPr="00516ABD">
        <w:rPr>
          <w:rFonts w:cs="Arial"/>
        </w:rPr>
        <w:t>Stavový informační panel</w:t>
      </w:r>
    </w:p>
    <w:p w14:paraId="0C7E699D" w14:textId="77777777" w:rsidR="00DA7FAE" w:rsidRPr="00516ABD" w:rsidRDefault="00DA7FAE" w:rsidP="00DA7FAE">
      <w:pPr>
        <w:pStyle w:val="BodytextUserManual"/>
        <w:spacing w:before="156" w:after="156"/>
      </w:pPr>
      <w:r w:rsidRPr="00516ABD">
        <w:t>Stavový informační panel v pravém horním rohu hlavní sekce zobrazuje následující položky:</w:t>
      </w:r>
    </w:p>
    <w:p w14:paraId="68A67025" w14:textId="77777777" w:rsidR="00DA7FAE" w:rsidRPr="00516ABD" w:rsidRDefault="00DA7FAE" w:rsidP="00BE283D">
      <w:pPr>
        <w:pStyle w:val="ac"/>
        <w:widowControl w:val="0"/>
        <w:numPr>
          <w:ilvl w:val="0"/>
          <w:numId w:val="42"/>
        </w:numPr>
        <w:spacing w:beforeLines="20" w:before="62" w:afterLines="20" w:after="62"/>
        <w:ind w:left="641" w:hanging="357"/>
        <w:rPr>
          <w:rFonts w:cs="Arial"/>
        </w:rPr>
      </w:pPr>
      <w:r w:rsidRPr="00516ABD">
        <w:rPr>
          <w:rFonts w:cs="Arial"/>
          <w:b/>
          <w:bCs/>
        </w:rPr>
        <w:t xml:space="preserve">Ikona stavu sítě </w:t>
      </w:r>
      <w:r w:rsidRPr="00516ABD">
        <w:rPr>
          <w:rFonts w:cs="Arial"/>
        </w:rPr>
        <w:t>– označuje, zda je síť připojena.</w:t>
      </w:r>
    </w:p>
    <w:p w14:paraId="5429198D" w14:textId="2A9D8337" w:rsidR="00DA7FAE" w:rsidRPr="00516ABD" w:rsidRDefault="00DA7FAE" w:rsidP="00BE283D">
      <w:pPr>
        <w:pStyle w:val="ac"/>
        <w:widowControl w:val="0"/>
        <w:numPr>
          <w:ilvl w:val="0"/>
          <w:numId w:val="42"/>
        </w:numPr>
        <w:spacing w:beforeLines="20" w:before="62" w:afterLines="20" w:after="62"/>
        <w:ind w:left="641" w:hanging="357"/>
        <w:rPr>
          <w:rFonts w:cs="Arial"/>
        </w:rPr>
      </w:pPr>
      <w:r w:rsidRPr="00516ABD">
        <w:rPr>
          <w:rFonts w:cs="Arial"/>
          <w:b/>
          <w:bCs/>
        </w:rPr>
        <w:t xml:space="preserve">Ikona </w:t>
      </w:r>
      <w:r w:rsidR="009E7D5E" w:rsidRPr="00516ABD">
        <w:rPr>
          <w:rFonts w:cs="Arial"/>
          <w:b/>
          <w:bCs/>
        </w:rPr>
        <w:t>VCI</w:t>
      </w:r>
      <w:r w:rsidRPr="00516ABD">
        <w:rPr>
          <w:rFonts w:cs="Arial"/>
          <w:b/>
          <w:bCs/>
        </w:rPr>
        <w:t xml:space="preserve"> </w:t>
      </w:r>
      <w:r w:rsidR="0013202E" w:rsidRPr="00516ABD">
        <w:rPr>
          <w:rFonts w:cs="Arial"/>
          <w:b/>
          <w:bCs/>
        </w:rPr>
        <w:t xml:space="preserve">2 </w:t>
      </w:r>
      <w:r w:rsidRPr="00516ABD">
        <w:rPr>
          <w:rFonts w:cs="Arial"/>
        </w:rPr>
        <w:t xml:space="preserve">– indikuje stav komunikace mezi tabletem a </w:t>
      </w:r>
      <w:r w:rsidR="009E7D5E" w:rsidRPr="00516ABD">
        <w:rPr>
          <w:rFonts w:cs="Arial"/>
        </w:rPr>
        <w:t>VCI</w:t>
      </w:r>
      <w:r w:rsidRPr="00516ABD">
        <w:rPr>
          <w:rFonts w:cs="Arial"/>
        </w:rPr>
        <w:t>2.</w:t>
      </w:r>
    </w:p>
    <w:p w14:paraId="1531FE2D" w14:textId="271424AA" w:rsidR="00DA7FAE" w:rsidRPr="00516ABD" w:rsidRDefault="00DA7FAE" w:rsidP="00BE283D">
      <w:pPr>
        <w:pStyle w:val="ac"/>
        <w:widowControl w:val="0"/>
        <w:numPr>
          <w:ilvl w:val="0"/>
          <w:numId w:val="42"/>
        </w:numPr>
        <w:spacing w:beforeLines="20" w:before="62" w:afterLines="20" w:after="62"/>
        <w:ind w:left="641" w:hanging="357"/>
        <w:rPr>
          <w:rFonts w:cs="Arial"/>
          <w:i/>
        </w:rPr>
      </w:pPr>
      <w:r w:rsidRPr="00516ABD">
        <w:rPr>
          <w:rFonts w:cs="Arial"/>
          <w:b/>
          <w:bCs/>
        </w:rPr>
        <w:t xml:space="preserve">Ikona baterie </w:t>
      </w:r>
      <w:r w:rsidRPr="00516ABD">
        <w:rPr>
          <w:rFonts w:cs="Arial"/>
        </w:rPr>
        <w:t>– indikuje stav baterie vozidla</w:t>
      </w:r>
      <w:r w:rsidR="000125F5" w:rsidRPr="00516ABD">
        <w:rPr>
          <w:rFonts w:cs="Arial"/>
        </w:rPr>
        <w:t>.</w:t>
      </w:r>
    </w:p>
    <w:p w14:paraId="39F0C191" w14:textId="77777777" w:rsidR="00DA7FAE" w:rsidRPr="00516ABD" w:rsidRDefault="00DA7FAE" w:rsidP="00DA7FAE">
      <w:pPr>
        <w:pStyle w:val="40"/>
        <w:spacing w:before="156" w:after="156"/>
        <w:rPr>
          <w:rFonts w:cs="Arial"/>
        </w:rPr>
      </w:pPr>
      <w:r w:rsidRPr="00516ABD">
        <w:rPr>
          <w:rFonts w:cs="Arial"/>
        </w:rPr>
        <w:t>Navigační panel</w:t>
      </w:r>
    </w:p>
    <w:p w14:paraId="643E9A83" w14:textId="03CA918E" w:rsidR="00DA7FAE" w:rsidRPr="00516ABD" w:rsidRDefault="009E7D5E" w:rsidP="00DA7FAE">
      <w:pPr>
        <w:pStyle w:val="BodytextUserManual"/>
        <w:spacing w:before="156" w:after="156"/>
      </w:pPr>
      <w:r w:rsidRPr="00516ABD">
        <w:rPr>
          <w:rFonts w:eastAsiaTheme="minorEastAsia"/>
          <w:bCs w:val="0"/>
          <w:szCs w:val="18"/>
        </w:rPr>
        <w:t>Navigační lišta na levé straně obrazovky zobrazuje hlavní nabídku diagnostických funkcí. Hlavní nabídka se liší v závislosti na testovaném vozidle. Běžná nabídka zahrnuje Automatické skenování, Řídicí jednotku, Grafickou diagnostiku, Fúzi živých dat, Aktivní funkce, Profil vozidla a Programování.</w:t>
      </w:r>
      <w:r w:rsidR="00DA7FAE" w:rsidRPr="00516ABD">
        <w:t xml:space="preserve"> Klepnutím na </w:t>
      </w:r>
      <w:r w:rsidR="00E55127" w:rsidRPr="00516ABD">
        <w:rPr>
          <w:noProof/>
          <w:lang w:val="en-US"/>
          <w14:ligatures w14:val="standardContextual"/>
        </w:rPr>
        <w:drawing>
          <wp:inline distT="0" distB="0" distL="0" distR="0" wp14:anchorId="5757334E" wp14:editId="513EB2E6">
            <wp:extent cx="128250" cy="108000"/>
            <wp:effectExtent l="0" t="0" r="5715" b="6350"/>
            <wp:docPr id="1378811257" name="图片 137881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a:ext>
                      </a:extLst>
                    </a:blip>
                    <a:stretch>
                      <a:fillRect/>
                    </a:stretch>
                  </pic:blipFill>
                  <pic:spPr>
                    <a:xfrm>
                      <a:off x="0" y="0"/>
                      <a:ext cx="128250" cy="108000"/>
                    </a:xfrm>
                    <a:prstGeom prst="rect">
                      <a:avLst/>
                    </a:prstGeom>
                  </pic:spPr>
                </pic:pic>
              </a:graphicData>
            </a:graphic>
          </wp:inline>
        </w:drawing>
      </w:r>
      <w:r w:rsidR="0004131F" w:rsidRPr="00516ABD">
        <w:t xml:space="preserve"> </w:t>
      </w:r>
      <w:r w:rsidR="00DA7FAE" w:rsidRPr="00516ABD">
        <w:t xml:space="preserve">ikonu </w:t>
      </w:r>
      <w:r w:rsidR="008F1CC8" w:rsidRPr="00516ABD">
        <w:t xml:space="preserve">v </w:t>
      </w:r>
      <w:r w:rsidR="00993633" w:rsidRPr="00516ABD">
        <w:t xml:space="preserve">levém horním rohu navigační </w:t>
      </w:r>
      <w:r w:rsidR="00DA7FAE" w:rsidRPr="00516ABD">
        <w:t xml:space="preserve">lišty </w:t>
      </w:r>
      <w:r w:rsidR="008F1CC8" w:rsidRPr="00516ABD">
        <w:t xml:space="preserve">skryjete hlavní nabídku a dalším klepnutím ji </w:t>
      </w:r>
      <w:r w:rsidR="00A35788" w:rsidRPr="00516ABD">
        <w:t>zobrazíte</w:t>
      </w:r>
      <w:r w:rsidR="000125F5" w:rsidRPr="00516ABD">
        <w:t>.</w:t>
      </w:r>
    </w:p>
    <w:p w14:paraId="50BA6E54" w14:textId="77777777" w:rsidR="00DA7FAE" w:rsidRPr="00516ABD" w:rsidRDefault="00DA7FAE" w:rsidP="00DA7FAE">
      <w:pPr>
        <w:pStyle w:val="40"/>
        <w:spacing w:before="156" w:after="156"/>
        <w:rPr>
          <w:rFonts w:cs="Arial"/>
        </w:rPr>
      </w:pPr>
      <w:r w:rsidRPr="00516ABD">
        <w:rPr>
          <w:rFonts w:cs="Arial"/>
        </w:rPr>
        <w:t>Hlavní sekce</w:t>
      </w:r>
    </w:p>
    <w:p w14:paraId="1B276515" w14:textId="296D5CD5" w:rsidR="00DA7FAE" w:rsidRPr="00516ABD" w:rsidRDefault="00DA7FAE" w:rsidP="00DA7FAE">
      <w:pPr>
        <w:pStyle w:val="BodytextUserManual"/>
        <w:spacing w:before="156" w:after="156"/>
      </w:pPr>
      <w:r w:rsidRPr="00516ABD">
        <w:t>Hlavní část se liší v závislosti na fázi provozu a zobrazuje výběr identifikace vozidla, hlavní nabídku, testovací data, zprávy, pokyny a další diagnostické informace.</w:t>
      </w:r>
    </w:p>
    <w:p w14:paraId="515DA4EE" w14:textId="77777777" w:rsidR="00DA7FAE" w:rsidRPr="00516ABD" w:rsidRDefault="00DA7FAE" w:rsidP="00DA7FAE">
      <w:pPr>
        <w:pStyle w:val="40"/>
        <w:spacing w:before="156" w:after="156"/>
        <w:rPr>
          <w:rFonts w:cs="Arial"/>
        </w:rPr>
      </w:pPr>
      <w:r w:rsidRPr="00516ABD">
        <w:rPr>
          <w:rFonts w:cs="Arial"/>
        </w:rPr>
        <w:t>Funkční tlačítka</w:t>
      </w:r>
    </w:p>
    <w:p w14:paraId="108D112F" w14:textId="77777777" w:rsidR="00DA7FAE" w:rsidRPr="00516ABD" w:rsidRDefault="00DA7FAE" w:rsidP="00DA7FAE">
      <w:pPr>
        <w:pStyle w:val="BodytextUserManual"/>
        <w:spacing w:before="156" w:after="156"/>
      </w:pPr>
      <w:r w:rsidRPr="00516ABD">
        <w:t>Funkční tlačítka zobrazená ve spodní části obrazovky se liší podle operace. Mezi funkce patří navigace, hlášení a mazání kódů. Funkce těchto tlačítek budou v případě potřeby popsány v následujících částech.</w:t>
      </w:r>
    </w:p>
    <w:p w14:paraId="4E1019D7" w14:textId="77777777" w:rsidR="00DA7FAE" w:rsidRPr="00516ABD" w:rsidRDefault="00DA7FAE" w:rsidP="00DA7FAE">
      <w:pPr>
        <w:pStyle w:val="30"/>
        <w:spacing w:before="312" w:after="156"/>
      </w:pPr>
      <w:bookmarkStart w:id="171" w:name="_Toc43387199"/>
      <w:bookmarkStart w:id="172" w:name="_Toc109724362"/>
      <w:bookmarkStart w:id="173" w:name="_Toc159436274"/>
      <w:bookmarkStart w:id="174" w:name="_Toc160024662"/>
      <w:r w:rsidRPr="00516ABD">
        <w:lastRenderedPageBreak/>
        <w:t>Zprávy na obrazovce</w:t>
      </w:r>
      <w:bookmarkEnd w:id="171"/>
      <w:bookmarkEnd w:id="172"/>
      <w:bookmarkEnd w:id="173"/>
      <w:bookmarkEnd w:id="174"/>
    </w:p>
    <w:p w14:paraId="5ABC3481" w14:textId="2667038D" w:rsidR="00DA7FAE" w:rsidRPr="00516ABD" w:rsidRDefault="00DA7FAE" w:rsidP="00DA7FAE">
      <w:pPr>
        <w:pStyle w:val="BodytextUserManual"/>
        <w:spacing w:before="156" w:after="156"/>
      </w:pPr>
      <w:r w:rsidRPr="00516ABD">
        <w:t>Zprávy se zobrazují, když je před pokračováním potřeba zadat další vstupy. Na obrazovce se objevují tři hlavní typy zpráv: Potvrzení, Varování a Chyba.</w:t>
      </w:r>
    </w:p>
    <w:p w14:paraId="01372C2F" w14:textId="77777777" w:rsidR="00DA7FAE" w:rsidRPr="00516ABD" w:rsidRDefault="00DA7FAE" w:rsidP="00DA7FAE">
      <w:pPr>
        <w:pStyle w:val="40"/>
        <w:spacing w:before="156" w:after="156"/>
        <w:rPr>
          <w:rFonts w:cs="Arial"/>
        </w:rPr>
      </w:pPr>
      <w:r w:rsidRPr="00516ABD">
        <w:rPr>
          <w:rFonts w:cs="Arial"/>
        </w:rPr>
        <w:t>Potvrzovací zprávy</w:t>
      </w:r>
    </w:p>
    <w:p w14:paraId="3CA6A918" w14:textId="77777777" w:rsidR="00DA7FAE" w:rsidRPr="00516ABD" w:rsidRDefault="00DA7FAE" w:rsidP="00DA7FAE">
      <w:pPr>
        <w:pStyle w:val="BodytextUserManual"/>
        <w:spacing w:before="156" w:after="156"/>
      </w:pPr>
      <w:r w:rsidRPr="00516ABD">
        <w:t>Tento typ zpráv se obvykle zobrazuje jako obrazovka „Informace“, když se chystáte provést akci, kterou nelze vrátit zpět, nebo když byla akce zahájena a pro pokračování je vyžadováno vaše potvrzení.</w:t>
      </w:r>
    </w:p>
    <w:p w14:paraId="60B1C307" w14:textId="77777777" w:rsidR="00DA7FAE" w:rsidRPr="00516ABD" w:rsidRDefault="00DA7FAE" w:rsidP="00DA7FAE">
      <w:pPr>
        <w:pStyle w:val="BodytextUserManual"/>
        <w:spacing w:before="156" w:after="156"/>
      </w:pPr>
      <w:r w:rsidRPr="00516ABD">
        <w:t>Pokud není vyžadována odpověď uživatele, zpráva se krátce zobrazí.</w:t>
      </w:r>
    </w:p>
    <w:p w14:paraId="1E93C986" w14:textId="77777777" w:rsidR="00DA7FAE" w:rsidRPr="00516ABD" w:rsidRDefault="00DA7FAE" w:rsidP="00DA7FAE">
      <w:pPr>
        <w:pStyle w:val="40"/>
        <w:spacing w:before="156" w:after="156"/>
        <w:rPr>
          <w:rFonts w:cs="Arial"/>
        </w:rPr>
      </w:pPr>
      <w:r w:rsidRPr="00516ABD">
        <w:rPr>
          <w:rFonts w:cs="Arial"/>
        </w:rPr>
        <w:t>Varovné zprávy</w:t>
      </w:r>
    </w:p>
    <w:p w14:paraId="26A6D553" w14:textId="77777777" w:rsidR="00DA7FAE" w:rsidRPr="00516ABD" w:rsidRDefault="00DA7FAE" w:rsidP="00DA7FAE">
      <w:pPr>
        <w:pStyle w:val="BodytextUserManual"/>
        <w:spacing w:before="156" w:after="156"/>
      </w:pPr>
      <w:r w:rsidRPr="00516ABD">
        <w:t>Tento typ zpráv se zobrazuje, když dokončení vybrané akce může vést k nevratné změně nebo ztrátě dat. Příkladem této zprávy je zpráva „Vymazat kódy“.</w:t>
      </w:r>
    </w:p>
    <w:p w14:paraId="69529B1B" w14:textId="77777777" w:rsidR="00DA7FAE" w:rsidRPr="00516ABD" w:rsidRDefault="00DA7FAE" w:rsidP="00DA7FAE">
      <w:pPr>
        <w:pStyle w:val="40"/>
        <w:spacing w:before="156" w:after="156"/>
        <w:rPr>
          <w:rFonts w:cs="Arial"/>
        </w:rPr>
      </w:pPr>
      <w:r w:rsidRPr="00516ABD">
        <w:rPr>
          <w:rFonts w:cs="Arial"/>
        </w:rPr>
        <w:t>Chybové zprávy</w:t>
      </w:r>
    </w:p>
    <w:p w14:paraId="21153F5D" w14:textId="77777777" w:rsidR="00DA7FAE" w:rsidRPr="00516ABD" w:rsidRDefault="00DA7FAE" w:rsidP="00DA7FAE">
      <w:pPr>
        <w:pStyle w:val="BodytextUserManual"/>
        <w:spacing w:before="156" w:after="156"/>
      </w:pPr>
      <w:r w:rsidRPr="00516ABD">
        <w:t>Chybové zprávy se zobrazují, když dojde k systémové nebo procedurální chybě. Mezi možné chyby patří odpojení kabelu a přerušení komunikace.</w:t>
      </w:r>
    </w:p>
    <w:p w14:paraId="0E3372E0" w14:textId="77777777" w:rsidR="00241151" w:rsidRPr="00516ABD" w:rsidRDefault="00241151" w:rsidP="00241151">
      <w:pPr>
        <w:pStyle w:val="20"/>
        <w:spacing w:before="312" w:after="156"/>
        <w:rPr>
          <w:rFonts w:cs="Arial"/>
        </w:rPr>
      </w:pPr>
      <w:bookmarkStart w:id="175" w:name="_Toc160024663"/>
      <w:bookmarkStart w:id="176" w:name="_Toc203586553"/>
      <w:r w:rsidRPr="00516ABD">
        <w:rPr>
          <w:rFonts w:cs="Arial"/>
        </w:rPr>
        <w:t>Diagnostické menu</w:t>
      </w:r>
      <w:bookmarkEnd w:id="175"/>
      <w:bookmarkEnd w:id="176"/>
    </w:p>
    <w:p w14:paraId="66CAB9B7" w14:textId="0ED38947" w:rsidR="00241151" w:rsidRPr="00516ABD" w:rsidRDefault="0004131F" w:rsidP="00241151">
      <w:pPr>
        <w:spacing w:before="156" w:after="156"/>
        <w:rPr>
          <w:rFonts w:cs="Arial"/>
          <w:bCs/>
          <w:szCs w:val="20"/>
        </w:rPr>
      </w:pPr>
      <w:r w:rsidRPr="00516ABD">
        <w:rPr>
          <w:rFonts w:cs="Arial"/>
          <w:bCs/>
          <w:szCs w:val="20"/>
        </w:rPr>
        <w:t xml:space="preserve">Aplikace Diagnostika umožňuje navázat datové spojení s řídicí jednotkou vozidla prostřednictvím </w:t>
      </w:r>
      <w:r w:rsidR="009E7D5E" w:rsidRPr="00516ABD">
        <w:rPr>
          <w:rFonts w:cs="Arial"/>
          <w:bCs/>
          <w:szCs w:val="20"/>
        </w:rPr>
        <w:t>VCI</w:t>
      </w:r>
      <w:r w:rsidRPr="00516ABD">
        <w:rPr>
          <w:rFonts w:cs="Arial"/>
          <w:bCs/>
          <w:szCs w:val="20"/>
        </w:rPr>
        <w:t>2 pro diagnostiku a údržbu vozidla.</w:t>
      </w:r>
    </w:p>
    <w:p w14:paraId="0A43971F" w14:textId="13FD4250" w:rsidR="00241151" w:rsidRPr="00516ABD" w:rsidRDefault="009E7D5E" w:rsidP="00241151">
      <w:pPr>
        <w:spacing w:before="156" w:after="156"/>
        <w:rPr>
          <w:rFonts w:cs="Arial"/>
        </w:rPr>
      </w:pPr>
      <w:r w:rsidRPr="00516ABD">
        <w:rPr>
          <w:rFonts w:cs="Arial"/>
          <w:szCs w:val="18"/>
        </w:rPr>
        <w:t>Obrazovka hlavní nabídky diagnostiky</w:t>
      </w:r>
      <w:r w:rsidR="00241151" w:rsidRPr="00516ABD">
        <w:rPr>
          <w:rFonts w:cs="Arial"/>
          <w:bCs/>
          <w:szCs w:val="20"/>
        </w:rPr>
        <w:t xml:space="preserve"> (viz </w:t>
      </w:r>
      <w:hyperlink w:anchor="Obrázek_6_8" w:history="1">
        <w:r w:rsidR="0004131F" w:rsidRPr="00516ABD">
          <w:rPr>
            <w:rStyle w:val="ab"/>
            <w:rFonts w:cs="Arial"/>
            <w:i/>
            <w:iCs/>
            <w:u w:val="none"/>
          </w:rPr>
          <w:t>Obrázek 6-8 Obrazovka hlavní nabídky diagnostiky</w:t>
        </w:r>
      </w:hyperlink>
      <w:r w:rsidR="00241151" w:rsidRPr="00516ABD">
        <w:rPr>
          <w:rFonts w:cs="Arial"/>
          <w:bCs/>
          <w:i/>
          <w:iCs/>
          <w:color w:val="000000" w:themeColor="text1"/>
          <w:szCs w:val="20"/>
        </w:rPr>
        <w:t>)</w:t>
      </w:r>
      <w:r w:rsidR="00241151" w:rsidRPr="00516ABD">
        <w:rPr>
          <w:rFonts w:cs="Arial"/>
          <w:bCs/>
          <w:color w:val="000000" w:themeColor="text1"/>
          <w:szCs w:val="20"/>
        </w:rPr>
        <w:t xml:space="preserve"> </w:t>
      </w:r>
      <w:r w:rsidRPr="00516ABD">
        <w:rPr>
          <w:rFonts w:eastAsiaTheme="minorEastAsia" w:cs="Arial"/>
          <w:szCs w:val="18"/>
        </w:rPr>
        <w:t>naviguje uživatele k provádění čtení kódů, mazání kódů nebo provádění komplexních funkcí automobilové diagnostiky atd.</w:t>
      </w:r>
      <w:r w:rsidR="00241151" w:rsidRPr="00516ABD">
        <w:rPr>
          <w:rFonts w:cs="Arial"/>
          <w:bCs/>
          <w:szCs w:val="20"/>
        </w:rPr>
        <w:t xml:space="preserve"> </w:t>
      </w:r>
      <w:r w:rsidR="00241151" w:rsidRPr="00516ABD">
        <w:rPr>
          <w:rFonts w:cs="Arial"/>
        </w:rPr>
        <w:t xml:space="preserve">Po výběru funkce tablet naváže komunikaci s vozidlem prostřednictvím </w:t>
      </w:r>
      <w:r w:rsidRPr="00516ABD">
        <w:rPr>
          <w:rFonts w:cs="Arial"/>
        </w:rPr>
        <w:t>VCI</w:t>
      </w:r>
      <w:r w:rsidR="00241151" w:rsidRPr="00516ABD">
        <w:rPr>
          <w:rFonts w:cs="Arial"/>
        </w:rPr>
        <w:t>2 a v závislosti na vašem výběru vstoupí do odpovídající nabídky funkcí nebo nabídky výběru.</w:t>
      </w:r>
    </w:p>
    <w:p w14:paraId="2CDD59F0" w14:textId="77777777" w:rsidR="00F12B77" w:rsidRPr="00516ABD" w:rsidRDefault="00F12B77" w:rsidP="00F12B77">
      <w:pPr>
        <w:pStyle w:val="20"/>
        <w:spacing w:before="312" w:after="156"/>
        <w:rPr>
          <w:rFonts w:cs="Arial"/>
        </w:rPr>
      </w:pPr>
      <w:bookmarkStart w:id="177" w:name="_Toc160024664"/>
      <w:bookmarkStart w:id="178" w:name="_Ref194344369"/>
      <w:bookmarkStart w:id="179" w:name="_Toc203586554"/>
      <w:r w:rsidRPr="00516ABD">
        <w:rPr>
          <w:rFonts w:cs="Arial"/>
        </w:rPr>
        <w:t>Diagnostické funkce</w:t>
      </w:r>
      <w:bookmarkEnd w:id="177"/>
      <w:bookmarkEnd w:id="178"/>
      <w:bookmarkEnd w:id="179"/>
    </w:p>
    <w:p w14:paraId="42D00B47" w14:textId="77777777" w:rsidR="00F12B77" w:rsidRPr="00516ABD" w:rsidRDefault="00F12B77" w:rsidP="00F12B77">
      <w:pPr>
        <w:pStyle w:val="BodytextUserManual"/>
        <w:spacing w:before="156" w:after="156"/>
        <w:rPr>
          <w:b/>
          <w:bCs w:val="0"/>
          <w:sz w:val="21"/>
          <w:szCs w:val="21"/>
        </w:rPr>
      </w:pPr>
      <w:r w:rsidRPr="00516ABD">
        <w:rPr>
          <w:b/>
          <w:bCs w:val="0"/>
          <w:sz w:val="21"/>
          <w:szCs w:val="21"/>
        </w:rPr>
        <w:t>Automatické skenování</w:t>
      </w:r>
    </w:p>
    <w:p w14:paraId="424D7A62" w14:textId="133C9D00" w:rsidR="00F12B77" w:rsidRPr="00516ABD" w:rsidRDefault="00F12B77" w:rsidP="00F12B77">
      <w:pPr>
        <w:pStyle w:val="BodytextUserManual"/>
        <w:spacing w:before="156" w:after="156"/>
        <w:rPr>
          <w:color w:val="000000" w:themeColor="text1"/>
        </w:rPr>
      </w:pPr>
      <w:r w:rsidRPr="00516ABD">
        <w:t>Funkce automatického skenování, kterou lze použít ke spuštění automatického skenování všech dostupných systémů ve vozidle, bude uvedena v navigačním panelu při přístupu k diagnostické funkci</w:t>
      </w:r>
      <w:r w:rsidR="000125F5" w:rsidRPr="00516ABD">
        <w:t>.</w:t>
      </w:r>
    </w:p>
    <w:p w14:paraId="315CE868" w14:textId="77777777" w:rsidR="00F12B77" w:rsidRPr="00516ABD" w:rsidRDefault="00F12B77" w:rsidP="00F12B77">
      <w:pPr>
        <w:pStyle w:val="BodytextUserManual"/>
        <w:spacing w:before="156" w:after="156"/>
      </w:pPr>
      <w:bookmarkStart w:id="180" w:name="OLE_LINK60"/>
      <w:r w:rsidRPr="00516ABD">
        <w:rPr>
          <w:rFonts w:eastAsiaTheme="minorEastAsia"/>
        </w:rPr>
        <w:t xml:space="preserve">Na obrazovce Automatické skenování jsou dvě karty: </w:t>
      </w:r>
      <w:r w:rsidRPr="00516ABD">
        <w:t>karta Topologie a karta Seznam.</w:t>
      </w:r>
    </w:p>
    <w:bookmarkEnd w:id="180"/>
    <w:p w14:paraId="544C9959" w14:textId="77777777" w:rsidR="00F12B77" w:rsidRPr="00516ABD" w:rsidRDefault="00F12B77" w:rsidP="00BE283D">
      <w:pPr>
        <w:pStyle w:val="ac"/>
        <w:numPr>
          <w:ilvl w:val="0"/>
          <w:numId w:val="43"/>
        </w:numPr>
        <w:spacing w:beforeLines="20" w:before="62" w:afterLines="20" w:after="62"/>
        <w:ind w:left="641" w:hanging="357"/>
        <w:rPr>
          <w:rFonts w:cs="Arial"/>
        </w:rPr>
      </w:pPr>
      <w:r w:rsidRPr="00516ABD">
        <w:rPr>
          <w:rFonts w:cs="Arial"/>
        </w:rPr>
        <w:t>Karta Topologie</w:t>
      </w:r>
    </w:p>
    <w:p w14:paraId="19A3D4AF" w14:textId="1A339304" w:rsidR="00F12B77" w:rsidRPr="00516ABD" w:rsidRDefault="00F12B77" w:rsidP="00F12B77">
      <w:pPr>
        <w:pStyle w:val="ac"/>
        <w:spacing w:before="156" w:after="156"/>
        <w:ind w:left="704" w:firstLine="0"/>
        <w:rPr>
          <w:rFonts w:cs="Arial"/>
        </w:rPr>
      </w:pPr>
      <w:r w:rsidRPr="00516ABD">
        <w:rPr>
          <w:rFonts w:cs="Arial"/>
        </w:rPr>
        <w:lastRenderedPageBreak/>
        <w:t xml:space="preserve">Pro řadu značek vozidel, včetně značek Volkswagen, Audi, BMW, Ford, Land Rover, Jaguar, Chrysler, Fiat, Volvo </w:t>
      </w:r>
      <w:r w:rsidR="000057C6" w:rsidRPr="00516ABD">
        <w:rPr>
          <w:rFonts w:cs="Arial"/>
        </w:rPr>
        <w:t>atd.</w:t>
      </w:r>
      <w:r w:rsidR="000125F5" w:rsidRPr="00516ABD">
        <w:rPr>
          <w:rFonts w:cs="Arial"/>
        </w:rPr>
        <w:t>,</w:t>
      </w:r>
      <w:r w:rsidRPr="00516ABD">
        <w:rPr>
          <w:rFonts w:cs="Arial"/>
        </w:rPr>
        <w:t xml:space="preserve"> je k dispozici topologická mapa zobrazující vztah mezi systémy vozidla. Systém řídicí jednotky testovaného vozidla je zobrazen ve formě topologického diagramu, který popisuje uspořádání kabelů a systémů řídicího obvodu vozidla a cestu použitou pro přenos dat.</w:t>
      </w:r>
    </w:p>
    <w:p w14:paraId="28D8B266" w14:textId="32A6A780" w:rsidR="00894C80" w:rsidRPr="00516ABD" w:rsidRDefault="00A560F5" w:rsidP="00A560F5">
      <w:pPr>
        <w:pStyle w:val="ac"/>
        <w:spacing w:before="156" w:after="156"/>
        <w:ind w:left="704" w:firstLine="0"/>
        <w:rPr>
          <w:rFonts w:cs="Arial"/>
        </w:rPr>
      </w:pPr>
      <w:r w:rsidRPr="00516ABD">
        <w:rPr>
          <w:rFonts w:cs="Arial"/>
        </w:rPr>
        <w:t xml:space="preserve">se na pravé straně zobrazují informace, jako je popis řídicí jednotky motoru (ECU), kódy DTC, grafika umístění </w:t>
      </w:r>
      <w:r w:rsidR="000057C6" w:rsidRPr="00516ABD">
        <w:rPr>
          <w:rFonts w:cs="Arial"/>
        </w:rPr>
        <w:t>a síť PING.</w:t>
      </w:r>
    </w:p>
    <w:p w14:paraId="3D22FFE3" w14:textId="7C0AB71A" w:rsidR="00F12B77" w:rsidRPr="00516ABD" w:rsidRDefault="009E7D5E" w:rsidP="00071F5E">
      <w:pPr>
        <w:pStyle w:val="BodytextUserManual"/>
        <w:spacing w:beforeLines="0" w:before="0" w:afterLines="0" w:after="0" w:line="240" w:lineRule="auto"/>
        <w:ind w:left="0"/>
        <w:jc w:val="center"/>
      </w:pPr>
      <w:r w:rsidRPr="00516ABD">
        <w:rPr>
          <w:noProof/>
          <w:lang w:val="en-US"/>
        </w:rPr>
        <w:drawing>
          <wp:inline distT="0" distB="0" distL="0" distR="0" wp14:anchorId="421F4F7D" wp14:editId="595F41AC">
            <wp:extent cx="2879242" cy="1958975"/>
            <wp:effectExtent l="0" t="0" r="0" b="3175"/>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noChangeArrowheads="1"/>
                    </pic:cNvPicPr>
                  </pic:nvPicPr>
                  <pic:blipFill rotWithShape="1">
                    <a:blip r:embed="rId124" cstate="hqprint">
                      <a:extLst>
                        <a:ext uri="{28A0092B-C50C-407E-A947-70E740481C1C}">
                          <a14:useLocalDpi xmlns:a14="http://schemas.microsoft.com/office/drawing/2010/main" val="0"/>
                        </a:ext>
                      </a:extLst>
                    </a:blip>
                    <a:srcRect b="7469"/>
                    <a:stretch>
                      <a:fillRect/>
                    </a:stretch>
                  </pic:blipFill>
                  <pic:spPr bwMode="auto">
                    <a:xfrm>
                      <a:off x="0" y="0"/>
                      <a:ext cx="2880000" cy="1959490"/>
                    </a:xfrm>
                    <a:prstGeom prst="rect">
                      <a:avLst/>
                    </a:prstGeom>
                    <a:noFill/>
                    <a:ln>
                      <a:noFill/>
                    </a:ln>
                    <a:extLst>
                      <a:ext uri="{53640926-AAD7-44D8-BBD7-CCE9431645EC}">
                        <a14:shadowObscured xmlns:a14="http://schemas.microsoft.com/office/drawing/2010/main"/>
                      </a:ext>
                    </a:extLst>
                  </pic:spPr>
                </pic:pic>
              </a:graphicData>
            </a:graphic>
          </wp:inline>
        </w:drawing>
      </w:r>
    </w:p>
    <w:p w14:paraId="4989E5AD" w14:textId="21BF9236" w:rsidR="00A86570" w:rsidRPr="00516ABD" w:rsidRDefault="00F12B77" w:rsidP="00DF7655">
      <w:pPr>
        <w:pStyle w:val="ae"/>
        <w:spacing w:before="156" w:after="156"/>
        <w:ind w:left="0"/>
        <w:rPr>
          <w:rFonts w:cs="Arial"/>
          <w:i/>
        </w:rPr>
      </w:pPr>
      <w:bookmarkStart w:id="181" w:name="_Ref103246904"/>
      <w:r w:rsidRPr="00516ABD">
        <w:rPr>
          <w:rFonts w:cs="Arial"/>
        </w:rPr>
        <w:t xml:space="preserve">Obrázek </w:t>
      </w:r>
      <w:r w:rsidRPr="00516ABD">
        <w:rPr>
          <w:rFonts w:cs="Arial"/>
        </w:rPr>
        <w:fldChar w:fldCharType="begin"/>
      </w:r>
      <w:r w:rsidRPr="00516ABD">
        <w:rPr>
          <w:rFonts w:cs="Arial"/>
        </w:rPr>
        <w:instrText xml:space="preserve"> STYLEREF 1 \s </w:instrText>
      </w:r>
      <w:r w:rsidRPr="00516ABD">
        <w:rPr>
          <w:rFonts w:cs="Arial"/>
        </w:rPr>
        <w:fldChar w:fldCharType="separate"/>
      </w:r>
      <w:r w:rsidR="00187D73" w:rsidRPr="00516ABD">
        <w:rPr>
          <w:rFonts w:cs="Arial"/>
          <w:noProof/>
        </w:rPr>
        <w:t>6</w:t>
      </w:r>
      <w:r w:rsidRPr="00516ABD">
        <w:rPr>
          <w:rFonts w:cs="Arial"/>
        </w:rPr>
        <w:fldChar w:fldCharType="end"/>
      </w:r>
      <w:r w:rsidRPr="00516ABD">
        <w:rPr>
          <w:rFonts w:cs="Arial"/>
        </w:rPr>
        <w:noBreakHyphen/>
      </w:r>
      <w:r w:rsidRPr="00516ABD">
        <w:rPr>
          <w:rFonts w:cs="Arial"/>
        </w:rPr>
        <w:fldChar w:fldCharType="begin"/>
      </w:r>
      <w:r w:rsidRPr="00516ABD">
        <w:rPr>
          <w:rFonts w:cs="Arial"/>
        </w:rPr>
        <w:instrText xml:space="preserve"> SEQ Figure \* ARABIC \s 1 </w:instrText>
      </w:r>
      <w:r w:rsidRPr="00516ABD">
        <w:rPr>
          <w:rFonts w:cs="Arial"/>
        </w:rPr>
        <w:fldChar w:fldCharType="separate"/>
      </w:r>
      <w:r w:rsidR="00187D73" w:rsidRPr="00516ABD">
        <w:rPr>
          <w:rFonts w:cs="Arial"/>
          <w:noProof/>
        </w:rPr>
        <w:t>9</w:t>
      </w:r>
      <w:r w:rsidRPr="00516ABD">
        <w:rPr>
          <w:rFonts w:cs="Arial"/>
        </w:rPr>
        <w:fldChar w:fldCharType="end"/>
      </w:r>
      <w:r w:rsidRPr="00516ABD">
        <w:rPr>
          <w:rFonts w:cs="Arial"/>
        </w:rPr>
        <w:t xml:space="preserve"> </w:t>
      </w:r>
      <w:r w:rsidRPr="00516ABD">
        <w:rPr>
          <w:rFonts w:cs="Arial"/>
          <w:i/>
        </w:rPr>
        <w:t>Karta Topologie</w:t>
      </w:r>
      <w:bookmarkEnd w:id="181"/>
    </w:p>
    <w:p w14:paraId="773F36E4" w14:textId="77777777" w:rsidR="00F12B77" w:rsidRPr="00516ABD" w:rsidRDefault="00F12B77" w:rsidP="00BE283D">
      <w:pPr>
        <w:pStyle w:val="ac"/>
        <w:numPr>
          <w:ilvl w:val="0"/>
          <w:numId w:val="43"/>
        </w:numPr>
        <w:spacing w:beforeLines="20" w:before="62" w:afterLines="20" w:after="62"/>
        <w:ind w:left="641" w:hanging="357"/>
        <w:rPr>
          <w:rFonts w:cs="Arial"/>
        </w:rPr>
      </w:pPr>
      <w:r w:rsidRPr="00516ABD">
        <w:rPr>
          <w:rFonts w:cs="Arial"/>
        </w:rPr>
        <w:t>Stránka se seznamem karet</w:t>
      </w:r>
    </w:p>
    <w:p w14:paraId="4F29C0EF" w14:textId="77777777" w:rsidR="00F12B77" w:rsidRPr="00516ABD" w:rsidRDefault="00F12B77" w:rsidP="00F12B77">
      <w:pPr>
        <w:pStyle w:val="ac"/>
        <w:spacing w:before="156" w:after="156"/>
        <w:ind w:firstLine="0"/>
        <w:rPr>
          <w:rFonts w:cs="Arial"/>
        </w:rPr>
      </w:pPr>
      <w:r w:rsidRPr="00516ABD">
        <w:rPr>
          <w:rFonts w:cs="Arial"/>
        </w:rPr>
        <w:t>Stránka se seznamem je k dispozici pro většinu vozidel.</w:t>
      </w:r>
    </w:p>
    <w:p w14:paraId="0FDB699E" w14:textId="2F7A25F1" w:rsidR="00F12B77" w:rsidRPr="00516ABD" w:rsidRDefault="009E7D5E" w:rsidP="0076065C">
      <w:pPr>
        <w:spacing w:before="156" w:afterLines="0" w:after="0" w:line="240" w:lineRule="auto"/>
        <w:ind w:left="0"/>
        <w:jc w:val="center"/>
        <w:rPr>
          <w:rFonts w:cs="Arial"/>
        </w:rPr>
      </w:pPr>
      <w:r w:rsidRPr="00516ABD">
        <w:rPr>
          <w:rFonts w:cs="Arial"/>
          <w:noProof/>
          <w:lang w:val="en-US"/>
        </w:rPr>
        <w:drawing>
          <wp:inline distT="0" distB="0" distL="0" distR="0" wp14:anchorId="7C0E66F6" wp14:editId="5BF269CC">
            <wp:extent cx="2879242" cy="1955800"/>
            <wp:effectExtent l="0" t="0" r="0" b="635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noChangeArrowheads="1"/>
                    </pic:cNvPicPr>
                  </pic:nvPicPr>
                  <pic:blipFill rotWithShape="1">
                    <a:blip r:embed="rId125" cstate="hqprint">
                      <a:extLst>
                        <a:ext uri="{28A0092B-C50C-407E-A947-70E740481C1C}">
                          <a14:useLocalDpi xmlns:a14="http://schemas.microsoft.com/office/drawing/2010/main" val="0"/>
                        </a:ext>
                      </a:extLst>
                    </a:blip>
                    <a:srcRect b="7618"/>
                    <a:stretch>
                      <a:fillRect/>
                    </a:stretch>
                  </pic:blipFill>
                  <pic:spPr bwMode="auto">
                    <a:xfrm>
                      <a:off x="0" y="0"/>
                      <a:ext cx="2880000" cy="1956315"/>
                    </a:xfrm>
                    <a:prstGeom prst="rect">
                      <a:avLst/>
                    </a:prstGeom>
                    <a:noFill/>
                    <a:ln>
                      <a:noFill/>
                    </a:ln>
                    <a:extLst>
                      <a:ext uri="{53640926-AAD7-44D8-BBD7-CCE9431645EC}">
                        <a14:shadowObscured xmlns:a14="http://schemas.microsoft.com/office/drawing/2010/main"/>
                      </a:ext>
                    </a:extLst>
                  </pic:spPr>
                </pic:pic>
              </a:graphicData>
            </a:graphic>
          </wp:inline>
        </w:drawing>
      </w:r>
    </w:p>
    <w:p w14:paraId="6F6F8F3D" w14:textId="4D58D95D" w:rsidR="00F12B77" w:rsidRPr="00516ABD" w:rsidRDefault="00F12B77" w:rsidP="00A35788">
      <w:pPr>
        <w:pStyle w:val="ae"/>
        <w:spacing w:beforeLines="20" w:before="62" w:after="156"/>
        <w:ind w:left="0"/>
        <w:rPr>
          <w:rFonts w:cs="Arial"/>
          <w:i/>
          <w:iCs/>
        </w:rPr>
      </w:pPr>
      <w:bookmarkStart w:id="182" w:name="_Ref103246974"/>
      <w:r w:rsidRPr="00516ABD">
        <w:rPr>
          <w:rFonts w:cs="Arial"/>
        </w:rPr>
        <w:t xml:space="preserve">Obrázek </w:t>
      </w:r>
      <w:r w:rsidRPr="00516ABD">
        <w:rPr>
          <w:rFonts w:cs="Arial"/>
        </w:rPr>
        <w:fldChar w:fldCharType="begin"/>
      </w:r>
      <w:r w:rsidRPr="00516ABD">
        <w:rPr>
          <w:rFonts w:cs="Arial"/>
        </w:rPr>
        <w:instrText xml:space="preserve"> STYLEREF 1 \s </w:instrText>
      </w:r>
      <w:r w:rsidRPr="00516ABD">
        <w:rPr>
          <w:rFonts w:cs="Arial"/>
        </w:rPr>
        <w:fldChar w:fldCharType="separate"/>
      </w:r>
      <w:r w:rsidR="00187D73" w:rsidRPr="00516ABD">
        <w:rPr>
          <w:rFonts w:cs="Arial"/>
          <w:noProof/>
        </w:rPr>
        <w:t>6</w:t>
      </w:r>
      <w:r w:rsidRPr="00516ABD">
        <w:rPr>
          <w:rFonts w:cs="Arial"/>
        </w:rPr>
        <w:fldChar w:fldCharType="end"/>
      </w:r>
      <w:r w:rsidRPr="00516ABD">
        <w:rPr>
          <w:rFonts w:cs="Arial"/>
        </w:rPr>
        <w:noBreakHyphen/>
      </w:r>
      <w:r w:rsidRPr="00516ABD">
        <w:rPr>
          <w:rFonts w:cs="Arial"/>
        </w:rPr>
        <w:fldChar w:fldCharType="begin"/>
      </w:r>
      <w:r w:rsidRPr="00516ABD">
        <w:rPr>
          <w:rFonts w:cs="Arial"/>
        </w:rPr>
        <w:instrText xml:space="preserve"> SEQ Figure \* ARABIC \s 1 </w:instrText>
      </w:r>
      <w:r w:rsidRPr="00516ABD">
        <w:rPr>
          <w:rFonts w:cs="Arial"/>
        </w:rPr>
        <w:fldChar w:fldCharType="separate"/>
      </w:r>
      <w:r w:rsidR="00187D73" w:rsidRPr="00516ABD">
        <w:rPr>
          <w:rFonts w:cs="Arial"/>
          <w:noProof/>
        </w:rPr>
        <w:t>10</w:t>
      </w:r>
      <w:r w:rsidRPr="00516ABD">
        <w:rPr>
          <w:rFonts w:cs="Arial"/>
        </w:rPr>
        <w:fldChar w:fldCharType="end"/>
      </w:r>
      <w:r w:rsidRPr="00516ABD">
        <w:rPr>
          <w:rFonts w:cs="Arial"/>
        </w:rPr>
        <w:t xml:space="preserve"> </w:t>
      </w:r>
      <w:r w:rsidRPr="00516ABD">
        <w:rPr>
          <w:rFonts w:cs="Arial"/>
          <w:i/>
          <w:iCs/>
        </w:rPr>
        <w:t>Stránka se seznamem karet</w:t>
      </w:r>
      <w:bookmarkEnd w:id="182"/>
    </w:p>
    <w:p w14:paraId="645788FB" w14:textId="77777777" w:rsidR="00015FA3" w:rsidRPr="00516ABD" w:rsidRDefault="00015FA3" w:rsidP="00015FA3">
      <w:pPr>
        <w:pStyle w:val="ac"/>
        <w:widowControl w:val="0"/>
        <w:numPr>
          <w:ilvl w:val="0"/>
          <w:numId w:val="5"/>
        </w:numPr>
        <w:spacing w:beforeLines="20" w:before="62" w:afterLines="20" w:after="62"/>
        <w:ind w:left="641" w:hanging="357"/>
        <w:rPr>
          <w:rFonts w:cs="Arial"/>
          <w:b/>
          <w:bCs/>
        </w:rPr>
      </w:pPr>
      <w:bookmarkStart w:id="183" w:name="OLE_LINK36"/>
      <w:r w:rsidRPr="00516ABD">
        <w:rPr>
          <w:rFonts w:cs="Arial"/>
          <w:b/>
          <w:bCs/>
        </w:rPr>
        <w:t>Provedení funkce automatického skenování</w:t>
      </w:r>
    </w:p>
    <w:bookmarkEnd w:id="183"/>
    <w:p w14:paraId="0D2EF6C7" w14:textId="77777777" w:rsidR="00015FA3" w:rsidRPr="00516ABD" w:rsidRDefault="00015FA3" w:rsidP="00015FA3">
      <w:pPr>
        <w:pStyle w:val="ac"/>
        <w:spacing w:beforeLines="20" w:before="62" w:afterLines="20" w:after="62"/>
        <w:ind w:left="998"/>
        <w:rPr>
          <w:rFonts w:cs="Arial"/>
          <w:b/>
        </w:rPr>
      </w:pPr>
      <w:r w:rsidRPr="00516ABD">
        <w:rPr>
          <w:rFonts w:cs="Arial"/>
        </w:rPr>
        <w:lastRenderedPageBreak/>
        <w:t>Vezměte si jako příklad topologii:</w:t>
      </w:r>
    </w:p>
    <w:p w14:paraId="5DBDF1DB" w14:textId="02CF04C4" w:rsidR="00015FA3" w:rsidRPr="00516ABD" w:rsidRDefault="009E7D5E" w:rsidP="0004131F">
      <w:pPr>
        <w:pStyle w:val="16"/>
        <w:widowControl/>
        <w:numPr>
          <w:ilvl w:val="0"/>
          <w:numId w:val="47"/>
        </w:numPr>
        <w:spacing w:beforeLines="20" w:before="62" w:afterLines="20" w:after="62"/>
        <w:ind w:leftChars="0"/>
      </w:pPr>
      <w:r w:rsidRPr="00516ABD">
        <w:rPr>
          <w:rFonts w:eastAsiaTheme="minorEastAsia"/>
          <w:bCs w:val="0"/>
          <w:szCs w:val="18"/>
        </w:rPr>
        <w:t xml:space="preserve">Klepněte na tlačítko aplikace </w:t>
      </w:r>
      <w:r w:rsidRPr="00516ABD">
        <w:rPr>
          <w:rFonts w:eastAsiaTheme="minorEastAsia"/>
          <w:b/>
          <w:bCs w:val="0"/>
          <w:szCs w:val="18"/>
        </w:rPr>
        <w:t xml:space="preserve">Diagnostika </w:t>
      </w:r>
      <w:r w:rsidRPr="00516ABD">
        <w:rPr>
          <w:rFonts w:eastAsiaTheme="minorEastAsia"/>
          <w:bCs w:val="0"/>
          <w:szCs w:val="18"/>
        </w:rPr>
        <w:t>v nabídce úloh MaxiSys. Vyberte odpovídající informace o vozidle a přejděte na obrazovku hlavní nabídky Diagnostika.</w:t>
      </w:r>
      <w:r w:rsidR="00015FA3" w:rsidRPr="00516ABD">
        <w:t xml:space="preserve"> (viz</w:t>
      </w:r>
      <w:r w:rsidR="0004131F" w:rsidRPr="00516ABD">
        <w:rPr>
          <w:bCs w:val="0"/>
          <w:i/>
        </w:rPr>
        <w:t xml:space="preserve"> </w:t>
      </w:r>
      <w:hyperlink w:anchor="Obrázek_6_8" w:history="1">
        <w:r w:rsidR="0004131F" w:rsidRPr="00516ABD">
          <w:rPr>
            <w:rStyle w:val="ab"/>
            <w:rFonts w:eastAsia="宋体"/>
            <w:bCs w:val="0"/>
            <w:i/>
            <w:u w:val="none"/>
          </w:rPr>
          <w:t>Obrázek 6-8 Obrazovka hlavní nabídky diagnostiky</w:t>
        </w:r>
      </w:hyperlink>
      <w:r w:rsidR="00015FA3" w:rsidRPr="00516ABD">
        <w:t>).</w:t>
      </w:r>
    </w:p>
    <w:p w14:paraId="5AF435EC" w14:textId="73C9A5CC" w:rsidR="00015FA3" w:rsidRPr="00516ABD" w:rsidRDefault="00015FA3" w:rsidP="000636E9">
      <w:pPr>
        <w:pStyle w:val="16"/>
        <w:widowControl/>
        <w:numPr>
          <w:ilvl w:val="0"/>
          <w:numId w:val="47"/>
        </w:numPr>
        <w:spacing w:beforeLines="20" w:before="62" w:afterLines="20" w:after="62"/>
        <w:ind w:leftChars="0" w:left="998" w:hanging="357"/>
      </w:pPr>
      <w:r w:rsidRPr="00516ABD">
        <w:t xml:space="preserve">V navigační liště vyberte možnost </w:t>
      </w:r>
      <w:r w:rsidRPr="00516ABD">
        <w:rPr>
          <w:b/>
        </w:rPr>
        <w:t>Automatické skenování</w:t>
      </w:r>
      <w:r w:rsidR="000125F5" w:rsidRPr="00516ABD">
        <w:rPr>
          <w:b/>
        </w:rPr>
        <w:t>.</w:t>
      </w:r>
    </w:p>
    <w:p w14:paraId="65C596FE" w14:textId="77777777" w:rsidR="00015FA3" w:rsidRPr="00516ABD" w:rsidRDefault="00015FA3" w:rsidP="000636E9">
      <w:pPr>
        <w:pStyle w:val="16"/>
        <w:widowControl/>
        <w:numPr>
          <w:ilvl w:val="0"/>
          <w:numId w:val="47"/>
        </w:numPr>
        <w:spacing w:beforeLines="20" w:before="62" w:afterLines="20" w:after="62"/>
        <w:ind w:leftChars="0" w:left="998" w:hanging="357"/>
      </w:pPr>
      <w:r w:rsidRPr="00516ABD">
        <w:t xml:space="preserve">Topologická mapa se zobrazí v hlavní části. Klepnutím na tlačítko </w:t>
      </w:r>
      <w:r w:rsidRPr="00516ABD">
        <w:rPr>
          <w:b/>
        </w:rPr>
        <w:t xml:space="preserve">Vyhledávání chyb </w:t>
      </w:r>
      <w:r w:rsidRPr="00516ABD">
        <w:t>v dolní části obrazovky spustíte vyhledávání modulů systému vozidla.</w:t>
      </w:r>
    </w:p>
    <w:p w14:paraId="33733E4F" w14:textId="61901106" w:rsidR="00A81FA4" w:rsidRPr="00516ABD" w:rsidRDefault="00A81FA4" w:rsidP="00015FA3">
      <w:pPr>
        <w:pStyle w:val="ac"/>
        <w:spacing w:before="156" w:after="156"/>
        <w:ind w:left="283" w:firstLine="0"/>
        <w:rPr>
          <w:rFonts w:cs="Arial"/>
          <w:b/>
          <w:bCs/>
        </w:rPr>
      </w:pPr>
      <w:r w:rsidRPr="00516ABD">
        <w:rPr>
          <w:rFonts w:cs="Arial"/>
          <w:b/>
          <w:bCs/>
        </w:rPr>
        <w:t>Výsledky automatického skenování</w:t>
      </w:r>
    </w:p>
    <w:p w14:paraId="1F61C88D" w14:textId="77777777" w:rsidR="00CB116C" w:rsidRPr="00516ABD" w:rsidRDefault="00CB116C">
      <w:pPr>
        <w:pStyle w:val="ac"/>
        <w:numPr>
          <w:ilvl w:val="0"/>
          <w:numId w:val="261"/>
        </w:numPr>
        <w:spacing w:beforeLines="20" w:before="62" w:afterLines="20" w:after="62"/>
        <w:rPr>
          <w:rFonts w:cs="Arial"/>
        </w:rPr>
      </w:pPr>
      <w:r w:rsidRPr="00516ABD">
        <w:rPr>
          <w:rFonts w:cs="Arial"/>
        </w:rPr>
        <w:t>Karta Topologie</w:t>
      </w:r>
    </w:p>
    <w:p w14:paraId="2773EB2F" w14:textId="27513FE7" w:rsidR="00F12B77" w:rsidRPr="00516ABD" w:rsidRDefault="009E7D5E" w:rsidP="0075282B">
      <w:pPr>
        <w:pStyle w:val="BodytextUserManual"/>
        <w:spacing w:beforeLines="20" w:before="62" w:afterLines="20" w:after="62" w:line="480" w:lineRule="auto"/>
        <w:ind w:left="0"/>
        <w:jc w:val="center"/>
      </w:pPr>
      <w:r w:rsidRPr="00516ABD">
        <w:rPr>
          <w:noProof/>
          <w:lang w:val="en-US"/>
        </w:rPr>
        <w:drawing>
          <wp:inline distT="0" distB="0" distL="0" distR="0" wp14:anchorId="730D56DC" wp14:editId="04E61593">
            <wp:extent cx="2879242" cy="1958975"/>
            <wp:effectExtent l="0" t="0" r="0" b="3175"/>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noChangeArrowheads="1"/>
                    </pic:cNvPicPr>
                  </pic:nvPicPr>
                  <pic:blipFill rotWithShape="1">
                    <a:blip r:embed="rId126" cstate="hqprint">
                      <a:extLst>
                        <a:ext uri="{28A0092B-C50C-407E-A947-70E740481C1C}">
                          <a14:useLocalDpi xmlns:a14="http://schemas.microsoft.com/office/drawing/2010/main" val="0"/>
                        </a:ext>
                      </a:extLst>
                    </a:blip>
                    <a:srcRect b="7469"/>
                    <a:stretch>
                      <a:fillRect/>
                    </a:stretch>
                  </pic:blipFill>
                  <pic:spPr bwMode="auto">
                    <a:xfrm>
                      <a:off x="0" y="0"/>
                      <a:ext cx="2880000" cy="1959490"/>
                    </a:xfrm>
                    <a:prstGeom prst="rect">
                      <a:avLst/>
                    </a:prstGeom>
                    <a:noFill/>
                    <a:ln>
                      <a:noFill/>
                    </a:ln>
                    <a:extLst>
                      <a:ext uri="{53640926-AAD7-44D8-BBD7-CCE9431645EC}">
                        <a14:shadowObscured xmlns:a14="http://schemas.microsoft.com/office/drawing/2010/main"/>
                      </a:ext>
                    </a:extLst>
                  </pic:spPr>
                </pic:pic>
              </a:graphicData>
            </a:graphic>
          </wp:inline>
        </w:drawing>
      </w:r>
    </w:p>
    <w:p w14:paraId="25123767" w14:textId="1463870A" w:rsidR="00F12B77" w:rsidRPr="00516ABD" w:rsidRDefault="000125F5" w:rsidP="00A35788">
      <w:pPr>
        <w:pStyle w:val="ae"/>
        <w:spacing w:beforeLines="20" w:before="62" w:after="156"/>
        <w:ind w:left="0"/>
        <w:rPr>
          <w:rFonts w:cs="Arial"/>
          <w:i/>
          <w:iCs/>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F12B77"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11</w:t>
      </w:r>
      <w:r w:rsidR="009B7172" w:rsidRPr="00516ABD">
        <w:rPr>
          <w:rFonts w:cs="Arial"/>
          <w:noProof/>
        </w:rPr>
        <w:fldChar w:fldCharType="end"/>
      </w:r>
      <w:r w:rsidR="00F12B77" w:rsidRPr="00516ABD">
        <w:rPr>
          <w:rFonts w:cs="Arial"/>
        </w:rPr>
        <w:t xml:space="preserve"> </w:t>
      </w:r>
      <w:r w:rsidR="00F12B77" w:rsidRPr="00516ABD">
        <w:rPr>
          <w:rFonts w:cs="Arial"/>
          <w:i/>
          <w:iCs/>
        </w:rPr>
        <w:t>Výsledky skenování na kartě Topologie, strana 1</w:t>
      </w:r>
    </w:p>
    <w:p w14:paraId="0AD3B9F1" w14:textId="26D6E076" w:rsidR="00015FA3" w:rsidRPr="00516ABD" w:rsidRDefault="00015FA3" w:rsidP="00015FA3">
      <w:pPr>
        <w:pStyle w:val="ac"/>
        <w:spacing w:beforeLines="20" w:before="62" w:afterLines="20" w:after="62"/>
        <w:ind w:left="283" w:firstLine="0"/>
        <w:rPr>
          <w:rFonts w:cs="Arial"/>
        </w:rPr>
      </w:pPr>
      <w:r w:rsidRPr="00516ABD">
        <w:rPr>
          <w:rFonts w:cs="Arial"/>
        </w:rPr>
        <w:t>Celkový počet chyb se zobrazí v pravém horním rohu a výsledky se po naskenování zobrazí v různých barvách:</w:t>
      </w:r>
    </w:p>
    <w:p w14:paraId="7790F8B0" w14:textId="77777777" w:rsidR="00015FA3" w:rsidRPr="00516ABD" w:rsidRDefault="00015FA3" w:rsidP="000636E9">
      <w:pPr>
        <w:pStyle w:val="BodytextUserManual"/>
        <w:numPr>
          <w:ilvl w:val="0"/>
          <w:numId w:val="46"/>
        </w:numPr>
        <w:spacing w:beforeLines="20" w:before="62" w:afterLines="20" w:after="62"/>
        <w:ind w:left="640" w:hanging="357"/>
      </w:pPr>
      <w:r w:rsidRPr="00516ABD">
        <w:t>Zelená: systém nezjistil žádné chyby.</w:t>
      </w:r>
    </w:p>
    <w:p w14:paraId="0FA1633D" w14:textId="77777777" w:rsidR="00015FA3" w:rsidRPr="00516ABD" w:rsidRDefault="00015FA3" w:rsidP="000636E9">
      <w:pPr>
        <w:pStyle w:val="BodytextUserManual"/>
        <w:numPr>
          <w:ilvl w:val="0"/>
          <w:numId w:val="46"/>
        </w:numPr>
        <w:spacing w:beforeLines="20" w:before="62" w:afterLines="20" w:after="62"/>
        <w:ind w:left="640" w:hanging="357"/>
      </w:pPr>
      <w:r w:rsidRPr="00516ABD">
        <w:t>Červená: systém zjistil chyby. Počet chyb se zobrazuje v pravém horním rohu systému.</w:t>
      </w:r>
    </w:p>
    <w:p w14:paraId="3D68D2D5" w14:textId="77777777" w:rsidR="00015FA3" w:rsidRPr="00516ABD" w:rsidRDefault="00015FA3" w:rsidP="000636E9">
      <w:pPr>
        <w:pStyle w:val="BodytextUserManual"/>
        <w:numPr>
          <w:ilvl w:val="0"/>
          <w:numId w:val="46"/>
        </w:numPr>
        <w:spacing w:beforeLines="20" w:before="62" w:afterLines="20" w:after="62"/>
        <w:ind w:left="640" w:hanging="357"/>
      </w:pPr>
      <w:r w:rsidRPr="00516ABD">
        <w:t>Šedá: systém neobdržel žádnou odpověď.</w:t>
      </w:r>
    </w:p>
    <w:p w14:paraId="796D0DA4" w14:textId="34A712BF" w:rsidR="00015FA3" w:rsidRPr="00516ABD" w:rsidRDefault="00015FA3" w:rsidP="000636E9">
      <w:pPr>
        <w:pStyle w:val="BodytextUserManual"/>
        <w:numPr>
          <w:ilvl w:val="0"/>
          <w:numId w:val="46"/>
        </w:numPr>
        <w:spacing w:beforeLines="20" w:before="62" w:afterLines="20" w:after="62"/>
        <w:ind w:left="640" w:hanging="357"/>
      </w:pPr>
      <w:r w:rsidRPr="00516ABD">
        <w:t>Modrá</w:t>
      </w:r>
      <w:r w:rsidR="00B557B2" w:rsidRPr="00516ABD">
        <w:t>:</w:t>
      </w:r>
      <w:r w:rsidRPr="00516ABD">
        <w:t xml:space="preserve"> systém nebyl naskenován.</w:t>
      </w:r>
    </w:p>
    <w:p w14:paraId="604A5CEB" w14:textId="12CA653D" w:rsidR="00A81FA4" w:rsidRPr="00516ABD" w:rsidRDefault="00F32472" w:rsidP="00A81FA4">
      <w:pPr>
        <w:spacing w:before="156" w:after="156"/>
        <w:rPr>
          <w:rFonts w:cs="Arial"/>
        </w:rPr>
      </w:pPr>
      <w:r w:rsidRPr="00516ABD">
        <w:rPr>
          <w:rFonts w:cs="Arial"/>
        </w:rPr>
        <w:t xml:space="preserve">Po skenování můžete klepnout na systém s poruchami a zobrazit informace, jako jsou podrobné kódy DTC, grafika polohy </w:t>
      </w:r>
      <w:r w:rsidR="003F7E54" w:rsidRPr="00516ABD">
        <w:rPr>
          <w:rFonts w:cs="Arial"/>
        </w:rPr>
        <w:t xml:space="preserve">a </w:t>
      </w:r>
      <w:r w:rsidRPr="00516ABD">
        <w:rPr>
          <w:rFonts w:cs="Arial"/>
        </w:rPr>
        <w:t>síť PING na pravé straně.</w:t>
      </w:r>
    </w:p>
    <w:p w14:paraId="2B68F8E1" w14:textId="6D6A7988" w:rsidR="00505734" w:rsidRPr="00516ABD" w:rsidRDefault="009E7D5E" w:rsidP="00993633">
      <w:pPr>
        <w:spacing w:before="156" w:after="156" w:line="240" w:lineRule="auto"/>
        <w:ind w:left="0"/>
        <w:jc w:val="center"/>
        <w:rPr>
          <w:rFonts w:cs="Arial"/>
        </w:rPr>
      </w:pPr>
      <w:r w:rsidRPr="00516ABD">
        <w:rPr>
          <w:rFonts w:cs="Arial"/>
          <w:noProof/>
          <w:lang w:val="en-US"/>
        </w:rPr>
        <w:lastRenderedPageBreak/>
        <w:drawing>
          <wp:inline distT="0" distB="0" distL="0" distR="0" wp14:anchorId="28C54AB2" wp14:editId="295DD364">
            <wp:extent cx="2879242" cy="1955800"/>
            <wp:effectExtent l="0" t="0" r="0" b="635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noChangeArrowheads="1"/>
                    </pic:cNvPicPr>
                  </pic:nvPicPr>
                  <pic:blipFill rotWithShape="1">
                    <a:blip r:embed="rId127" cstate="hqprint">
                      <a:extLst>
                        <a:ext uri="{28A0092B-C50C-407E-A947-70E740481C1C}">
                          <a14:useLocalDpi xmlns:a14="http://schemas.microsoft.com/office/drawing/2010/main" val="0"/>
                        </a:ext>
                      </a:extLst>
                    </a:blip>
                    <a:srcRect b="7618"/>
                    <a:stretch>
                      <a:fillRect/>
                    </a:stretch>
                  </pic:blipFill>
                  <pic:spPr bwMode="auto">
                    <a:xfrm>
                      <a:off x="0" y="0"/>
                      <a:ext cx="2880000" cy="1956315"/>
                    </a:xfrm>
                    <a:prstGeom prst="rect">
                      <a:avLst/>
                    </a:prstGeom>
                    <a:noFill/>
                    <a:ln>
                      <a:noFill/>
                    </a:ln>
                    <a:extLst>
                      <a:ext uri="{53640926-AAD7-44D8-BBD7-CCE9431645EC}">
                        <a14:shadowObscured xmlns:a14="http://schemas.microsoft.com/office/drawing/2010/main"/>
                      </a:ext>
                    </a:extLst>
                  </pic:spPr>
                </pic:pic>
              </a:graphicData>
            </a:graphic>
          </wp:inline>
        </w:drawing>
      </w:r>
    </w:p>
    <w:p w14:paraId="49EE045C" w14:textId="4067CC2C" w:rsidR="00505734" w:rsidRPr="00516ABD" w:rsidRDefault="000125F5" w:rsidP="00505734">
      <w:pPr>
        <w:pStyle w:val="ae"/>
        <w:spacing w:before="156" w:after="156"/>
        <w:ind w:left="0"/>
        <w:rPr>
          <w:rFonts w:cs="Arial"/>
          <w:i/>
          <w:iCs/>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505734"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12</w:t>
      </w:r>
      <w:r w:rsidR="009B7172" w:rsidRPr="00516ABD">
        <w:rPr>
          <w:rFonts w:cs="Arial"/>
          <w:noProof/>
        </w:rPr>
        <w:fldChar w:fldCharType="end"/>
      </w:r>
      <w:r w:rsidR="00505734" w:rsidRPr="00516ABD">
        <w:rPr>
          <w:rFonts w:cs="Arial"/>
        </w:rPr>
        <w:t xml:space="preserve"> </w:t>
      </w:r>
      <w:r w:rsidR="00505734" w:rsidRPr="00516ABD">
        <w:rPr>
          <w:rFonts w:cs="Arial"/>
          <w:i/>
          <w:iCs/>
        </w:rPr>
        <w:t>Výsledky skenování na kartě Topologie, strana 2</w:t>
      </w:r>
    </w:p>
    <w:p w14:paraId="062D182F" w14:textId="00B43E13" w:rsidR="00F32472" w:rsidRPr="00516ABD" w:rsidRDefault="00F32472" w:rsidP="00F32472">
      <w:pPr>
        <w:spacing w:before="156" w:after="156"/>
        <w:rPr>
          <w:rFonts w:cs="Arial"/>
        </w:rPr>
      </w:pPr>
      <w:r w:rsidRPr="00516ABD">
        <w:rPr>
          <w:rFonts w:cs="Arial"/>
        </w:rPr>
        <w:t xml:space="preserve">Klepněte na tlačítko </w:t>
      </w:r>
      <w:r w:rsidRPr="00516ABD">
        <w:rPr>
          <w:rFonts w:cs="Arial"/>
          <w:b/>
          <w:bCs/>
        </w:rPr>
        <w:t>Vstoupit do systému</w:t>
      </w:r>
      <w:r w:rsidRPr="00516ABD">
        <w:rPr>
          <w:rFonts w:cs="Arial"/>
        </w:rPr>
        <w:t xml:space="preserve"> tlačítko dole pro další provedení diagnostiku nebo provádění funkcí na základě zjištěných závad s hlasovými příkazy začínajícími „Hej Maxi“.</w:t>
      </w:r>
    </w:p>
    <w:p w14:paraId="75AC4A6E" w14:textId="06A47137" w:rsidR="00CB116C" w:rsidRPr="00516ABD" w:rsidRDefault="00CB116C">
      <w:pPr>
        <w:pStyle w:val="ac"/>
        <w:numPr>
          <w:ilvl w:val="0"/>
          <w:numId w:val="261"/>
        </w:numPr>
        <w:spacing w:beforeLines="20" w:before="62" w:afterLines="20" w:after="62"/>
        <w:rPr>
          <w:rFonts w:cs="Arial"/>
        </w:rPr>
      </w:pPr>
      <w:r w:rsidRPr="00516ABD">
        <w:rPr>
          <w:rFonts w:cs="Arial"/>
        </w:rPr>
        <w:t>Stránka se seznamem karet</w:t>
      </w:r>
    </w:p>
    <w:p w14:paraId="3237AC59" w14:textId="4320E54D" w:rsidR="00F12B77" w:rsidRPr="00516ABD" w:rsidRDefault="009E7D5E" w:rsidP="000868E7">
      <w:pPr>
        <w:pStyle w:val="Text"/>
        <w:spacing w:before="156" w:after="156" w:line="480" w:lineRule="auto"/>
        <w:ind w:left="0"/>
        <w:jc w:val="center"/>
        <w:rPr>
          <w:rFonts w:cs="Arial"/>
        </w:rPr>
      </w:pPr>
      <w:r w:rsidRPr="00516ABD">
        <w:rPr>
          <w:rFonts w:cs="Arial"/>
          <w:noProof/>
          <w:lang w:val="en-US"/>
        </w:rPr>
        <w:drawing>
          <wp:inline distT="0" distB="0" distL="0" distR="0" wp14:anchorId="60098C91" wp14:editId="6BE60DDC">
            <wp:extent cx="2879242" cy="1962150"/>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noChangeArrowheads="1"/>
                    </pic:cNvPicPr>
                  </pic:nvPicPr>
                  <pic:blipFill rotWithShape="1">
                    <a:blip r:embed="rId128" cstate="hqprint">
                      <a:extLst>
                        <a:ext uri="{28A0092B-C50C-407E-A947-70E740481C1C}">
                          <a14:useLocalDpi xmlns:a14="http://schemas.microsoft.com/office/drawing/2010/main" val="0"/>
                        </a:ext>
                      </a:extLst>
                    </a:blip>
                    <a:srcRect b="7318"/>
                    <a:stretch>
                      <a:fillRect/>
                    </a:stretch>
                  </pic:blipFill>
                  <pic:spPr bwMode="auto">
                    <a:xfrm>
                      <a:off x="0" y="0"/>
                      <a:ext cx="2880000" cy="1962666"/>
                    </a:xfrm>
                    <a:prstGeom prst="rect">
                      <a:avLst/>
                    </a:prstGeom>
                    <a:noFill/>
                    <a:ln>
                      <a:noFill/>
                    </a:ln>
                    <a:extLst>
                      <a:ext uri="{53640926-AAD7-44D8-BBD7-CCE9431645EC}">
                        <a14:shadowObscured xmlns:a14="http://schemas.microsoft.com/office/drawing/2010/main"/>
                      </a:ext>
                    </a:extLst>
                  </pic:spPr>
                </pic:pic>
              </a:graphicData>
            </a:graphic>
          </wp:inline>
        </w:drawing>
      </w:r>
    </w:p>
    <w:p w14:paraId="1CDBAEF2" w14:textId="3AAAAE7F" w:rsidR="00F12B77" w:rsidRPr="00516ABD" w:rsidRDefault="000125F5" w:rsidP="00F12B77">
      <w:pPr>
        <w:pStyle w:val="ae"/>
        <w:spacing w:before="156" w:after="156"/>
        <w:ind w:left="0"/>
        <w:rPr>
          <w:rFonts w:cs="Arial"/>
          <w:i/>
          <w:iCs/>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F12B77"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13</w:t>
      </w:r>
      <w:r w:rsidR="009B7172" w:rsidRPr="00516ABD">
        <w:rPr>
          <w:rFonts w:cs="Arial"/>
          <w:noProof/>
        </w:rPr>
        <w:fldChar w:fldCharType="end"/>
      </w:r>
      <w:r w:rsidR="00F12B77" w:rsidRPr="00516ABD">
        <w:rPr>
          <w:rFonts w:cs="Arial"/>
        </w:rPr>
        <w:t xml:space="preserve"> </w:t>
      </w:r>
      <w:r w:rsidR="00F12B77" w:rsidRPr="00516ABD">
        <w:rPr>
          <w:rFonts w:cs="Arial"/>
          <w:i/>
          <w:iCs/>
        </w:rPr>
        <w:t>Výsledky skenování na kartě Seznam</w:t>
      </w:r>
    </w:p>
    <w:p w14:paraId="2E759D69" w14:textId="6261F53D" w:rsidR="002B0939" w:rsidRPr="00516ABD" w:rsidRDefault="002B0939" w:rsidP="002B0939">
      <w:pPr>
        <w:spacing w:before="156" w:after="156"/>
        <w:rPr>
          <w:rFonts w:cs="Arial"/>
        </w:rPr>
      </w:pPr>
      <w:r w:rsidRPr="00516ABD">
        <w:rPr>
          <w:rFonts w:cs="Arial"/>
        </w:rPr>
        <w:t>Celkový počet závad se zobrazí v pravém horním rohu. Podrobné výsledky skenování se zobrazují ve čtyřech sloupcích.</w:t>
      </w:r>
    </w:p>
    <w:p w14:paraId="3D31D593" w14:textId="77777777" w:rsidR="00015FA3" w:rsidRPr="00516ABD" w:rsidRDefault="00015FA3" w:rsidP="000636E9">
      <w:pPr>
        <w:pStyle w:val="ac"/>
        <w:widowControl w:val="0"/>
        <w:numPr>
          <w:ilvl w:val="0"/>
          <w:numId w:val="45"/>
        </w:numPr>
        <w:spacing w:beforeLines="20" w:before="62" w:afterLines="20" w:after="62"/>
        <w:ind w:left="640" w:hanging="357"/>
        <w:rPr>
          <w:rFonts w:cs="Arial"/>
        </w:rPr>
      </w:pPr>
      <w:r w:rsidRPr="00516ABD">
        <w:rPr>
          <w:rFonts w:cs="Arial"/>
        </w:rPr>
        <w:t>Sloupec 1 – zobrazuje systémová čísla</w:t>
      </w:r>
    </w:p>
    <w:p w14:paraId="3BDB4696" w14:textId="77777777" w:rsidR="00015FA3" w:rsidRPr="00516ABD" w:rsidRDefault="00015FA3" w:rsidP="000636E9">
      <w:pPr>
        <w:pStyle w:val="ac"/>
        <w:widowControl w:val="0"/>
        <w:numPr>
          <w:ilvl w:val="0"/>
          <w:numId w:val="45"/>
        </w:numPr>
        <w:spacing w:beforeLines="20" w:before="62" w:afterLines="20" w:after="62"/>
        <w:ind w:left="640" w:hanging="357"/>
        <w:rPr>
          <w:rFonts w:cs="Arial"/>
        </w:rPr>
      </w:pPr>
      <w:r w:rsidRPr="00516ABD">
        <w:rPr>
          <w:rFonts w:cs="Arial"/>
        </w:rPr>
        <w:t>Sloupec 2 – zobrazuje naskenované systémy</w:t>
      </w:r>
    </w:p>
    <w:p w14:paraId="662FCEB1" w14:textId="77777777" w:rsidR="00015FA3" w:rsidRPr="00516ABD" w:rsidRDefault="00015FA3" w:rsidP="000636E9">
      <w:pPr>
        <w:pStyle w:val="ac"/>
        <w:widowControl w:val="0"/>
        <w:numPr>
          <w:ilvl w:val="0"/>
          <w:numId w:val="45"/>
        </w:numPr>
        <w:spacing w:beforeLines="20" w:before="62" w:afterLines="20" w:after="62"/>
        <w:ind w:left="640" w:hanging="357"/>
        <w:rPr>
          <w:rFonts w:cs="Arial"/>
        </w:rPr>
      </w:pPr>
      <w:r w:rsidRPr="00516ABD">
        <w:rPr>
          <w:rFonts w:cs="Arial"/>
        </w:rPr>
        <w:t>Sloupec 3 – zobrazuje výsledky skenování</w:t>
      </w:r>
    </w:p>
    <w:p w14:paraId="53195336" w14:textId="3D828607" w:rsidR="00015FA3" w:rsidRPr="00516ABD" w:rsidRDefault="00015FA3" w:rsidP="002B0939">
      <w:pPr>
        <w:pStyle w:val="ac"/>
        <w:widowControl w:val="0"/>
        <w:numPr>
          <w:ilvl w:val="0"/>
          <w:numId w:val="44"/>
        </w:numPr>
        <w:spacing w:beforeLines="20" w:before="62" w:afterLines="20" w:after="62"/>
        <w:ind w:left="998" w:hanging="357"/>
        <w:rPr>
          <w:rFonts w:cs="Arial"/>
          <w:szCs w:val="18"/>
        </w:rPr>
      </w:pPr>
      <w:r w:rsidRPr="00516ABD">
        <w:rPr>
          <w:rFonts w:cs="Arial"/>
          <w:b/>
          <w:szCs w:val="18"/>
        </w:rPr>
        <w:t>Chyba | #</w:t>
      </w:r>
      <w:r w:rsidR="00B557B2" w:rsidRPr="00516ABD">
        <w:rPr>
          <w:rFonts w:cs="Arial"/>
          <w:b/>
          <w:szCs w:val="18"/>
        </w:rPr>
        <w:t>:</w:t>
      </w:r>
      <w:r w:rsidRPr="00516ABD">
        <w:rPr>
          <w:rFonts w:cs="Arial"/>
          <w:b/>
          <w:szCs w:val="18"/>
        </w:rPr>
        <w:t xml:space="preserve"> </w:t>
      </w:r>
      <w:r w:rsidRPr="00516ABD">
        <w:rPr>
          <w:rFonts w:cs="Arial"/>
          <w:szCs w:val="18"/>
        </w:rPr>
        <w:t>Označuje</w:t>
      </w:r>
      <w:r w:rsidRPr="00516ABD">
        <w:rPr>
          <w:rFonts w:cs="Arial"/>
          <w:b/>
          <w:szCs w:val="18"/>
        </w:rPr>
        <w:t xml:space="preserve"> </w:t>
      </w:r>
      <w:r w:rsidRPr="00516ABD">
        <w:rPr>
          <w:rFonts w:cs="Arial"/>
          <w:szCs w:val="18"/>
        </w:rPr>
        <w:t xml:space="preserve">je/jsou přítomny detekované chybové kódy; „#“ označuje </w:t>
      </w:r>
      <w:r w:rsidRPr="00516ABD">
        <w:rPr>
          <w:rFonts w:cs="Arial"/>
          <w:szCs w:val="18"/>
        </w:rPr>
        <w:lastRenderedPageBreak/>
        <w:t>počet detekovaných chyb.</w:t>
      </w:r>
    </w:p>
    <w:p w14:paraId="0D9A2293" w14:textId="22D1D879" w:rsidR="00015FA3" w:rsidRPr="00516ABD" w:rsidRDefault="00015FA3" w:rsidP="002B0939">
      <w:pPr>
        <w:pStyle w:val="ac"/>
        <w:widowControl w:val="0"/>
        <w:numPr>
          <w:ilvl w:val="0"/>
          <w:numId w:val="44"/>
        </w:numPr>
        <w:spacing w:beforeLines="20" w:before="62" w:afterLines="20" w:after="62"/>
        <w:ind w:left="998" w:hanging="357"/>
        <w:rPr>
          <w:rFonts w:cs="Arial"/>
          <w:szCs w:val="18"/>
        </w:rPr>
      </w:pPr>
      <w:r w:rsidRPr="00516ABD">
        <w:rPr>
          <w:rFonts w:cs="Arial"/>
          <w:b/>
          <w:szCs w:val="18"/>
        </w:rPr>
        <w:t>Prošel | Bez chyby</w:t>
      </w:r>
      <w:r w:rsidR="00B557B2" w:rsidRPr="00516ABD">
        <w:rPr>
          <w:rFonts w:cs="Arial"/>
          <w:b/>
          <w:szCs w:val="18"/>
        </w:rPr>
        <w:t>:</w:t>
      </w:r>
      <w:r w:rsidRPr="00516ABD">
        <w:rPr>
          <w:rFonts w:cs="Arial"/>
          <w:b/>
          <w:szCs w:val="18"/>
        </w:rPr>
        <w:t xml:space="preserve"> </w:t>
      </w:r>
      <w:r w:rsidRPr="00516ABD">
        <w:rPr>
          <w:rFonts w:cs="Arial"/>
          <w:szCs w:val="18"/>
        </w:rPr>
        <w:t>Znamená, že systém byl naskenován a nebyla zjištěna žádná chyba.</w:t>
      </w:r>
    </w:p>
    <w:p w14:paraId="6D2D20B7" w14:textId="7631B596" w:rsidR="00015FA3" w:rsidRPr="00516ABD" w:rsidRDefault="00015FA3" w:rsidP="002B0939">
      <w:pPr>
        <w:pStyle w:val="ac"/>
        <w:widowControl w:val="0"/>
        <w:numPr>
          <w:ilvl w:val="0"/>
          <w:numId w:val="44"/>
        </w:numPr>
        <w:spacing w:beforeLines="20" w:before="62" w:afterLines="20" w:after="62"/>
        <w:ind w:left="998" w:hanging="357"/>
        <w:rPr>
          <w:rFonts w:cs="Arial"/>
          <w:szCs w:val="18"/>
        </w:rPr>
      </w:pPr>
      <w:r w:rsidRPr="00516ABD">
        <w:rPr>
          <w:rFonts w:cs="Arial"/>
          <w:b/>
          <w:szCs w:val="18"/>
        </w:rPr>
        <w:t>Neprohledáno</w:t>
      </w:r>
      <w:r w:rsidR="00B557B2" w:rsidRPr="00516ABD">
        <w:rPr>
          <w:rFonts w:cs="Arial"/>
          <w:b/>
          <w:szCs w:val="18"/>
        </w:rPr>
        <w:t>:</w:t>
      </w:r>
      <w:r w:rsidRPr="00516ABD">
        <w:rPr>
          <w:rFonts w:cs="Arial"/>
          <w:bCs/>
          <w:szCs w:val="18"/>
        </w:rPr>
        <w:t xml:space="preserve"> </w:t>
      </w:r>
      <w:r w:rsidRPr="00516ABD">
        <w:rPr>
          <w:rFonts w:cs="Arial"/>
          <w:szCs w:val="18"/>
        </w:rPr>
        <w:t>Znamená, že systém nebyl prohledán.</w:t>
      </w:r>
    </w:p>
    <w:p w14:paraId="774CF8F9" w14:textId="43312B9E" w:rsidR="00015FA3" w:rsidRPr="00516ABD" w:rsidRDefault="00015FA3" w:rsidP="002B0939">
      <w:pPr>
        <w:pStyle w:val="ac"/>
        <w:widowControl w:val="0"/>
        <w:numPr>
          <w:ilvl w:val="0"/>
          <w:numId w:val="44"/>
        </w:numPr>
        <w:spacing w:beforeLines="20" w:before="62" w:afterLines="20" w:after="62"/>
        <w:ind w:left="998" w:hanging="357"/>
        <w:rPr>
          <w:rFonts w:cs="Arial"/>
          <w:szCs w:val="18"/>
        </w:rPr>
      </w:pPr>
      <w:r w:rsidRPr="00516ABD">
        <w:rPr>
          <w:rFonts w:cs="Arial"/>
          <w:b/>
          <w:szCs w:val="18"/>
        </w:rPr>
        <w:t>Žádná odpověď</w:t>
      </w:r>
      <w:r w:rsidR="00B557B2" w:rsidRPr="00516ABD">
        <w:rPr>
          <w:rFonts w:cs="Arial"/>
          <w:b/>
          <w:szCs w:val="18"/>
        </w:rPr>
        <w:t>:</w:t>
      </w:r>
      <w:r w:rsidRPr="00516ABD">
        <w:rPr>
          <w:rFonts w:cs="Arial"/>
          <w:b/>
          <w:szCs w:val="18"/>
        </w:rPr>
        <w:t xml:space="preserve"> </w:t>
      </w:r>
      <w:r w:rsidRPr="00516ABD">
        <w:rPr>
          <w:rFonts w:cs="Arial"/>
          <w:szCs w:val="18"/>
        </w:rPr>
        <w:t>Znamená to, že systém neobdržel odpověď.</w:t>
      </w:r>
    </w:p>
    <w:p w14:paraId="5EF86942" w14:textId="2BA5B8F3" w:rsidR="00015FA3" w:rsidRPr="00516ABD" w:rsidRDefault="00015FA3" w:rsidP="000636E9">
      <w:pPr>
        <w:pStyle w:val="ac"/>
        <w:widowControl w:val="0"/>
        <w:numPr>
          <w:ilvl w:val="0"/>
          <w:numId w:val="45"/>
        </w:numPr>
        <w:spacing w:beforeLines="20" w:before="62" w:afterLines="20" w:after="62"/>
        <w:ind w:left="640" w:hanging="357"/>
        <w:rPr>
          <w:rFonts w:cs="Arial"/>
        </w:rPr>
      </w:pPr>
      <w:r w:rsidRPr="00516ABD">
        <w:rPr>
          <w:rFonts w:cs="Arial"/>
        </w:rPr>
        <w:t xml:space="preserve">Sloupec 4 – klepnutím na </w:t>
      </w:r>
      <w:r w:rsidR="009E7D5E" w:rsidRPr="00516ABD">
        <w:rPr>
          <w:rFonts w:cs="Arial"/>
          <w:noProof/>
          <w:lang w:val="en-US"/>
        </w:rPr>
        <w:drawing>
          <wp:inline distT="0" distB="0" distL="0" distR="0" wp14:anchorId="26E944EE" wp14:editId="5E061D7A">
            <wp:extent cx="137925" cy="108000"/>
            <wp:effectExtent l="0" t="0" r="0" b="635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37925" cy="108000"/>
                    </a:xfrm>
                    <a:prstGeom prst="rect">
                      <a:avLst/>
                    </a:prstGeom>
                    <a:noFill/>
                    <a:ln>
                      <a:noFill/>
                    </a:ln>
                  </pic:spPr>
                </pic:pic>
              </a:graphicData>
            </a:graphic>
          </wp:inline>
        </w:drawing>
      </w:r>
      <w:r w:rsidR="0004131F" w:rsidRPr="00516ABD">
        <w:rPr>
          <w:rFonts w:cs="Arial"/>
        </w:rPr>
        <w:t xml:space="preserve"> </w:t>
      </w:r>
      <w:r w:rsidRPr="00516ABD">
        <w:rPr>
          <w:rFonts w:cs="Arial"/>
        </w:rPr>
        <w:t>tlačítko vstoupíte do systému pro provedení další diagnostiky.</w:t>
      </w:r>
    </w:p>
    <w:p w14:paraId="6D6C855F" w14:textId="1A345BCA" w:rsidR="00F12B77" w:rsidRPr="00516ABD" w:rsidRDefault="00F12B77" w:rsidP="00505734">
      <w:pPr>
        <w:spacing w:before="156" w:afterLines="20" w:after="62"/>
        <w:rPr>
          <w:rFonts w:cs="Arial"/>
        </w:rPr>
      </w:pPr>
      <w:r w:rsidRPr="00516ABD">
        <w:rPr>
          <w:rFonts w:cs="Arial"/>
        </w:rPr>
        <w:t>Níže uvedená tabulka poskytuje stručný popis funkčních tlačítek ve spodní části obrazovky automatického skenování:</w:t>
      </w:r>
    </w:p>
    <w:p w14:paraId="77458FF5" w14:textId="430B9CE6" w:rsidR="00F12B77" w:rsidRPr="00516ABD" w:rsidRDefault="000125F5" w:rsidP="00F12B77">
      <w:pPr>
        <w:pStyle w:val="ae"/>
        <w:spacing w:before="156" w:after="156"/>
        <w:ind w:left="0"/>
        <w:rPr>
          <w:rFonts w:cs="Arial"/>
          <w:i/>
        </w:rPr>
      </w:pPr>
      <w:r w:rsidRPr="00516ABD">
        <w:rPr>
          <w:rFonts w:cs="Arial"/>
        </w:rPr>
        <w:t xml:space="preserve">Tabulka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F12B77" w:rsidRPr="00516ABD">
        <w:rPr>
          <w:rFonts w:cs="Arial"/>
        </w:rPr>
        <w:noBreakHyphen/>
      </w:r>
      <w:r w:rsidR="009B7172" w:rsidRPr="00516ABD">
        <w:rPr>
          <w:rFonts w:cs="Arial"/>
        </w:rPr>
        <w:fldChar w:fldCharType="begin"/>
      </w:r>
      <w:r w:rsidR="009B7172" w:rsidRPr="00516ABD">
        <w:rPr>
          <w:rFonts w:cs="Arial"/>
        </w:rPr>
        <w:instrText xml:space="preserve"> SEQ Table \* ARABIC \s 1 </w:instrText>
      </w:r>
      <w:r w:rsidR="009B7172" w:rsidRPr="00516ABD">
        <w:rPr>
          <w:rFonts w:cs="Arial"/>
        </w:rPr>
        <w:fldChar w:fldCharType="separate"/>
      </w:r>
      <w:r w:rsidR="00187D73" w:rsidRPr="00516ABD">
        <w:rPr>
          <w:rFonts w:cs="Arial"/>
          <w:noProof/>
        </w:rPr>
        <w:t>3</w:t>
      </w:r>
      <w:r w:rsidR="009B7172" w:rsidRPr="00516ABD">
        <w:rPr>
          <w:rFonts w:cs="Arial"/>
          <w:noProof/>
        </w:rPr>
        <w:fldChar w:fldCharType="end"/>
      </w:r>
      <w:r w:rsidR="00F12B77" w:rsidRPr="00516ABD">
        <w:rPr>
          <w:rFonts w:cs="Arial"/>
        </w:rPr>
        <w:t xml:space="preserve"> </w:t>
      </w:r>
      <w:r w:rsidR="00F12B77" w:rsidRPr="00516ABD">
        <w:rPr>
          <w:rFonts w:cs="Arial"/>
          <w:i/>
        </w:rPr>
        <w:t>Popisy funkčních tlačítek</w:t>
      </w:r>
    </w:p>
    <w:tbl>
      <w:tblPr>
        <w:tblStyle w:val="af"/>
        <w:tblW w:w="6775" w:type="dxa"/>
        <w:jc w:val="center"/>
        <w:tblLayout w:type="fixed"/>
        <w:tblLook w:val="04A0" w:firstRow="1" w:lastRow="0" w:firstColumn="1" w:lastColumn="0" w:noHBand="0" w:noVBand="1"/>
      </w:tblPr>
      <w:tblGrid>
        <w:gridCol w:w="1610"/>
        <w:gridCol w:w="5165"/>
      </w:tblGrid>
      <w:tr w:rsidR="00F12B77" w:rsidRPr="00516ABD" w14:paraId="344FA805" w14:textId="77777777" w:rsidTr="006444AB">
        <w:trPr>
          <w:trHeight w:val="337"/>
          <w:tblHeader/>
          <w:jc w:val="center"/>
        </w:trPr>
        <w:tc>
          <w:tcPr>
            <w:tcW w:w="1610" w:type="dxa"/>
            <w:shd w:val="clear" w:color="auto" w:fill="D9D9D9" w:themeFill="background1" w:themeFillShade="D9"/>
            <w:vAlign w:val="center"/>
          </w:tcPr>
          <w:p w14:paraId="42B0B359" w14:textId="77777777" w:rsidR="00F12B77" w:rsidRPr="00516ABD" w:rsidRDefault="00F12B77" w:rsidP="006444AB">
            <w:pPr>
              <w:pStyle w:val="af3"/>
              <w:spacing w:beforeLines="20" w:before="62" w:afterLines="20" w:after="62" w:line="240" w:lineRule="exact"/>
              <w:jc w:val="left"/>
              <w:rPr>
                <w:rFonts w:cs="Arial"/>
              </w:rPr>
            </w:pPr>
            <w:r w:rsidRPr="00516ABD">
              <w:rPr>
                <w:rFonts w:cs="Arial"/>
              </w:rPr>
              <w:t>Jméno</w:t>
            </w:r>
          </w:p>
        </w:tc>
        <w:tc>
          <w:tcPr>
            <w:tcW w:w="5165" w:type="dxa"/>
            <w:shd w:val="clear" w:color="auto" w:fill="D9D9D9" w:themeFill="background1" w:themeFillShade="D9"/>
            <w:vAlign w:val="center"/>
          </w:tcPr>
          <w:p w14:paraId="0FDD353A" w14:textId="77777777" w:rsidR="00F12B77" w:rsidRPr="00516ABD" w:rsidRDefault="00F12B77" w:rsidP="006444AB">
            <w:pPr>
              <w:pStyle w:val="af3"/>
              <w:spacing w:beforeLines="20" w:before="62" w:afterLines="20" w:after="62" w:line="240" w:lineRule="exact"/>
              <w:jc w:val="left"/>
              <w:rPr>
                <w:rFonts w:cs="Arial"/>
              </w:rPr>
            </w:pPr>
            <w:r w:rsidRPr="00516ABD">
              <w:rPr>
                <w:rFonts w:cs="Arial"/>
              </w:rPr>
              <w:t>Popis</w:t>
            </w:r>
          </w:p>
        </w:tc>
      </w:tr>
      <w:tr w:rsidR="00F12B77" w:rsidRPr="00516ABD" w14:paraId="044B2E2E" w14:textId="77777777" w:rsidTr="006444AB">
        <w:trPr>
          <w:trHeight w:val="312"/>
          <w:jc w:val="center"/>
        </w:trPr>
        <w:tc>
          <w:tcPr>
            <w:tcW w:w="1610" w:type="dxa"/>
            <w:vAlign w:val="center"/>
          </w:tcPr>
          <w:p w14:paraId="6EED9943" w14:textId="23BA2078" w:rsidR="00F12B77" w:rsidRPr="00516ABD" w:rsidRDefault="0004131F" w:rsidP="006444AB">
            <w:pPr>
              <w:pStyle w:val="af3"/>
              <w:spacing w:beforeLines="20" w:before="62" w:afterLines="20" w:after="62" w:line="240" w:lineRule="exact"/>
              <w:rPr>
                <w:rFonts w:cs="Arial"/>
              </w:rPr>
            </w:pPr>
            <w:r w:rsidRPr="00516ABD">
              <w:rPr>
                <w:rFonts w:cs="Arial"/>
              </w:rPr>
              <w:t>D</w:t>
            </w:r>
            <w:r w:rsidR="00825681" w:rsidRPr="00516ABD">
              <w:rPr>
                <w:rFonts w:cs="Arial"/>
              </w:rPr>
              <w:t>VI</w:t>
            </w:r>
          </w:p>
        </w:tc>
        <w:tc>
          <w:tcPr>
            <w:tcW w:w="5165" w:type="dxa"/>
            <w:vAlign w:val="center"/>
          </w:tcPr>
          <w:p w14:paraId="2C1D8A30" w14:textId="19AE032A" w:rsidR="00F12B77" w:rsidRPr="00516ABD" w:rsidRDefault="00A66DE8" w:rsidP="006444AB">
            <w:pPr>
              <w:pStyle w:val="af4"/>
              <w:spacing w:beforeLines="20" w:before="62" w:afterLines="20" w:after="62" w:line="240" w:lineRule="exact"/>
              <w:ind w:left="0"/>
              <w:rPr>
                <w:rFonts w:cs="Arial"/>
              </w:rPr>
            </w:pPr>
            <w:r w:rsidRPr="00516ABD">
              <w:rPr>
                <w:rFonts w:cs="Arial"/>
              </w:rPr>
              <w:t>Zpřístupní obrazovku aplikace DVI.</w:t>
            </w:r>
          </w:p>
        </w:tc>
      </w:tr>
      <w:tr w:rsidR="00825681" w:rsidRPr="00516ABD" w14:paraId="3881F16C" w14:textId="77777777" w:rsidTr="006444AB">
        <w:trPr>
          <w:trHeight w:val="312"/>
          <w:jc w:val="center"/>
        </w:trPr>
        <w:tc>
          <w:tcPr>
            <w:tcW w:w="1610" w:type="dxa"/>
            <w:vAlign w:val="center"/>
          </w:tcPr>
          <w:p w14:paraId="62882A06" w14:textId="2F9C7A01" w:rsidR="00825681" w:rsidRPr="00516ABD" w:rsidRDefault="00825681" w:rsidP="006444AB">
            <w:pPr>
              <w:pStyle w:val="af3"/>
              <w:spacing w:beforeLines="20" w:before="62" w:afterLines="20" w:after="62" w:line="240" w:lineRule="exact"/>
              <w:rPr>
                <w:rFonts w:cs="Arial"/>
              </w:rPr>
            </w:pPr>
            <w:r w:rsidRPr="00516ABD">
              <w:rPr>
                <w:rFonts w:cs="Arial"/>
              </w:rPr>
              <w:t>Vzdálený expert</w:t>
            </w:r>
          </w:p>
        </w:tc>
        <w:tc>
          <w:tcPr>
            <w:tcW w:w="5165" w:type="dxa"/>
            <w:vAlign w:val="center"/>
          </w:tcPr>
          <w:p w14:paraId="1CC123AA" w14:textId="370ED0A2" w:rsidR="00825681" w:rsidRPr="00516ABD" w:rsidRDefault="00745201" w:rsidP="006444AB">
            <w:pPr>
              <w:pStyle w:val="af4"/>
              <w:spacing w:beforeLines="20" w:before="62" w:afterLines="20" w:after="62" w:line="240" w:lineRule="exact"/>
              <w:ind w:left="0"/>
              <w:rPr>
                <w:rFonts w:cs="Arial"/>
              </w:rPr>
            </w:pPr>
            <w:r w:rsidRPr="00516ABD">
              <w:rPr>
                <w:rFonts w:cs="Arial"/>
              </w:rPr>
              <w:t>Ukončí funkci Diagnostika a zpřístupní funkci Vzdálený expert pro provedení vzdáleného servisu.</w:t>
            </w:r>
          </w:p>
        </w:tc>
      </w:tr>
      <w:tr w:rsidR="00825681" w:rsidRPr="00516ABD" w14:paraId="0C2EE083" w14:textId="77777777" w:rsidTr="006444AB">
        <w:trPr>
          <w:trHeight w:val="312"/>
          <w:jc w:val="center"/>
        </w:trPr>
        <w:tc>
          <w:tcPr>
            <w:tcW w:w="1610" w:type="dxa"/>
            <w:vAlign w:val="center"/>
          </w:tcPr>
          <w:p w14:paraId="43F7B01E" w14:textId="7332B9D6" w:rsidR="00825681" w:rsidRPr="00516ABD" w:rsidRDefault="00825681" w:rsidP="006444AB">
            <w:pPr>
              <w:pStyle w:val="af3"/>
              <w:spacing w:beforeLines="20" w:before="62" w:afterLines="20" w:after="62" w:line="240" w:lineRule="exact"/>
              <w:rPr>
                <w:rFonts w:cs="Arial"/>
              </w:rPr>
            </w:pPr>
            <w:r w:rsidRPr="00516ABD">
              <w:rPr>
                <w:rFonts w:cs="Arial"/>
              </w:rPr>
              <w:t>Údaje o vozidle</w:t>
            </w:r>
          </w:p>
        </w:tc>
        <w:tc>
          <w:tcPr>
            <w:tcW w:w="5165" w:type="dxa"/>
            <w:vAlign w:val="center"/>
          </w:tcPr>
          <w:p w14:paraId="102C3D0D" w14:textId="53EE3086" w:rsidR="00825681" w:rsidRPr="00516ABD" w:rsidRDefault="00764188" w:rsidP="006444AB">
            <w:pPr>
              <w:pStyle w:val="af4"/>
              <w:spacing w:beforeLines="20" w:before="62" w:afterLines="20" w:after="62" w:line="240" w:lineRule="exact"/>
              <w:ind w:left="0"/>
              <w:rPr>
                <w:rFonts w:cs="Arial"/>
              </w:rPr>
            </w:pPr>
            <w:r w:rsidRPr="00516ABD">
              <w:rPr>
                <w:rFonts w:cs="Arial"/>
              </w:rPr>
              <w:t xml:space="preserve">Zobrazuje související informace </w:t>
            </w:r>
            <w:r w:rsidR="00D305C1" w:rsidRPr="00516ABD">
              <w:rPr>
                <w:rFonts w:cs="Arial"/>
              </w:rPr>
              <w:t xml:space="preserve">o </w:t>
            </w:r>
            <w:r w:rsidRPr="00516ABD">
              <w:rPr>
                <w:rFonts w:cs="Arial"/>
              </w:rPr>
              <w:t>datech vozidla.</w:t>
            </w:r>
          </w:p>
        </w:tc>
      </w:tr>
      <w:tr w:rsidR="00825681" w:rsidRPr="00516ABD" w14:paraId="4F6D5806" w14:textId="77777777" w:rsidTr="006444AB">
        <w:trPr>
          <w:trHeight w:val="312"/>
          <w:jc w:val="center"/>
        </w:trPr>
        <w:tc>
          <w:tcPr>
            <w:tcW w:w="1610" w:type="dxa"/>
            <w:vAlign w:val="center"/>
          </w:tcPr>
          <w:p w14:paraId="38056A12" w14:textId="7610BA24" w:rsidR="00825681" w:rsidRPr="00516ABD" w:rsidRDefault="00825681" w:rsidP="00825681">
            <w:pPr>
              <w:pStyle w:val="af3"/>
              <w:spacing w:beforeLines="20" w:before="62" w:afterLines="20" w:after="62" w:line="240" w:lineRule="exact"/>
              <w:rPr>
                <w:rFonts w:cs="Arial"/>
              </w:rPr>
            </w:pPr>
            <w:r w:rsidRPr="00516ABD">
              <w:rPr>
                <w:rFonts w:cs="Arial"/>
              </w:rPr>
              <w:t>Zpráva</w:t>
            </w:r>
          </w:p>
        </w:tc>
        <w:tc>
          <w:tcPr>
            <w:tcW w:w="5165" w:type="dxa"/>
            <w:vAlign w:val="center"/>
          </w:tcPr>
          <w:p w14:paraId="42C30A42" w14:textId="7AC1F16F" w:rsidR="00825681" w:rsidRPr="00516ABD" w:rsidRDefault="00825681" w:rsidP="00825681">
            <w:pPr>
              <w:pStyle w:val="af4"/>
              <w:spacing w:beforeLines="20" w:before="62" w:afterLines="20" w:after="62" w:line="240" w:lineRule="exact"/>
              <w:ind w:left="0"/>
              <w:rPr>
                <w:rFonts w:cs="Arial"/>
              </w:rPr>
            </w:pPr>
            <w:r w:rsidRPr="00516ABD">
              <w:rPr>
                <w:rFonts w:cs="Arial"/>
              </w:rPr>
              <w:t>Zobrazuje diagnostická data ve formě zprávy.</w:t>
            </w:r>
          </w:p>
        </w:tc>
      </w:tr>
      <w:tr w:rsidR="00825681" w:rsidRPr="00516ABD" w14:paraId="741D586B" w14:textId="77777777" w:rsidTr="006444AB">
        <w:trPr>
          <w:trHeight w:hRule="exact" w:val="401"/>
          <w:jc w:val="center"/>
        </w:trPr>
        <w:tc>
          <w:tcPr>
            <w:tcW w:w="1610" w:type="dxa"/>
            <w:vAlign w:val="center"/>
          </w:tcPr>
          <w:p w14:paraId="53374CE9" w14:textId="77777777" w:rsidR="00825681" w:rsidRPr="00516ABD" w:rsidRDefault="00825681" w:rsidP="00825681">
            <w:pPr>
              <w:pStyle w:val="af3"/>
              <w:spacing w:beforeLines="20" w:before="62" w:afterLines="20" w:after="62" w:line="240" w:lineRule="exact"/>
              <w:rPr>
                <w:rFonts w:cs="Arial"/>
              </w:rPr>
            </w:pPr>
            <w:r w:rsidRPr="00516ABD">
              <w:rPr>
                <w:rFonts w:cs="Arial"/>
              </w:rPr>
              <w:t>Rychlé smazání</w:t>
            </w:r>
          </w:p>
        </w:tc>
        <w:tc>
          <w:tcPr>
            <w:tcW w:w="5165" w:type="dxa"/>
            <w:vAlign w:val="center"/>
          </w:tcPr>
          <w:p w14:paraId="0B8E7B50" w14:textId="77777777" w:rsidR="00825681" w:rsidRPr="00516ABD" w:rsidRDefault="00825681" w:rsidP="00825681">
            <w:pPr>
              <w:pStyle w:val="af4"/>
              <w:spacing w:beforeLines="20" w:before="62" w:afterLines="20" w:after="62" w:line="240" w:lineRule="exact"/>
              <w:ind w:left="0"/>
              <w:rPr>
                <w:rFonts w:cs="Arial"/>
              </w:rPr>
            </w:pPr>
            <w:r w:rsidRPr="00516ABD">
              <w:rPr>
                <w:rFonts w:cs="Arial"/>
              </w:rPr>
              <w:t>Po naskenování vymaže všechny informace o chybách.</w:t>
            </w:r>
          </w:p>
        </w:tc>
      </w:tr>
      <w:tr w:rsidR="00825681" w:rsidRPr="00516ABD" w14:paraId="0AD305E8" w14:textId="77777777" w:rsidTr="006444AB">
        <w:trPr>
          <w:trHeight w:val="321"/>
          <w:jc w:val="center"/>
        </w:trPr>
        <w:tc>
          <w:tcPr>
            <w:tcW w:w="1610" w:type="dxa"/>
            <w:vAlign w:val="center"/>
          </w:tcPr>
          <w:p w14:paraId="24D5EF18" w14:textId="77777777" w:rsidR="00825681" w:rsidRPr="00516ABD" w:rsidRDefault="00825681" w:rsidP="00825681">
            <w:pPr>
              <w:pStyle w:val="af3"/>
              <w:spacing w:beforeLines="20" w:before="62" w:afterLines="20" w:after="62" w:line="240" w:lineRule="exact"/>
              <w:rPr>
                <w:rFonts w:cs="Arial"/>
              </w:rPr>
            </w:pPr>
            <w:r w:rsidRPr="00516ABD">
              <w:rPr>
                <w:rFonts w:cs="Arial"/>
              </w:rPr>
              <w:t>Skenování poruch</w:t>
            </w:r>
          </w:p>
        </w:tc>
        <w:tc>
          <w:tcPr>
            <w:tcW w:w="5165" w:type="dxa"/>
            <w:vAlign w:val="center"/>
          </w:tcPr>
          <w:p w14:paraId="3E4226B0" w14:textId="77777777" w:rsidR="00825681" w:rsidRPr="00516ABD" w:rsidRDefault="00825681" w:rsidP="00825681">
            <w:pPr>
              <w:pStyle w:val="af4"/>
              <w:spacing w:beforeLines="20" w:before="62" w:afterLines="20" w:after="62" w:line="240" w:lineRule="exact"/>
              <w:ind w:left="0"/>
              <w:rPr>
                <w:rFonts w:cs="Arial"/>
              </w:rPr>
            </w:pPr>
            <w:r w:rsidRPr="00516ABD">
              <w:rPr>
                <w:rFonts w:cs="Arial"/>
              </w:rPr>
              <w:t>Skenuje moduly systémů vozidla.</w:t>
            </w:r>
          </w:p>
        </w:tc>
      </w:tr>
      <w:tr w:rsidR="00825681" w:rsidRPr="00516ABD" w14:paraId="54F1056B" w14:textId="77777777" w:rsidTr="006444AB">
        <w:trPr>
          <w:trHeight w:val="370"/>
          <w:jc w:val="center"/>
        </w:trPr>
        <w:tc>
          <w:tcPr>
            <w:tcW w:w="1610" w:type="dxa"/>
            <w:vAlign w:val="center"/>
          </w:tcPr>
          <w:p w14:paraId="5C965232" w14:textId="77777777" w:rsidR="00825681" w:rsidRPr="00516ABD" w:rsidRDefault="00825681" w:rsidP="00825681">
            <w:pPr>
              <w:pStyle w:val="af3"/>
              <w:spacing w:beforeLines="20" w:before="62" w:afterLines="20" w:after="62" w:line="240" w:lineRule="exact"/>
              <w:rPr>
                <w:rFonts w:cs="Arial"/>
              </w:rPr>
            </w:pPr>
            <w:r w:rsidRPr="00516ABD">
              <w:rPr>
                <w:rFonts w:cs="Arial"/>
              </w:rPr>
              <w:t>Pauza</w:t>
            </w:r>
          </w:p>
        </w:tc>
        <w:tc>
          <w:tcPr>
            <w:tcW w:w="5165" w:type="dxa"/>
            <w:vAlign w:val="center"/>
          </w:tcPr>
          <w:p w14:paraId="0DDC3BDB" w14:textId="77777777" w:rsidR="00825681" w:rsidRPr="00516ABD" w:rsidRDefault="00825681" w:rsidP="00825681">
            <w:pPr>
              <w:pStyle w:val="af4"/>
              <w:spacing w:beforeLines="20" w:before="62" w:afterLines="20" w:after="62" w:line="240" w:lineRule="exact"/>
              <w:ind w:left="0"/>
              <w:rPr>
                <w:rFonts w:cs="Arial"/>
              </w:rPr>
            </w:pPr>
            <w:r w:rsidRPr="00516ABD">
              <w:rPr>
                <w:rFonts w:cs="Arial"/>
              </w:rPr>
              <w:t>Pozastaví proces skenování.</w:t>
            </w:r>
          </w:p>
        </w:tc>
      </w:tr>
      <w:tr w:rsidR="00825681" w:rsidRPr="00516ABD" w14:paraId="4A1CB6D1" w14:textId="77777777" w:rsidTr="006444AB">
        <w:trPr>
          <w:trHeight w:val="355"/>
          <w:jc w:val="center"/>
        </w:trPr>
        <w:tc>
          <w:tcPr>
            <w:tcW w:w="1610" w:type="dxa"/>
            <w:vAlign w:val="center"/>
          </w:tcPr>
          <w:p w14:paraId="3D69B0F0" w14:textId="77777777" w:rsidR="00825681" w:rsidRPr="00516ABD" w:rsidRDefault="00825681" w:rsidP="00825681">
            <w:pPr>
              <w:pStyle w:val="af3"/>
              <w:spacing w:beforeLines="20" w:before="62" w:afterLines="20" w:after="62" w:line="240" w:lineRule="exact"/>
              <w:rPr>
                <w:rFonts w:cs="Arial"/>
              </w:rPr>
            </w:pPr>
            <w:r w:rsidRPr="00516ABD">
              <w:rPr>
                <w:rFonts w:cs="Arial"/>
              </w:rPr>
              <w:t>Vstupte do systému</w:t>
            </w:r>
          </w:p>
        </w:tc>
        <w:tc>
          <w:tcPr>
            <w:tcW w:w="5165" w:type="dxa"/>
            <w:vAlign w:val="center"/>
          </w:tcPr>
          <w:p w14:paraId="1AB5C394" w14:textId="77777777" w:rsidR="00825681" w:rsidRPr="00516ABD" w:rsidRDefault="00825681" w:rsidP="00825681">
            <w:pPr>
              <w:pStyle w:val="af4"/>
              <w:spacing w:beforeLines="20" w:before="62" w:afterLines="20" w:after="62" w:line="240" w:lineRule="exact"/>
              <w:ind w:left="0"/>
              <w:rPr>
                <w:rFonts w:cs="Arial"/>
              </w:rPr>
            </w:pPr>
            <w:r w:rsidRPr="00516ABD">
              <w:rPr>
                <w:rFonts w:cs="Arial"/>
              </w:rPr>
              <w:t>Vstupuje do systému ECU.</w:t>
            </w:r>
          </w:p>
        </w:tc>
      </w:tr>
      <w:tr w:rsidR="00825681" w:rsidRPr="00516ABD" w14:paraId="3D1D50F6" w14:textId="77777777" w:rsidTr="006444AB">
        <w:trPr>
          <w:trHeight w:val="326"/>
          <w:jc w:val="center"/>
        </w:trPr>
        <w:tc>
          <w:tcPr>
            <w:tcW w:w="1610" w:type="dxa"/>
            <w:vAlign w:val="center"/>
          </w:tcPr>
          <w:p w14:paraId="4A9E56A7" w14:textId="77777777" w:rsidR="00825681" w:rsidRPr="00516ABD" w:rsidRDefault="00825681" w:rsidP="00825681">
            <w:pPr>
              <w:pStyle w:val="af3"/>
              <w:spacing w:beforeLines="20" w:before="62" w:afterLines="20" w:after="62" w:line="240" w:lineRule="exact"/>
              <w:rPr>
                <w:rFonts w:cs="Arial"/>
              </w:rPr>
            </w:pPr>
            <w:r w:rsidRPr="00516ABD">
              <w:rPr>
                <w:rFonts w:cs="Arial"/>
              </w:rPr>
              <w:t>ESC</w:t>
            </w:r>
          </w:p>
        </w:tc>
        <w:tc>
          <w:tcPr>
            <w:tcW w:w="5165" w:type="dxa"/>
            <w:vAlign w:val="center"/>
          </w:tcPr>
          <w:p w14:paraId="376F1FA2" w14:textId="46120702" w:rsidR="00825681" w:rsidRPr="00516ABD" w:rsidRDefault="00825681" w:rsidP="00825681">
            <w:pPr>
              <w:pStyle w:val="af4"/>
              <w:spacing w:beforeLines="20" w:before="62" w:afterLines="20" w:after="62" w:line="240" w:lineRule="exact"/>
              <w:ind w:left="0"/>
              <w:rPr>
                <w:rFonts w:cs="Arial"/>
              </w:rPr>
            </w:pPr>
            <w:r w:rsidRPr="00516ABD">
              <w:rPr>
                <w:rFonts w:cs="Arial"/>
              </w:rPr>
              <w:t>Návrat na předchozí obrazovku nebo opuštění obrazovky Diagnostika.</w:t>
            </w:r>
          </w:p>
        </w:tc>
      </w:tr>
    </w:tbl>
    <w:p w14:paraId="2962EDEB" w14:textId="77777777" w:rsidR="00F12B77" w:rsidRPr="00516ABD" w:rsidRDefault="00F12B77" w:rsidP="00F12B77">
      <w:pPr>
        <w:pStyle w:val="BodytextUserManual"/>
        <w:spacing w:before="156" w:after="156"/>
        <w:rPr>
          <w:b/>
          <w:bCs w:val="0"/>
          <w:sz w:val="21"/>
          <w:szCs w:val="21"/>
        </w:rPr>
      </w:pPr>
      <w:r w:rsidRPr="00516ABD">
        <w:rPr>
          <w:b/>
          <w:bCs w:val="0"/>
          <w:sz w:val="21"/>
          <w:szCs w:val="21"/>
        </w:rPr>
        <w:t>Řídicí jednotka</w:t>
      </w:r>
    </w:p>
    <w:p w14:paraId="534E1B26" w14:textId="73C879A4" w:rsidR="00F12B77" w:rsidRPr="00516ABD" w:rsidRDefault="00F12B77" w:rsidP="00F12B77">
      <w:pPr>
        <w:spacing w:before="156" w:after="156"/>
        <w:rPr>
          <w:rFonts w:cs="Arial"/>
        </w:rPr>
      </w:pPr>
      <w:r w:rsidRPr="00516ABD">
        <w:rPr>
          <w:rFonts w:cs="Arial"/>
        </w:rPr>
        <w:t>Funkce řídicí jednotky umožňuje ručně vyhledat požadovaný řídicí systém pro testování pomocí řady možností. Jednoduše postupujte podle postupů v nabídce a pokaždé proveďte správnou volbu; program vás po několika provedených volbách provede do nabídky diagnostických funkcí.</w:t>
      </w:r>
    </w:p>
    <w:p w14:paraId="76746548" w14:textId="194C0B9E" w:rsidR="00F12B77" w:rsidRPr="00516ABD" w:rsidRDefault="009E7D5E" w:rsidP="00F12B77">
      <w:pPr>
        <w:spacing w:before="156" w:after="156" w:line="480" w:lineRule="auto"/>
        <w:ind w:left="0"/>
        <w:jc w:val="center"/>
        <w:rPr>
          <w:rFonts w:cs="Arial"/>
        </w:rPr>
      </w:pPr>
      <w:r w:rsidRPr="00516ABD">
        <w:rPr>
          <w:rFonts w:cs="Arial"/>
          <w:noProof/>
          <w:lang w:val="en-US"/>
        </w:rPr>
        <w:lastRenderedPageBreak/>
        <w:drawing>
          <wp:inline distT="0" distB="0" distL="0" distR="0" wp14:anchorId="15667262" wp14:editId="6DA2201F">
            <wp:extent cx="2879242" cy="1962150"/>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noChangeArrowheads="1"/>
                    </pic:cNvPicPr>
                  </pic:nvPicPr>
                  <pic:blipFill rotWithShape="1">
                    <a:blip r:embed="rId130" cstate="hqprint">
                      <a:extLst>
                        <a:ext uri="{28A0092B-C50C-407E-A947-70E740481C1C}">
                          <a14:useLocalDpi xmlns:a14="http://schemas.microsoft.com/office/drawing/2010/main" val="0"/>
                        </a:ext>
                      </a:extLst>
                    </a:blip>
                    <a:srcRect b="7318"/>
                    <a:stretch>
                      <a:fillRect/>
                    </a:stretch>
                  </pic:blipFill>
                  <pic:spPr bwMode="auto">
                    <a:xfrm>
                      <a:off x="0" y="0"/>
                      <a:ext cx="2880000" cy="1962666"/>
                    </a:xfrm>
                    <a:prstGeom prst="rect">
                      <a:avLst/>
                    </a:prstGeom>
                    <a:noFill/>
                    <a:ln>
                      <a:noFill/>
                    </a:ln>
                    <a:extLst>
                      <a:ext uri="{53640926-AAD7-44D8-BBD7-CCE9431645EC}">
                        <a14:shadowObscured xmlns:a14="http://schemas.microsoft.com/office/drawing/2010/main"/>
                      </a:ext>
                    </a:extLst>
                  </pic:spPr>
                </pic:pic>
              </a:graphicData>
            </a:graphic>
          </wp:inline>
        </w:drawing>
      </w:r>
    </w:p>
    <w:p w14:paraId="6A5E6B3F" w14:textId="1749509D" w:rsidR="00F12B77" w:rsidRPr="00516ABD" w:rsidRDefault="000125F5" w:rsidP="00F12B77">
      <w:pPr>
        <w:pStyle w:val="ae"/>
        <w:spacing w:before="156" w:after="156"/>
        <w:ind w:left="0"/>
        <w:rPr>
          <w:rFonts w:cs="Arial"/>
          <w:i/>
          <w:iCs/>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F12B77"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14</w:t>
      </w:r>
      <w:r w:rsidR="009B7172" w:rsidRPr="00516ABD">
        <w:rPr>
          <w:rFonts w:cs="Arial"/>
          <w:noProof/>
        </w:rPr>
        <w:fldChar w:fldCharType="end"/>
      </w:r>
      <w:r w:rsidR="00F12B77" w:rsidRPr="00516ABD">
        <w:rPr>
          <w:rFonts w:cs="Arial"/>
        </w:rPr>
        <w:t xml:space="preserve"> </w:t>
      </w:r>
      <w:r w:rsidR="00F12B77" w:rsidRPr="00516ABD">
        <w:rPr>
          <w:rFonts w:cs="Arial"/>
          <w:i/>
          <w:iCs/>
        </w:rPr>
        <w:t>Obrazovka řídicí jednotky</w:t>
      </w:r>
    </w:p>
    <w:p w14:paraId="434545E6" w14:textId="77777777" w:rsidR="00F12B77" w:rsidRPr="00516ABD" w:rsidRDefault="00F12B77" w:rsidP="00F12B77">
      <w:pPr>
        <w:spacing w:before="156" w:after="156"/>
        <w:rPr>
          <w:rFonts w:cs="Arial"/>
        </w:rPr>
      </w:pPr>
      <w:r w:rsidRPr="00516ABD">
        <w:rPr>
          <w:rFonts w:cs="Arial"/>
        </w:rPr>
        <w:t>Dostupné funkce se mohou lišit v závislosti na vozidle. Nabídka funkcí může zahrnovat:</w:t>
      </w:r>
    </w:p>
    <w:p w14:paraId="5397659D" w14:textId="6CC8A435" w:rsidR="00F12B77" w:rsidRPr="00516ABD" w:rsidRDefault="00F12B77" w:rsidP="000636E9">
      <w:pPr>
        <w:pStyle w:val="ac"/>
        <w:numPr>
          <w:ilvl w:val="0"/>
          <w:numId w:val="48"/>
        </w:numPr>
        <w:spacing w:beforeLines="20" w:before="62" w:afterLines="20" w:after="62"/>
        <w:ind w:left="641" w:hanging="357"/>
        <w:rPr>
          <w:rFonts w:cs="Arial"/>
        </w:rPr>
      </w:pPr>
      <w:r w:rsidRPr="00516ABD">
        <w:rPr>
          <w:rFonts w:cs="Arial"/>
          <w:b/>
        </w:rPr>
        <w:t xml:space="preserve">Informace o řídicí jednotce motoru (ECU) </w:t>
      </w:r>
      <w:r w:rsidRPr="00516ABD">
        <w:rPr>
          <w:rFonts w:cs="Arial"/>
        </w:rPr>
        <w:t>– zobrazuje podrobné informace o řídicí jednotce motoru. Vyberte pro zobrazení informační obrazovky.</w:t>
      </w:r>
    </w:p>
    <w:p w14:paraId="722228CD" w14:textId="77777777" w:rsidR="00F12B77" w:rsidRPr="00516ABD" w:rsidRDefault="00F12B77" w:rsidP="000636E9">
      <w:pPr>
        <w:pStyle w:val="ac"/>
        <w:numPr>
          <w:ilvl w:val="0"/>
          <w:numId w:val="48"/>
        </w:numPr>
        <w:spacing w:beforeLines="20" w:before="62" w:afterLines="20" w:after="62"/>
        <w:ind w:left="641" w:hanging="357"/>
        <w:rPr>
          <w:rFonts w:cs="Arial"/>
        </w:rPr>
      </w:pPr>
      <w:r w:rsidRPr="00516ABD">
        <w:rPr>
          <w:rFonts w:cs="Arial"/>
          <w:b/>
        </w:rPr>
        <w:t xml:space="preserve">Kódy závad </w:t>
      </w:r>
      <w:r w:rsidRPr="00516ABD">
        <w:rPr>
          <w:rFonts w:cs="Arial"/>
        </w:rPr>
        <w:t>– obsahuje možnosti Čtení kódů a Mazání kódů. První z nich zobrazuje podrobné informace o kódech DTC načtených z řídicí jednotky vozidla. Druhá možnost umožňuje vymazat kódy DTC a další data z řídicí jednotky vozidla.</w:t>
      </w:r>
    </w:p>
    <w:p w14:paraId="2384287A" w14:textId="1754B2CA" w:rsidR="00F12B77" w:rsidRPr="00516ABD" w:rsidRDefault="00F12B77" w:rsidP="000636E9">
      <w:pPr>
        <w:pStyle w:val="ac"/>
        <w:numPr>
          <w:ilvl w:val="0"/>
          <w:numId w:val="48"/>
        </w:numPr>
        <w:spacing w:beforeLines="20" w:before="62" w:afterLines="20" w:after="62"/>
        <w:ind w:left="641" w:hanging="357"/>
        <w:rPr>
          <w:rFonts w:cs="Arial"/>
        </w:rPr>
      </w:pPr>
      <w:r w:rsidRPr="00516ABD">
        <w:rPr>
          <w:rFonts w:cs="Arial"/>
          <w:b/>
        </w:rPr>
        <w:t xml:space="preserve">Živá data </w:t>
      </w:r>
      <w:r w:rsidRPr="00516ABD">
        <w:rPr>
          <w:rFonts w:cs="Arial"/>
        </w:rPr>
        <w:t>– načítá a zobrazuje živá data a parametry z řídicí jednotky vozidla.</w:t>
      </w:r>
    </w:p>
    <w:p w14:paraId="2011884B" w14:textId="3AAF73F3" w:rsidR="00F12B77" w:rsidRPr="00516ABD" w:rsidRDefault="00F12B77" w:rsidP="000636E9">
      <w:pPr>
        <w:pStyle w:val="ac"/>
        <w:numPr>
          <w:ilvl w:val="0"/>
          <w:numId w:val="48"/>
        </w:numPr>
        <w:spacing w:beforeLines="20" w:before="62" w:afterLines="20" w:after="62"/>
        <w:ind w:left="641" w:hanging="357"/>
        <w:rPr>
          <w:rFonts w:cs="Arial"/>
        </w:rPr>
      </w:pPr>
      <w:r w:rsidRPr="00516ABD">
        <w:rPr>
          <w:rFonts w:cs="Arial"/>
          <w:b/>
        </w:rPr>
        <w:t xml:space="preserve">Aktivní test </w:t>
      </w:r>
      <w:r w:rsidRPr="00516ABD">
        <w:rPr>
          <w:rFonts w:cs="Arial"/>
        </w:rPr>
        <w:t>–</w:t>
      </w:r>
      <w:r w:rsidR="009E7D5E" w:rsidRPr="00516ABD">
        <w:rPr>
          <w:rFonts w:cs="Arial"/>
        </w:rPr>
        <w:t xml:space="preserve"> </w:t>
      </w:r>
      <w:r w:rsidR="009E7D5E" w:rsidRPr="00516ABD">
        <w:rPr>
          <w:rFonts w:eastAsiaTheme="minorEastAsia" w:cs="Arial"/>
          <w:szCs w:val="18"/>
        </w:rPr>
        <w:t>poskytuje specifické testy subsystémů a komponent. Dostupné testy se liší v závislosti na vozidle.</w:t>
      </w:r>
    </w:p>
    <w:p w14:paraId="5BA67305" w14:textId="4B453040" w:rsidR="00F12B77" w:rsidRPr="00516ABD" w:rsidRDefault="00F12B77" w:rsidP="000636E9">
      <w:pPr>
        <w:pStyle w:val="ac"/>
        <w:numPr>
          <w:ilvl w:val="0"/>
          <w:numId w:val="48"/>
        </w:numPr>
        <w:spacing w:beforeLines="20" w:before="62" w:afterLines="20" w:after="62"/>
        <w:ind w:left="641" w:hanging="357"/>
        <w:rPr>
          <w:rFonts w:cs="Arial"/>
        </w:rPr>
      </w:pPr>
      <w:r w:rsidRPr="00516ABD">
        <w:rPr>
          <w:rFonts w:cs="Arial"/>
          <w:b/>
        </w:rPr>
        <w:t xml:space="preserve">Speciální funkce </w:t>
      </w:r>
      <w:r w:rsidRPr="00516ABD">
        <w:rPr>
          <w:rFonts w:cs="Arial"/>
        </w:rPr>
        <w:t xml:space="preserve">– poskytuje funkce adaptace komponent nebo kódování variant pro vlastní konfigurace a umožňuje zadávání adaptivních hodnot pro určité komponenty po opravách. </w:t>
      </w:r>
      <w:r w:rsidR="009E7D5E" w:rsidRPr="00516ABD">
        <w:rPr>
          <w:rFonts w:eastAsiaTheme="minorEastAsia" w:cs="Arial"/>
          <w:szCs w:val="18"/>
        </w:rPr>
        <w:t>Dostupné funkce se liší v závislosti na vozidle.</w:t>
      </w:r>
    </w:p>
    <w:p w14:paraId="2E606D48" w14:textId="77777777" w:rsidR="005E4641" w:rsidRPr="00516ABD" w:rsidRDefault="005E4641" w:rsidP="005E4641">
      <w:pPr>
        <w:pStyle w:val="30"/>
        <w:spacing w:before="312" w:after="156"/>
      </w:pPr>
      <w:bookmarkStart w:id="184" w:name="_Toc160024665"/>
      <w:r w:rsidRPr="00516ABD">
        <w:t xml:space="preserve">Informace o </w:t>
      </w:r>
      <w:bookmarkEnd w:id="184"/>
      <w:r w:rsidRPr="00516ABD">
        <w:t>elektronické řídicí jednotce</w:t>
      </w:r>
    </w:p>
    <w:p w14:paraId="444D282A" w14:textId="77777777" w:rsidR="005E4641" w:rsidRPr="00516ABD" w:rsidRDefault="005E4641" w:rsidP="005E4641">
      <w:pPr>
        <w:pStyle w:val="BodytextUserManual"/>
        <w:spacing w:before="156" w:after="156"/>
      </w:pPr>
      <w:r w:rsidRPr="00516ABD">
        <w:t>Tato funkce načte a zobrazí specifické informace o testované řídicí jednotce, včetně typu jednotky, čísla verze a dalších informací.</w:t>
      </w:r>
    </w:p>
    <w:p w14:paraId="5F0AB842" w14:textId="5A10C606" w:rsidR="005E4641" w:rsidRPr="00516ABD" w:rsidRDefault="009E7D5E" w:rsidP="005E4641">
      <w:pPr>
        <w:spacing w:before="156" w:after="156" w:line="480" w:lineRule="auto"/>
        <w:ind w:left="0"/>
        <w:jc w:val="center"/>
        <w:rPr>
          <w:rFonts w:cs="Arial"/>
        </w:rPr>
      </w:pPr>
      <w:r w:rsidRPr="00516ABD">
        <w:rPr>
          <w:rFonts w:cs="Arial"/>
          <w:noProof/>
          <w:lang w:val="en-US"/>
        </w:rPr>
        <w:lastRenderedPageBreak/>
        <w:drawing>
          <wp:inline distT="0" distB="0" distL="0" distR="0" wp14:anchorId="5089CC10" wp14:editId="56D240CC">
            <wp:extent cx="3599815" cy="2051050"/>
            <wp:effectExtent l="0" t="0" r="635" b="635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noChangeArrowheads="1"/>
                    </pic:cNvPicPr>
                  </pic:nvPicPr>
                  <pic:blipFill rotWithShape="1">
                    <a:blip r:embed="rId131" cstate="hqprint">
                      <a:extLst>
                        <a:ext uri="{28A0092B-C50C-407E-A947-70E740481C1C}">
                          <a14:useLocalDpi xmlns:a14="http://schemas.microsoft.com/office/drawing/2010/main" val="0"/>
                        </a:ext>
                      </a:extLst>
                    </a:blip>
                    <a:srcRect b="7422"/>
                    <a:stretch>
                      <a:fillRect/>
                    </a:stretch>
                  </pic:blipFill>
                  <pic:spPr bwMode="auto">
                    <a:xfrm>
                      <a:off x="0" y="0"/>
                      <a:ext cx="3600000" cy="2051155"/>
                    </a:xfrm>
                    <a:prstGeom prst="rect">
                      <a:avLst/>
                    </a:prstGeom>
                    <a:noFill/>
                    <a:ln>
                      <a:noFill/>
                    </a:ln>
                    <a:extLst>
                      <a:ext uri="{53640926-AAD7-44D8-BBD7-CCE9431645EC}">
                        <a14:shadowObscured xmlns:a14="http://schemas.microsoft.com/office/drawing/2010/main"/>
                      </a:ext>
                    </a:extLst>
                  </pic:spPr>
                </pic:pic>
              </a:graphicData>
            </a:graphic>
          </wp:inline>
        </w:drawing>
      </w:r>
    </w:p>
    <w:p w14:paraId="394BB67C" w14:textId="7245C116" w:rsidR="005E4641" w:rsidRPr="00516ABD" w:rsidRDefault="000125F5" w:rsidP="005E4641">
      <w:pPr>
        <w:pStyle w:val="ae"/>
        <w:spacing w:before="156" w:after="156"/>
        <w:rPr>
          <w:rFonts w:cs="Arial"/>
          <w:i/>
          <w:iCs/>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5E4641"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15</w:t>
      </w:r>
      <w:r w:rsidR="009B7172" w:rsidRPr="00516ABD">
        <w:rPr>
          <w:rFonts w:cs="Arial"/>
          <w:noProof/>
        </w:rPr>
        <w:fldChar w:fldCharType="end"/>
      </w:r>
      <w:r w:rsidR="005E4641" w:rsidRPr="00516ABD">
        <w:rPr>
          <w:rFonts w:cs="Arial"/>
        </w:rPr>
        <w:t xml:space="preserve"> </w:t>
      </w:r>
      <w:r w:rsidR="005E4641" w:rsidRPr="00516ABD">
        <w:rPr>
          <w:rFonts w:cs="Arial"/>
          <w:i/>
          <w:iCs/>
        </w:rPr>
        <w:t>Informační obrazovka řídicí jednotky motoru (ECU)</w:t>
      </w:r>
    </w:p>
    <w:p w14:paraId="28A48C37" w14:textId="367C70DD" w:rsidR="005E4641" w:rsidRPr="00516ABD" w:rsidRDefault="000D2CA0" w:rsidP="000636E9">
      <w:pPr>
        <w:pStyle w:val="ac"/>
        <w:widowControl w:val="0"/>
        <w:numPr>
          <w:ilvl w:val="0"/>
          <w:numId w:val="49"/>
        </w:numPr>
        <w:spacing w:beforeLines="20" w:before="62" w:afterLines="20" w:after="62"/>
        <w:ind w:left="641" w:hanging="357"/>
        <w:rPr>
          <w:rFonts w:cs="Arial"/>
        </w:rPr>
      </w:pPr>
      <w:r w:rsidRPr="00516ABD">
        <w:rPr>
          <w:rFonts w:cs="Arial"/>
        </w:rPr>
        <w:t xml:space="preserve">Panel nástrojů Diagnostika – </w:t>
      </w:r>
      <w:r w:rsidR="005E4641" w:rsidRPr="00516ABD">
        <w:rPr>
          <w:rFonts w:cs="Arial"/>
        </w:rPr>
        <w:t xml:space="preserve">viz </w:t>
      </w:r>
      <w:r w:rsidR="005E4641" w:rsidRPr="00516ABD">
        <w:rPr>
          <w:rFonts w:cs="Arial"/>
          <w:i/>
          <w:iCs/>
          <w:color w:val="0000FF"/>
        </w:rPr>
        <w:t xml:space="preserve">Tabulka </w:t>
      </w:r>
      <w:r w:rsidR="00EE0FF4" w:rsidRPr="00516ABD">
        <w:rPr>
          <w:rFonts w:cs="Arial"/>
          <w:i/>
          <w:iCs/>
          <w:color w:val="0000FF"/>
        </w:rPr>
        <w:fldChar w:fldCharType="begin"/>
      </w:r>
      <w:r w:rsidR="00EE0FF4" w:rsidRPr="00516ABD">
        <w:rPr>
          <w:rFonts w:cs="Arial"/>
          <w:i/>
          <w:iCs/>
          <w:color w:val="0000FF"/>
        </w:rPr>
        <w:instrText xml:space="preserve"> REF _Ref159231681 \h  \* MERGEFORMAT </w:instrText>
      </w:r>
      <w:r w:rsidR="00EE0FF4" w:rsidRPr="00516ABD">
        <w:rPr>
          <w:rFonts w:cs="Arial"/>
          <w:i/>
          <w:iCs/>
          <w:color w:val="0000FF"/>
        </w:rPr>
      </w:r>
      <w:r w:rsidR="00EE0FF4" w:rsidRPr="00516ABD">
        <w:rPr>
          <w:rFonts w:cs="Arial"/>
          <w:i/>
          <w:iCs/>
          <w:color w:val="0000FF"/>
        </w:rPr>
        <w:fldChar w:fldCharType="separate"/>
      </w:r>
      <w:r w:rsidR="00187D73" w:rsidRPr="00516ABD">
        <w:rPr>
          <w:rFonts w:cs="Arial"/>
          <w:i/>
          <w:iCs/>
          <w:noProof/>
          <w:color w:val="0000FF"/>
        </w:rPr>
        <w:t>6</w:t>
      </w:r>
      <w:r w:rsidR="00187D73" w:rsidRPr="00516ABD">
        <w:rPr>
          <w:rFonts w:cs="Arial"/>
          <w:i/>
          <w:iCs/>
          <w:noProof/>
          <w:color w:val="0000FF"/>
        </w:rPr>
        <w:noBreakHyphen/>
        <w:t xml:space="preserve">2 </w:t>
      </w:r>
      <w:r w:rsidR="00187D73" w:rsidRPr="00516ABD">
        <w:rPr>
          <w:rFonts w:cs="Arial"/>
          <w:i/>
          <w:iCs/>
          <w:color w:val="0000FF"/>
        </w:rPr>
        <w:t>Tlačítka panelu nástrojů Diagnostika</w:t>
      </w:r>
      <w:r w:rsidR="00EE0FF4" w:rsidRPr="00516ABD">
        <w:rPr>
          <w:rFonts w:cs="Arial"/>
          <w:i/>
          <w:iCs/>
          <w:color w:val="0000FF"/>
        </w:rPr>
        <w:fldChar w:fldCharType="end"/>
      </w:r>
      <w:r w:rsidR="00EE0FF4" w:rsidRPr="00516ABD">
        <w:rPr>
          <w:rFonts w:cs="Arial"/>
        </w:rPr>
        <w:t xml:space="preserve"> </w:t>
      </w:r>
      <w:r w:rsidR="005E4641" w:rsidRPr="00516ABD">
        <w:rPr>
          <w:rFonts w:cs="Arial"/>
        </w:rPr>
        <w:t>pro podrobný popis funkcí jednotlivých tlačítek</w:t>
      </w:r>
      <w:r w:rsidR="000125F5" w:rsidRPr="00516ABD">
        <w:rPr>
          <w:rFonts w:cs="Arial"/>
        </w:rPr>
        <w:t>.</w:t>
      </w:r>
    </w:p>
    <w:p w14:paraId="4BA3D34D" w14:textId="77777777" w:rsidR="005E4641" w:rsidRPr="00516ABD" w:rsidRDefault="005E4641" w:rsidP="000636E9">
      <w:pPr>
        <w:pStyle w:val="ac"/>
        <w:widowControl w:val="0"/>
        <w:numPr>
          <w:ilvl w:val="0"/>
          <w:numId w:val="49"/>
        </w:numPr>
        <w:spacing w:beforeLines="20" w:before="62" w:afterLines="20" w:after="62"/>
        <w:ind w:left="641" w:hanging="357"/>
        <w:rPr>
          <w:rFonts w:cs="Arial"/>
        </w:rPr>
      </w:pPr>
      <w:r w:rsidRPr="00516ABD">
        <w:rPr>
          <w:rFonts w:cs="Arial"/>
        </w:rPr>
        <w:t>Aktuální cesta k adresáři</w:t>
      </w:r>
    </w:p>
    <w:p w14:paraId="66EE0916" w14:textId="77777777" w:rsidR="005E4641" w:rsidRPr="00516ABD" w:rsidRDefault="005E4641" w:rsidP="000636E9">
      <w:pPr>
        <w:pStyle w:val="ac"/>
        <w:widowControl w:val="0"/>
        <w:numPr>
          <w:ilvl w:val="0"/>
          <w:numId w:val="49"/>
        </w:numPr>
        <w:spacing w:beforeLines="20" w:before="62" w:afterLines="20" w:after="62"/>
        <w:ind w:left="641" w:hanging="357"/>
        <w:rPr>
          <w:rFonts w:cs="Arial"/>
        </w:rPr>
      </w:pPr>
      <w:r w:rsidRPr="00516ABD">
        <w:rPr>
          <w:rFonts w:cs="Arial"/>
        </w:rPr>
        <w:t>Stavový informační panel</w:t>
      </w:r>
    </w:p>
    <w:p w14:paraId="54DF8235" w14:textId="77777777" w:rsidR="005E4641" w:rsidRPr="00516ABD" w:rsidRDefault="005E4641" w:rsidP="000636E9">
      <w:pPr>
        <w:pStyle w:val="ac"/>
        <w:widowControl w:val="0"/>
        <w:numPr>
          <w:ilvl w:val="0"/>
          <w:numId w:val="49"/>
        </w:numPr>
        <w:spacing w:beforeLines="20" w:before="62" w:afterLines="20" w:after="62"/>
        <w:ind w:left="641" w:hanging="357"/>
        <w:rPr>
          <w:rFonts w:cs="Arial"/>
        </w:rPr>
      </w:pPr>
      <w:r w:rsidRPr="00516ABD">
        <w:rPr>
          <w:rFonts w:cs="Arial"/>
        </w:rPr>
        <w:t>Navigační panel</w:t>
      </w:r>
    </w:p>
    <w:p w14:paraId="1D9316B4" w14:textId="2FD386C5" w:rsidR="005E4641" w:rsidRPr="00516ABD" w:rsidRDefault="005E4641" w:rsidP="000636E9">
      <w:pPr>
        <w:pStyle w:val="ac"/>
        <w:widowControl w:val="0"/>
        <w:numPr>
          <w:ilvl w:val="0"/>
          <w:numId w:val="49"/>
        </w:numPr>
        <w:spacing w:beforeLines="20" w:before="62" w:afterLines="20" w:after="62"/>
        <w:ind w:left="641" w:hanging="357"/>
        <w:rPr>
          <w:rFonts w:cs="Arial"/>
        </w:rPr>
      </w:pPr>
      <w:r w:rsidRPr="00516ABD">
        <w:rPr>
          <w:rFonts w:cs="Arial"/>
        </w:rPr>
        <w:t>Hlavní část – v levém sloupci se zobrazují názvy položek; v pravém sloupci se zobrazují specifikace nebo popisy</w:t>
      </w:r>
      <w:r w:rsidR="000125F5" w:rsidRPr="00516ABD">
        <w:rPr>
          <w:rFonts w:cs="Arial"/>
        </w:rPr>
        <w:t>.</w:t>
      </w:r>
    </w:p>
    <w:p w14:paraId="2EDABD00" w14:textId="77777777" w:rsidR="005E4641" w:rsidRPr="00516ABD" w:rsidRDefault="005E4641" w:rsidP="000636E9">
      <w:pPr>
        <w:pStyle w:val="ac"/>
        <w:widowControl w:val="0"/>
        <w:numPr>
          <w:ilvl w:val="0"/>
          <w:numId w:val="49"/>
        </w:numPr>
        <w:spacing w:beforeLines="20" w:before="62" w:afterLines="20" w:after="62"/>
        <w:ind w:left="641" w:hanging="357"/>
        <w:rPr>
          <w:rFonts w:cs="Arial"/>
        </w:rPr>
      </w:pPr>
      <w:r w:rsidRPr="00516ABD">
        <w:rPr>
          <w:rFonts w:cs="Arial"/>
        </w:rPr>
        <w:t xml:space="preserve">Funkční tlačítko — v tomto případě pouze n Tlačítko </w:t>
      </w:r>
      <w:r w:rsidRPr="00516ABD">
        <w:rPr>
          <w:rFonts w:cs="Arial"/>
          <w:b/>
        </w:rPr>
        <w:t xml:space="preserve">ESC </w:t>
      </w:r>
      <w:r w:rsidRPr="00516ABD">
        <w:rPr>
          <w:rFonts w:cs="Arial"/>
        </w:rPr>
        <w:t>je k dispozici; klepnutím na něj ukončíte zobrazení.</w:t>
      </w:r>
    </w:p>
    <w:p w14:paraId="18917907" w14:textId="77777777" w:rsidR="005E4641" w:rsidRPr="00516ABD" w:rsidRDefault="005E4641" w:rsidP="005E4641">
      <w:pPr>
        <w:pStyle w:val="30"/>
        <w:spacing w:before="312" w:after="156"/>
      </w:pPr>
      <w:bookmarkStart w:id="185" w:name="_Toc160024666"/>
      <w:r w:rsidRPr="00516ABD">
        <w:t xml:space="preserve">Kódy </w:t>
      </w:r>
      <w:bookmarkEnd w:id="185"/>
      <w:r w:rsidRPr="00516ABD">
        <w:t>závad</w:t>
      </w:r>
    </w:p>
    <w:p w14:paraId="1FDCB4B9" w14:textId="34F88D39" w:rsidR="005E4641" w:rsidRPr="00516ABD" w:rsidRDefault="005E4641" w:rsidP="005E4641">
      <w:pPr>
        <w:spacing w:before="156" w:after="156"/>
        <w:rPr>
          <w:rFonts w:cs="Arial"/>
        </w:rPr>
      </w:pPr>
      <w:r w:rsidRPr="00516ABD">
        <w:rPr>
          <w:rFonts w:cs="Arial"/>
        </w:rPr>
        <w:t>snímek</w:t>
      </w:r>
      <w:r w:rsidR="000125F5" w:rsidRPr="00516ABD">
        <w:rPr>
          <w:rFonts w:cs="Arial"/>
        </w:rPr>
        <w:t>,</w:t>
      </w:r>
      <w:r w:rsidRPr="00516ABD">
        <w:rPr>
          <w:rFonts w:cs="Arial"/>
          <w:bCs/>
        </w:rPr>
        <w:t xml:space="preserve"> Číst kódy a Vymazat kódy se nacházejí na obrazovce Kódy poruch. </w:t>
      </w:r>
      <w:r w:rsidRPr="00516ABD">
        <w:rPr>
          <w:rFonts w:cs="Arial"/>
        </w:rPr>
        <w:t xml:space="preserve">Tlačítko Zmrazit snímek se aktivuje, pokud jsou k dispozici data zmrazeného snímku k zobrazení. </w:t>
      </w:r>
      <w:r w:rsidRPr="00516ABD">
        <w:rPr>
          <w:rFonts w:cs="Arial"/>
          <w:bCs/>
        </w:rPr>
        <w:t xml:space="preserve">Klepnutím na tlačítko </w:t>
      </w:r>
      <w:r w:rsidRPr="00516ABD">
        <w:rPr>
          <w:rFonts w:cs="Arial"/>
          <w:b/>
        </w:rPr>
        <w:t xml:space="preserve">Vymazat kódy </w:t>
      </w:r>
      <w:r w:rsidRPr="00516ABD">
        <w:rPr>
          <w:rFonts w:cs="Arial"/>
        </w:rPr>
        <w:t xml:space="preserve">vymažete kódy DTC a další data z řídicí jednotky vozidla (ECU), zatímco klepnutím na tlačítko </w:t>
      </w:r>
      <w:r w:rsidRPr="00516ABD">
        <w:rPr>
          <w:rFonts w:cs="Arial"/>
          <w:b/>
        </w:rPr>
        <w:t xml:space="preserve">Číst kódy </w:t>
      </w:r>
      <w:r w:rsidRPr="00516ABD">
        <w:rPr>
          <w:rFonts w:cs="Arial"/>
          <w:bCs/>
        </w:rPr>
        <w:t xml:space="preserve">zobrazíte podrobné informace o kódech DTC načtené z </w:t>
      </w:r>
      <w:r w:rsidRPr="00516ABD">
        <w:rPr>
          <w:rFonts w:cs="Arial"/>
        </w:rPr>
        <w:t xml:space="preserve">řídicí jednotky vozidla. Po klepnutí na </w:t>
      </w:r>
      <w:r w:rsidRPr="00516ABD">
        <w:rPr>
          <w:rFonts w:cs="Arial"/>
          <w:b/>
          <w:bCs/>
        </w:rPr>
        <w:t xml:space="preserve">Kódy poruch </w:t>
      </w:r>
      <w:r w:rsidRPr="00516ABD">
        <w:rPr>
          <w:rFonts w:cs="Arial"/>
        </w:rPr>
        <w:t>v navigačním panelu obrazovky řídicí jednotky tablet automaticky načte informace o kódech DTC v řídicí jednotce vozidla.</w:t>
      </w:r>
    </w:p>
    <w:p w14:paraId="710DD301" w14:textId="54FCDD21" w:rsidR="005E4641" w:rsidRPr="00516ABD" w:rsidRDefault="009E7D5E" w:rsidP="005E4641">
      <w:pPr>
        <w:spacing w:before="156" w:after="156" w:line="480" w:lineRule="auto"/>
        <w:ind w:left="0"/>
        <w:jc w:val="center"/>
        <w:rPr>
          <w:rFonts w:cs="Arial"/>
        </w:rPr>
      </w:pPr>
      <w:r w:rsidRPr="00516ABD">
        <w:rPr>
          <w:rFonts w:cs="Arial"/>
          <w:noProof/>
          <w:lang w:val="en-US"/>
        </w:rPr>
        <w:lastRenderedPageBreak/>
        <w:drawing>
          <wp:inline distT="0" distB="0" distL="0" distR="0" wp14:anchorId="03BC223E" wp14:editId="4BD8CA35">
            <wp:extent cx="3599815" cy="2054225"/>
            <wp:effectExtent l="0" t="0" r="635" b="3175"/>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noChangeArrowheads="1"/>
                    </pic:cNvPicPr>
                  </pic:nvPicPr>
                  <pic:blipFill rotWithShape="1">
                    <a:blip r:embed="rId132" cstate="hqprint">
                      <a:extLst>
                        <a:ext uri="{28A0092B-C50C-407E-A947-70E740481C1C}">
                          <a14:useLocalDpi xmlns:a14="http://schemas.microsoft.com/office/drawing/2010/main" val="0"/>
                        </a:ext>
                      </a:extLst>
                    </a:blip>
                    <a:srcRect b="7279"/>
                    <a:stretch>
                      <a:fillRect/>
                    </a:stretch>
                  </pic:blipFill>
                  <pic:spPr bwMode="auto">
                    <a:xfrm>
                      <a:off x="0" y="0"/>
                      <a:ext cx="3600000" cy="2054331"/>
                    </a:xfrm>
                    <a:prstGeom prst="rect">
                      <a:avLst/>
                    </a:prstGeom>
                    <a:noFill/>
                    <a:ln>
                      <a:noFill/>
                    </a:ln>
                    <a:extLst>
                      <a:ext uri="{53640926-AAD7-44D8-BBD7-CCE9431645EC}">
                        <a14:shadowObscured xmlns:a14="http://schemas.microsoft.com/office/drawing/2010/main"/>
                      </a:ext>
                    </a:extLst>
                  </pic:spPr>
                </pic:pic>
              </a:graphicData>
            </a:graphic>
          </wp:inline>
        </w:drawing>
      </w:r>
    </w:p>
    <w:p w14:paraId="3A64B73D" w14:textId="0E22A79C" w:rsidR="005E4641" w:rsidRPr="00516ABD" w:rsidRDefault="000125F5" w:rsidP="005E4641">
      <w:pPr>
        <w:pStyle w:val="ae"/>
        <w:spacing w:before="156" w:after="156"/>
        <w:ind w:left="0"/>
        <w:rPr>
          <w:rFonts w:cs="Arial"/>
          <w:i/>
          <w:iCs/>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5E4641"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16</w:t>
      </w:r>
      <w:r w:rsidR="009B7172" w:rsidRPr="00516ABD">
        <w:rPr>
          <w:rFonts w:cs="Arial"/>
          <w:noProof/>
        </w:rPr>
        <w:fldChar w:fldCharType="end"/>
      </w:r>
      <w:r w:rsidR="005E4641" w:rsidRPr="00516ABD">
        <w:rPr>
          <w:rFonts w:cs="Arial"/>
        </w:rPr>
        <w:t xml:space="preserve"> </w:t>
      </w:r>
      <w:r w:rsidR="005E4641" w:rsidRPr="00516ABD">
        <w:rPr>
          <w:rFonts w:cs="Arial"/>
          <w:i/>
          <w:iCs/>
        </w:rPr>
        <w:t>Obrazovka chybových kódů</w:t>
      </w:r>
    </w:p>
    <w:p w14:paraId="44D66BF6" w14:textId="1497D8B7" w:rsidR="005E4641" w:rsidRPr="00516ABD" w:rsidRDefault="00740059" w:rsidP="000636E9">
      <w:pPr>
        <w:pStyle w:val="ac"/>
        <w:numPr>
          <w:ilvl w:val="0"/>
          <w:numId w:val="50"/>
        </w:numPr>
        <w:spacing w:beforeLines="20" w:before="62" w:afterLines="20" w:after="62"/>
        <w:ind w:left="641" w:hanging="357"/>
        <w:rPr>
          <w:rFonts w:cs="Arial"/>
        </w:rPr>
      </w:pPr>
      <w:r w:rsidRPr="00516ABD">
        <w:rPr>
          <w:rFonts w:cs="Arial"/>
        </w:rPr>
        <w:t xml:space="preserve">Panel nástrojů Diagnostika – viz Tabulka </w:t>
      </w:r>
      <w:r w:rsidRPr="00516ABD">
        <w:rPr>
          <w:rFonts w:cs="Arial"/>
          <w:i/>
          <w:iCs/>
          <w:color w:val="0000FF"/>
        </w:rPr>
        <w:fldChar w:fldCharType="begin"/>
      </w:r>
      <w:r w:rsidRPr="00516ABD">
        <w:rPr>
          <w:rFonts w:cs="Arial"/>
          <w:i/>
          <w:iCs/>
          <w:color w:val="0000FF"/>
        </w:rPr>
        <w:instrText xml:space="preserve"> REF _Ref159231681 \h  \* MERGEFORMAT </w:instrText>
      </w:r>
      <w:r w:rsidRPr="00516ABD">
        <w:rPr>
          <w:rFonts w:cs="Arial"/>
          <w:i/>
          <w:iCs/>
          <w:color w:val="0000FF"/>
        </w:rPr>
      </w:r>
      <w:r w:rsidRPr="00516ABD">
        <w:rPr>
          <w:rFonts w:cs="Arial"/>
          <w:i/>
          <w:iCs/>
          <w:color w:val="0000FF"/>
        </w:rPr>
        <w:fldChar w:fldCharType="separate"/>
      </w:r>
      <w:r w:rsidR="00187D73" w:rsidRPr="00516ABD">
        <w:rPr>
          <w:rFonts w:cs="Arial"/>
          <w:i/>
          <w:iCs/>
          <w:noProof/>
          <w:color w:val="0000FF"/>
        </w:rPr>
        <w:t>6</w:t>
      </w:r>
      <w:r w:rsidR="00187D73" w:rsidRPr="00516ABD">
        <w:rPr>
          <w:rFonts w:cs="Arial"/>
          <w:i/>
          <w:iCs/>
          <w:noProof/>
          <w:color w:val="0000FF"/>
        </w:rPr>
        <w:noBreakHyphen/>
        <w:t xml:space="preserve">2 </w:t>
      </w:r>
      <w:r w:rsidR="00187D73" w:rsidRPr="00516ABD">
        <w:rPr>
          <w:rFonts w:cs="Arial"/>
          <w:i/>
          <w:iCs/>
          <w:color w:val="0000FF"/>
        </w:rPr>
        <w:t>Tlačítka panelu nástrojů Diagnostika</w:t>
      </w:r>
      <w:r w:rsidRPr="00516ABD">
        <w:rPr>
          <w:rFonts w:cs="Arial"/>
          <w:i/>
          <w:iCs/>
          <w:color w:val="0000FF"/>
        </w:rPr>
        <w:fldChar w:fldCharType="end"/>
      </w:r>
      <w:r w:rsidRPr="00516ABD">
        <w:rPr>
          <w:rFonts w:cs="Arial"/>
        </w:rPr>
        <w:t xml:space="preserve"> pro podrobný popis funkcí jednotlivých tlačítek</w:t>
      </w:r>
      <w:r w:rsidR="000125F5" w:rsidRPr="00516ABD">
        <w:rPr>
          <w:rFonts w:cs="Arial"/>
        </w:rPr>
        <w:t>.</w:t>
      </w:r>
    </w:p>
    <w:p w14:paraId="70F89D2C" w14:textId="77777777" w:rsidR="005E4641" w:rsidRPr="00516ABD" w:rsidRDefault="005E4641" w:rsidP="000636E9">
      <w:pPr>
        <w:pStyle w:val="ac"/>
        <w:numPr>
          <w:ilvl w:val="0"/>
          <w:numId w:val="50"/>
        </w:numPr>
        <w:spacing w:beforeLines="20" w:before="62" w:afterLines="20" w:after="62"/>
        <w:ind w:left="641" w:hanging="357"/>
        <w:rPr>
          <w:rFonts w:cs="Arial"/>
        </w:rPr>
      </w:pPr>
      <w:r w:rsidRPr="00516ABD">
        <w:rPr>
          <w:rFonts w:cs="Arial"/>
        </w:rPr>
        <w:t>Aktuální cesta k adresáři</w:t>
      </w:r>
    </w:p>
    <w:p w14:paraId="0CB294E7" w14:textId="77777777" w:rsidR="005E4641" w:rsidRPr="00516ABD" w:rsidRDefault="005E4641" w:rsidP="000636E9">
      <w:pPr>
        <w:pStyle w:val="ac"/>
        <w:numPr>
          <w:ilvl w:val="0"/>
          <w:numId w:val="50"/>
        </w:numPr>
        <w:spacing w:beforeLines="20" w:before="62" w:afterLines="20" w:after="62"/>
        <w:ind w:left="641" w:hanging="357"/>
        <w:rPr>
          <w:rFonts w:cs="Arial"/>
        </w:rPr>
      </w:pPr>
      <w:r w:rsidRPr="00516ABD">
        <w:rPr>
          <w:rFonts w:cs="Arial"/>
        </w:rPr>
        <w:t>Stavový informační panel</w:t>
      </w:r>
    </w:p>
    <w:p w14:paraId="3A071565" w14:textId="77777777" w:rsidR="005E4641" w:rsidRPr="00516ABD" w:rsidRDefault="005E4641" w:rsidP="000636E9">
      <w:pPr>
        <w:pStyle w:val="ac"/>
        <w:numPr>
          <w:ilvl w:val="0"/>
          <w:numId w:val="50"/>
        </w:numPr>
        <w:spacing w:beforeLines="20" w:before="62" w:afterLines="20" w:after="62"/>
        <w:ind w:left="641" w:hanging="357"/>
        <w:rPr>
          <w:rFonts w:cs="Arial"/>
        </w:rPr>
      </w:pPr>
      <w:r w:rsidRPr="00516ABD">
        <w:rPr>
          <w:rFonts w:cs="Arial"/>
        </w:rPr>
        <w:t>Navigační panel</w:t>
      </w:r>
    </w:p>
    <w:p w14:paraId="3CCC955D" w14:textId="77777777" w:rsidR="005E4641" w:rsidRPr="00516ABD" w:rsidRDefault="005E4641" w:rsidP="000636E9">
      <w:pPr>
        <w:pStyle w:val="ac"/>
        <w:widowControl w:val="0"/>
        <w:numPr>
          <w:ilvl w:val="0"/>
          <w:numId w:val="50"/>
        </w:numPr>
        <w:spacing w:beforeLines="20" w:before="62" w:afterLines="20" w:after="62"/>
        <w:ind w:left="641" w:hanging="357"/>
        <w:rPr>
          <w:rFonts w:cs="Arial"/>
        </w:rPr>
      </w:pPr>
      <w:r w:rsidRPr="00516ABD">
        <w:rPr>
          <w:rFonts w:cs="Arial"/>
        </w:rPr>
        <w:t>Hlavní sekce</w:t>
      </w:r>
    </w:p>
    <w:p w14:paraId="0F8AEA2E" w14:textId="77777777" w:rsidR="005E4641" w:rsidRPr="00516ABD" w:rsidRDefault="005E4641" w:rsidP="000636E9">
      <w:pPr>
        <w:pStyle w:val="ac"/>
        <w:widowControl w:val="0"/>
        <w:numPr>
          <w:ilvl w:val="0"/>
          <w:numId w:val="54"/>
        </w:numPr>
        <w:spacing w:beforeLines="20" w:before="62" w:afterLines="20" w:after="62"/>
        <w:ind w:left="998" w:hanging="357"/>
        <w:rPr>
          <w:rFonts w:cs="Arial"/>
        </w:rPr>
      </w:pPr>
      <w:r w:rsidRPr="00516ABD">
        <w:rPr>
          <w:rFonts w:cs="Arial"/>
        </w:rPr>
        <w:t>Sloupec 1 – zobrazuje načtené kódy z vozidla</w:t>
      </w:r>
    </w:p>
    <w:p w14:paraId="5F468E92" w14:textId="77777777" w:rsidR="005E4641" w:rsidRPr="00516ABD" w:rsidRDefault="005E4641" w:rsidP="000636E9">
      <w:pPr>
        <w:pStyle w:val="ac"/>
        <w:widowControl w:val="0"/>
        <w:numPr>
          <w:ilvl w:val="0"/>
          <w:numId w:val="54"/>
        </w:numPr>
        <w:spacing w:beforeLines="20" w:before="62" w:afterLines="20" w:after="62"/>
        <w:ind w:left="998" w:hanging="357"/>
        <w:rPr>
          <w:rFonts w:cs="Arial"/>
        </w:rPr>
      </w:pPr>
      <w:r w:rsidRPr="00516ABD">
        <w:rPr>
          <w:rFonts w:cs="Arial"/>
        </w:rPr>
        <w:t>Sloupec 2 – označuje stav načtených kódů</w:t>
      </w:r>
    </w:p>
    <w:p w14:paraId="30D86928" w14:textId="77777777" w:rsidR="005E4641" w:rsidRPr="00516ABD" w:rsidRDefault="005E4641" w:rsidP="000636E9">
      <w:pPr>
        <w:pStyle w:val="ac"/>
        <w:widowControl w:val="0"/>
        <w:numPr>
          <w:ilvl w:val="0"/>
          <w:numId w:val="54"/>
        </w:numPr>
        <w:spacing w:beforeLines="20" w:before="62" w:afterLines="20" w:after="62"/>
        <w:ind w:left="998" w:hanging="357"/>
        <w:rPr>
          <w:rFonts w:cs="Arial"/>
        </w:rPr>
      </w:pPr>
      <w:r w:rsidRPr="00516ABD">
        <w:rPr>
          <w:rFonts w:cs="Arial"/>
        </w:rPr>
        <w:t>Sloupec 3 – zobrazuje podrobné popisy načtených kódů</w:t>
      </w:r>
    </w:p>
    <w:p w14:paraId="730BD4AB" w14:textId="2CA2BC25" w:rsidR="00030C2C" w:rsidRPr="00516ABD" w:rsidRDefault="00030C2C" w:rsidP="00030C2C">
      <w:pPr>
        <w:pStyle w:val="ac"/>
        <w:widowControl w:val="0"/>
        <w:numPr>
          <w:ilvl w:val="0"/>
          <w:numId w:val="54"/>
        </w:numPr>
        <w:spacing w:beforeLines="20" w:before="62" w:afterLines="20" w:after="62"/>
        <w:ind w:left="998" w:hanging="357"/>
        <w:rPr>
          <w:rFonts w:cs="Arial"/>
        </w:rPr>
      </w:pPr>
      <w:r w:rsidRPr="00516ABD">
        <w:rPr>
          <w:rFonts w:cs="Arial"/>
        </w:rPr>
        <w:t>Ikona sněhové vločky – zobrazí se pouze tehdy, když jsou k dispozici data zmrazeného snímku pro zobrazení</w:t>
      </w:r>
      <w:r w:rsidR="000125F5" w:rsidRPr="00516ABD">
        <w:rPr>
          <w:rFonts w:cs="Arial"/>
        </w:rPr>
        <w:t>.</w:t>
      </w:r>
      <w:r w:rsidR="00691434" w:rsidRPr="00516ABD">
        <w:rPr>
          <w:rFonts w:cs="Arial"/>
        </w:rPr>
        <w:t xml:space="preserve"> </w:t>
      </w:r>
      <w:r w:rsidRPr="00516ABD">
        <w:rPr>
          <w:rFonts w:cs="Arial"/>
        </w:rPr>
        <w:t xml:space="preserve">Klepnutím na </w:t>
      </w:r>
      <w:r w:rsidR="00691434" w:rsidRPr="00516ABD">
        <w:rPr>
          <w:rFonts w:cs="Arial"/>
        </w:rPr>
        <w:t>ikonu zobrazíte obrazovku s daty. Obrazovka zmrazeného snímku je podobná obrazovce Čtení kódů a sdílí podobné operace.</w:t>
      </w:r>
    </w:p>
    <w:p w14:paraId="7946EF81" w14:textId="77777777" w:rsidR="005E4641" w:rsidRPr="00516ABD" w:rsidRDefault="005E4641" w:rsidP="000636E9">
      <w:pPr>
        <w:pStyle w:val="ac"/>
        <w:widowControl w:val="0"/>
        <w:numPr>
          <w:ilvl w:val="0"/>
          <w:numId w:val="50"/>
        </w:numPr>
        <w:spacing w:beforeLines="20" w:before="62" w:afterLines="20" w:after="62"/>
        <w:ind w:left="641" w:hanging="357"/>
        <w:rPr>
          <w:rFonts w:cs="Arial"/>
        </w:rPr>
      </w:pPr>
      <w:r w:rsidRPr="00516ABD">
        <w:rPr>
          <w:rFonts w:cs="Arial"/>
        </w:rPr>
        <w:t>Funkční tlačítka</w:t>
      </w:r>
    </w:p>
    <w:p w14:paraId="01202A67" w14:textId="2D3039E6" w:rsidR="00643D02" w:rsidRPr="00516ABD" w:rsidRDefault="00643D02" w:rsidP="000636E9">
      <w:pPr>
        <w:pStyle w:val="ac"/>
        <w:widowControl w:val="0"/>
        <w:numPr>
          <w:ilvl w:val="0"/>
          <w:numId w:val="51"/>
        </w:numPr>
        <w:spacing w:beforeLines="20" w:before="62" w:afterLines="20" w:after="62"/>
        <w:ind w:left="998" w:hanging="357"/>
        <w:rPr>
          <w:rFonts w:cs="Arial"/>
        </w:rPr>
      </w:pPr>
      <w:r w:rsidRPr="00516ABD">
        <w:rPr>
          <w:rFonts w:cs="Arial"/>
          <w:b/>
          <w:bCs/>
        </w:rPr>
        <w:t>Vzdálený expert</w:t>
      </w:r>
      <w:r w:rsidRPr="00516ABD">
        <w:rPr>
          <w:rFonts w:cs="Arial"/>
        </w:rPr>
        <w:t xml:space="preserve"> — klepnutím získáte přístup k funkci vzdáleného experta.</w:t>
      </w:r>
    </w:p>
    <w:p w14:paraId="315F2F1C" w14:textId="12088251" w:rsidR="005E4641" w:rsidRPr="00516ABD" w:rsidRDefault="005E4641" w:rsidP="000636E9">
      <w:pPr>
        <w:pStyle w:val="ac"/>
        <w:widowControl w:val="0"/>
        <w:numPr>
          <w:ilvl w:val="0"/>
          <w:numId w:val="51"/>
        </w:numPr>
        <w:spacing w:beforeLines="20" w:before="62" w:afterLines="20" w:after="62"/>
        <w:ind w:left="998" w:hanging="357"/>
        <w:rPr>
          <w:rFonts w:cs="Arial"/>
        </w:rPr>
      </w:pPr>
      <w:r w:rsidRPr="00516ABD">
        <w:rPr>
          <w:rFonts w:cs="Arial"/>
          <w:b/>
        </w:rPr>
        <w:t xml:space="preserve">Zmrazený snímek </w:t>
      </w:r>
      <w:r w:rsidRPr="00516ABD">
        <w:rPr>
          <w:rFonts w:cs="Arial"/>
        </w:rPr>
        <w:t>– ikona sněhové vločky se zobrazí, když jsou k dispozici data zmrazeného snímku pro zobrazení.</w:t>
      </w:r>
    </w:p>
    <w:p w14:paraId="11AC50D1" w14:textId="77777777" w:rsidR="005E4641" w:rsidRPr="00516ABD" w:rsidRDefault="005E4641" w:rsidP="000636E9">
      <w:pPr>
        <w:pStyle w:val="ac"/>
        <w:widowControl w:val="0"/>
        <w:numPr>
          <w:ilvl w:val="0"/>
          <w:numId w:val="51"/>
        </w:numPr>
        <w:spacing w:beforeLines="20" w:before="62" w:afterLines="20" w:after="62"/>
        <w:ind w:left="998" w:hanging="357"/>
        <w:rPr>
          <w:rFonts w:cs="Arial"/>
        </w:rPr>
      </w:pPr>
      <w:r w:rsidRPr="00516ABD">
        <w:rPr>
          <w:rFonts w:cs="Arial"/>
          <w:b/>
        </w:rPr>
        <w:t xml:space="preserve">Vymazat kódy </w:t>
      </w:r>
      <w:r w:rsidRPr="00516ABD">
        <w:rPr>
          <w:rFonts w:cs="Arial"/>
        </w:rPr>
        <w:t>– klepnutím vymažete kódy z řídicí jednotky motoru (ECU). Před vymazáním kódů se doporučuje přečíst si kódy DTC a provést nezbytné opravy.</w:t>
      </w:r>
    </w:p>
    <w:p w14:paraId="1AA528E3" w14:textId="77777777" w:rsidR="005E4641" w:rsidRPr="00516ABD" w:rsidRDefault="005E4641" w:rsidP="005E4641">
      <w:pPr>
        <w:pStyle w:val="BodytextUserManual"/>
        <w:spacing w:before="156" w:after="156"/>
        <w:ind w:left="998"/>
      </w:pPr>
      <w:r w:rsidRPr="00516ABD">
        <w:t>Po načtení načtených kódů z vozidla a provedení určitých oprav můžete kódy z vozidla vymazat pomocí této funkce. Před provedením této funkce se ujistěte, že je klíček zapalování vozidla v poloze ON (RUN) a motor je vypnutý.</w:t>
      </w:r>
    </w:p>
    <w:p w14:paraId="4D1E4077" w14:textId="77777777" w:rsidR="005E4641" w:rsidRPr="00516ABD" w:rsidRDefault="005E4641" w:rsidP="00BE283D">
      <w:pPr>
        <w:pStyle w:val="ac"/>
        <w:widowControl w:val="0"/>
        <w:numPr>
          <w:ilvl w:val="0"/>
          <w:numId w:val="5"/>
        </w:numPr>
        <w:spacing w:beforeLines="20" w:before="62" w:afterLines="20" w:after="62"/>
        <w:ind w:left="1355" w:hanging="357"/>
        <w:rPr>
          <w:rFonts w:cs="Arial"/>
        </w:rPr>
      </w:pPr>
      <w:r w:rsidRPr="00516ABD">
        <w:rPr>
          <w:rFonts w:cs="Arial"/>
          <w:b/>
        </w:rPr>
        <w:lastRenderedPageBreak/>
        <w:t>Vymazání kódů</w:t>
      </w:r>
    </w:p>
    <w:p w14:paraId="1C9BF152" w14:textId="77777777" w:rsidR="005E4641" w:rsidRPr="00516ABD" w:rsidRDefault="005E4641" w:rsidP="000636E9">
      <w:pPr>
        <w:pStyle w:val="ac"/>
        <w:widowControl w:val="0"/>
        <w:numPr>
          <w:ilvl w:val="0"/>
          <w:numId w:val="52"/>
        </w:numPr>
        <w:spacing w:beforeLines="20" w:before="62" w:afterLines="20" w:after="62"/>
        <w:ind w:left="1712" w:hanging="357"/>
        <w:rPr>
          <w:rFonts w:cs="Arial"/>
        </w:rPr>
      </w:pPr>
      <w:r w:rsidRPr="00516ABD">
        <w:rPr>
          <w:rFonts w:cs="Arial"/>
        </w:rPr>
        <w:t xml:space="preserve">Klepněte na </w:t>
      </w:r>
      <w:r w:rsidRPr="00516ABD">
        <w:rPr>
          <w:rFonts w:cs="Arial"/>
          <w:b/>
        </w:rPr>
        <w:t xml:space="preserve">Vymazat kódy </w:t>
      </w:r>
      <w:r w:rsidRPr="00516ABD">
        <w:rPr>
          <w:rFonts w:cs="Arial"/>
          <w:bCs/>
        </w:rPr>
        <w:t xml:space="preserve">z </w:t>
      </w:r>
      <w:r w:rsidRPr="00516ABD">
        <w:rPr>
          <w:rFonts w:cs="Arial"/>
        </w:rPr>
        <w:t>funkčních tlačítek.</w:t>
      </w:r>
    </w:p>
    <w:p w14:paraId="25859355" w14:textId="77777777" w:rsidR="005E4641" w:rsidRPr="00516ABD" w:rsidRDefault="005E4641" w:rsidP="000636E9">
      <w:pPr>
        <w:pStyle w:val="ac"/>
        <w:widowControl w:val="0"/>
        <w:numPr>
          <w:ilvl w:val="0"/>
          <w:numId w:val="52"/>
        </w:numPr>
        <w:spacing w:beforeLines="20" w:before="62" w:afterLines="20" w:after="62"/>
        <w:ind w:left="1712" w:hanging="357"/>
        <w:rPr>
          <w:rFonts w:cs="Arial"/>
        </w:rPr>
      </w:pPr>
      <w:r w:rsidRPr="00516ABD">
        <w:rPr>
          <w:rFonts w:cs="Arial"/>
        </w:rPr>
        <w:t>Při použití této funkce se zobrazí varovná zpráva, která vás informuje o ztrátě dat.</w:t>
      </w:r>
    </w:p>
    <w:p w14:paraId="1071F4BB" w14:textId="781E5949" w:rsidR="005E4641" w:rsidRPr="00516ABD" w:rsidRDefault="005E4641" w:rsidP="000636E9">
      <w:pPr>
        <w:pStyle w:val="ac"/>
        <w:widowControl w:val="0"/>
        <w:numPr>
          <w:ilvl w:val="0"/>
          <w:numId w:val="53"/>
        </w:numPr>
        <w:spacing w:beforeLines="20" w:before="62" w:afterLines="20" w:after="62"/>
        <w:ind w:left="2069" w:hanging="357"/>
        <w:rPr>
          <w:rFonts w:cs="Arial"/>
        </w:rPr>
      </w:pPr>
      <w:r w:rsidRPr="00516ABD">
        <w:rPr>
          <w:rFonts w:cs="Arial"/>
        </w:rPr>
        <w:t>Klepněte na</w:t>
      </w:r>
      <w:r w:rsidRPr="00516ABD">
        <w:rPr>
          <w:rFonts w:cs="Arial"/>
          <w:b/>
        </w:rPr>
        <w:t xml:space="preserve"> </w:t>
      </w:r>
      <w:r w:rsidR="009E7D5E" w:rsidRPr="00516ABD">
        <w:rPr>
          <w:rFonts w:cs="Arial"/>
          <w:b/>
        </w:rPr>
        <w:t>OK</w:t>
      </w:r>
      <w:r w:rsidRPr="00516ABD">
        <w:rPr>
          <w:rFonts w:cs="Arial"/>
          <w:b/>
        </w:rPr>
        <w:t xml:space="preserve"> </w:t>
      </w:r>
      <w:r w:rsidRPr="00516ABD">
        <w:rPr>
          <w:rFonts w:cs="Arial"/>
        </w:rPr>
        <w:t>pro pokračování. Po úspěšném dokončení operace se zobrazí potvrzovací obrazovka.</w:t>
      </w:r>
    </w:p>
    <w:p w14:paraId="7EC65D08" w14:textId="04378487" w:rsidR="005E4641" w:rsidRPr="00516ABD" w:rsidRDefault="009E7D5E" w:rsidP="000636E9">
      <w:pPr>
        <w:pStyle w:val="ac"/>
        <w:widowControl w:val="0"/>
        <w:numPr>
          <w:ilvl w:val="0"/>
          <w:numId w:val="53"/>
        </w:numPr>
        <w:spacing w:beforeLines="20" w:before="62" w:afterLines="20" w:after="62"/>
        <w:ind w:left="2069" w:hanging="357"/>
        <w:rPr>
          <w:rFonts w:cs="Arial"/>
        </w:rPr>
      </w:pPr>
      <w:r w:rsidRPr="00516ABD">
        <w:rPr>
          <w:rFonts w:cs="Arial"/>
          <w:szCs w:val="18"/>
        </w:rPr>
        <w:t xml:space="preserve">Klepnutím na </w:t>
      </w:r>
      <w:r w:rsidRPr="00516ABD">
        <w:rPr>
          <w:rFonts w:cs="Arial"/>
          <w:b/>
          <w:szCs w:val="18"/>
        </w:rPr>
        <w:t xml:space="preserve">Zrušit </w:t>
      </w:r>
      <w:r w:rsidRPr="00516ABD">
        <w:rPr>
          <w:rFonts w:cs="Arial"/>
          <w:szCs w:val="18"/>
        </w:rPr>
        <w:t>ukončíte</w:t>
      </w:r>
      <w:r w:rsidR="005E4641" w:rsidRPr="00516ABD">
        <w:rPr>
          <w:rFonts w:cs="Arial"/>
        </w:rPr>
        <w:t>.</w:t>
      </w:r>
    </w:p>
    <w:p w14:paraId="1AEBF777" w14:textId="193C7FC7" w:rsidR="005E4641" w:rsidRPr="00516ABD" w:rsidRDefault="005E4641" w:rsidP="000636E9">
      <w:pPr>
        <w:pStyle w:val="ac"/>
        <w:widowControl w:val="0"/>
        <w:numPr>
          <w:ilvl w:val="0"/>
          <w:numId w:val="52"/>
        </w:numPr>
        <w:spacing w:beforeLines="20" w:before="62" w:afterLines="20" w:after="62"/>
        <w:ind w:left="1712" w:hanging="357"/>
        <w:rPr>
          <w:rFonts w:cs="Arial"/>
        </w:rPr>
      </w:pPr>
      <w:r w:rsidRPr="00516ABD">
        <w:rPr>
          <w:rFonts w:cs="Arial"/>
        </w:rPr>
        <w:t xml:space="preserve">Klepnutím na tlačítko </w:t>
      </w:r>
      <w:r w:rsidRPr="00516ABD">
        <w:rPr>
          <w:rFonts w:cs="Arial"/>
          <w:b/>
        </w:rPr>
        <w:t xml:space="preserve">ESC </w:t>
      </w:r>
      <w:r w:rsidRPr="00516ABD">
        <w:rPr>
          <w:rFonts w:cs="Arial"/>
        </w:rPr>
        <w:t>na potvrzovací obrazovce ukončíte obrazovku Vymazat kódy.</w:t>
      </w:r>
    </w:p>
    <w:p w14:paraId="698157EF" w14:textId="77777777" w:rsidR="005E4641" w:rsidRPr="00516ABD" w:rsidRDefault="005E4641" w:rsidP="000636E9">
      <w:pPr>
        <w:pStyle w:val="ac"/>
        <w:widowControl w:val="0"/>
        <w:numPr>
          <w:ilvl w:val="0"/>
          <w:numId w:val="52"/>
        </w:numPr>
        <w:spacing w:beforeLines="20" w:before="62" w:afterLines="20" w:after="62"/>
        <w:ind w:left="1712" w:hanging="357"/>
        <w:rPr>
          <w:rFonts w:cs="Arial"/>
        </w:rPr>
      </w:pPr>
      <w:r w:rsidRPr="00516ABD">
        <w:rPr>
          <w:rFonts w:cs="Arial"/>
        </w:rPr>
        <w:t>Znovu zkontrolujte funkci Čtení kódů, abyste se ujistili, že operace proběhla úspěšně.</w:t>
      </w:r>
    </w:p>
    <w:p w14:paraId="22176583" w14:textId="77777777" w:rsidR="005E4641" w:rsidRPr="00516ABD" w:rsidRDefault="005E4641" w:rsidP="000636E9">
      <w:pPr>
        <w:pStyle w:val="ac"/>
        <w:widowControl w:val="0"/>
        <w:numPr>
          <w:ilvl w:val="0"/>
          <w:numId w:val="51"/>
        </w:numPr>
        <w:spacing w:beforeLines="20" w:before="62" w:afterLines="20" w:after="62"/>
        <w:ind w:left="998" w:hanging="357"/>
        <w:rPr>
          <w:rFonts w:cs="Arial"/>
        </w:rPr>
      </w:pPr>
      <w:r w:rsidRPr="00516ABD">
        <w:rPr>
          <w:rFonts w:cs="Arial"/>
          <w:b/>
        </w:rPr>
        <w:t xml:space="preserve">Čtení kódů </w:t>
      </w:r>
      <w:r w:rsidRPr="00516ABD">
        <w:rPr>
          <w:rFonts w:cs="Arial"/>
        </w:rPr>
        <w:t>– načítá a zobrazuje kódy DTC z řídicího systému vozidla. Obrazovka Čtení kódů se liší pro každé testované vozidlo.</w:t>
      </w:r>
    </w:p>
    <w:p w14:paraId="15210738" w14:textId="77777777" w:rsidR="008238E8" w:rsidRPr="00516ABD" w:rsidRDefault="008238E8" w:rsidP="008238E8">
      <w:pPr>
        <w:pStyle w:val="ac"/>
        <w:widowControl w:val="0"/>
        <w:numPr>
          <w:ilvl w:val="0"/>
          <w:numId w:val="51"/>
        </w:numPr>
        <w:spacing w:beforeLines="20" w:before="62" w:afterLines="20" w:after="62"/>
        <w:ind w:left="998" w:hanging="357"/>
        <w:rPr>
          <w:rFonts w:cs="Arial"/>
        </w:rPr>
      </w:pPr>
      <w:r w:rsidRPr="00516ABD">
        <w:rPr>
          <w:rFonts w:cs="Arial"/>
          <w:b/>
        </w:rPr>
        <w:t xml:space="preserve">Hledat </w:t>
      </w:r>
      <w:r w:rsidRPr="00516ABD">
        <w:rPr>
          <w:rFonts w:cs="Arial"/>
        </w:rPr>
        <w:t>– klepnutím vyhledejte vybraný kód DTC a získejte další informace na internetu.</w:t>
      </w:r>
    </w:p>
    <w:p w14:paraId="769E0577" w14:textId="77777777" w:rsidR="005E4641" w:rsidRPr="00516ABD" w:rsidRDefault="005E4641" w:rsidP="000636E9">
      <w:pPr>
        <w:pStyle w:val="ac"/>
        <w:widowControl w:val="0"/>
        <w:numPr>
          <w:ilvl w:val="0"/>
          <w:numId w:val="51"/>
        </w:numPr>
        <w:spacing w:beforeLines="20" w:before="62" w:afterLines="20" w:after="62"/>
        <w:ind w:left="998" w:hanging="357"/>
        <w:rPr>
          <w:rFonts w:cs="Arial"/>
        </w:rPr>
      </w:pPr>
      <w:r w:rsidRPr="00516ABD">
        <w:rPr>
          <w:rFonts w:cs="Arial"/>
          <w:b/>
        </w:rPr>
        <w:t xml:space="preserve">ESC </w:t>
      </w:r>
      <w:r w:rsidRPr="00516ABD">
        <w:rPr>
          <w:rFonts w:cs="Arial"/>
        </w:rPr>
        <w:t>– klepnutím se vrátíte na předchozí obrazovku nebo ukončíte funkci.</w:t>
      </w:r>
    </w:p>
    <w:p w14:paraId="27448CE2" w14:textId="77777777" w:rsidR="005E4641" w:rsidRPr="00516ABD" w:rsidRDefault="005E4641" w:rsidP="005E4641">
      <w:pPr>
        <w:pStyle w:val="30"/>
        <w:spacing w:before="312" w:after="156"/>
      </w:pPr>
      <w:bookmarkStart w:id="186" w:name="_Ref159659056"/>
      <w:bookmarkStart w:id="187" w:name="_Toc160024667"/>
      <w:r w:rsidRPr="00516ABD">
        <w:t>Živá data</w:t>
      </w:r>
      <w:bookmarkEnd w:id="186"/>
      <w:bookmarkEnd w:id="187"/>
    </w:p>
    <w:p w14:paraId="274F6CAD" w14:textId="3F966AA6" w:rsidR="00086A3E" w:rsidRPr="00516ABD" w:rsidRDefault="006845A7" w:rsidP="005E4641">
      <w:pPr>
        <w:pStyle w:val="BodytextUserManual"/>
        <w:spacing w:before="156" w:after="156"/>
      </w:pPr>
      <w:r w:rsidRPr="00516ABD">
        <w:t xml:space="preserve">Po klepnutí na možnost </w:t>
      </w:r>
      <w:r w:rsidRPr="00516ABD">
        <w:rPr>
          <w:b/>
          <w:bCs w:val="0"/>
        </w:rPr>
        <w:t xml:space="preserve">Živá data </w:t>
      </w:r>
      <w:r w:rsidRPr="00516ABD">
        <w:t xml:space="preserve">v levém navigačním panelu </w:t>
      </w:r>
      <w:r w:rsidR="005E4641" w:rsidRPr="00516ABD">
        <w:t xml:space="preserve">se </w:t>
      </w:r>
      <w:r w:rsidR="00086A3E" w:rsidRPr="00516ABD">
        <w:t xml:space="preserve">na obrazovce ve výchozím nastavení zobrazí skupiny parametrů. Klepnutím na skupinu přejdete na obrazovku živých dat s podrobnostmi. Novou skupinu dat můžete také vytvořit klepnutím na </w:t>
      </w:r>
      <w:r w:rsidR="00086A3E" w:rsidRPr="00516ABD">
        <w:rPr>
          <w:color w:val="000000" w:themeColor="text1"/>
        </w:rPr>
        <w:t xml:space="preserve">ikonu </w:t>
      </w:r>
      <w:r w:rsidR="006C2803" w:rsidRPr="00516ABD">
        <w:rPr>
          <w:b/>
          <w:bCs w:val="0"/>
          <w:color w:val="000000" w:themeColor="text1"/>
        </w:rPr>
        <w:t xml:space="preserve">Přidat </w:t>
      </w:r>
      <w:r w:rsidR="00B557B2" w:rsidRPr="00516ABD">
        <w:rPr>
          <w:color w:val="000000" w:themeColor="text1"/>
        </w:rPr>
        <w:t>(</w:t>
      </w:r>
      <w:r w:rsidR="006C2803" w:rsidRPr="00516ABD">
        <w:rPr>
          <w:noProof/>
          <w:color w:val="000000" w:themeColor="text1"/>
          <w:lang w:val="en-US"/>
          <w14:ligatures w14:val="standardContextual"/>
        </w:rPr>
        <w:drawing>
          <wp:inline distT="0" distB="0" distL="0" distR="0" wp14:anchorId="1B7ABA59" wp14:editId="2C58E3CB">
            <wp:extent cx="129600" cy="132761"/>
            <wp:effectExtent l="0" t="0" r="3810" b="635"/>
            <wp:docPr id="742912135" name="图片 74291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a:ext>
                      </a:extLst>
                    </a:blip>
                    <a:stretch>
                      <a:fillRect/>
                    </a:stretch>
                  </pic:blipFill>
                  <pic:spPr>
                    <a:xfrm>
                      <a:off x="0" y="0"/>
                      <a:ext cx="129600" cy="132761"/>
                    </a:xfrm>
                    <a:prstGeom prst="rect">
                      <a:avLst/>
                    </a:prstGeom>
                  </pic:spPr>
                </pic:pic>
              </a:graphicData>
            </a:graphic>
          </wp:inline>
        </w:drawing>
      </w:r>
      <w:r w:rsidR="00AC28DB" w:rsidRPr="00516ABD">
        <w:rPr>
          <w:color w:val="000000" w:themeColor="text1"/>
        </w:rPr>
        <w:t>)</w:t>
      </w:r>
      <w:r w:rsidR="000125F5" w:rsidRPr="00516ABD">
        <w:rPr>
          <w:color w:val="000000" w:themeColor="text1"/>
        </w:rPr>
        <w:t>.</w:t>
      </w:r>
    </w:p>
    <w:p w14:paraId="61D7476B" w14:textId="61CD8CB5" w:rsidR="00EC65A4" w:rsidRPr="00516ABD" w:rsidRDefault="00A25064" w:rsidP="00EE2E79">
      <w:pPr>
        <w:pStyle w:val="BodytextUserManual"/>
        <w:spacing w:before="156" w:after="156"/>
      </w:pPr>
      <w:r w:rsidRPr="00516ABD">
        <w:t xml:space="preserve">Obrazovka s živými daty zobrazuje seznam dat pro vybraný </w:t>
      </w:r>
      <w:r w:rsidR="00F77257" w:rsidRPr="00516ABD">
        <w:t>systém</w:t>
      </w:r>
      <w:r w:rsidR="000125F5" w:rsidRPr="00516ABD">
        <w:t>.</w:t>
      </w:r>
      <w:r w:rsidRPr="00516ABD">
        <w:t xml:space="preserve"> Zobrazené parametry se liší v závislosti na vozidle</w:t>
      </w:r>
      <w:r w:rsidR="000125F5" w:rsidRPr="00516ABD">
        <w:t>.</w:t>
      </w:r>
      <w:r w:rsidRPr="00516ABD">
        <w:t xml:space="preserve"> Posouvání gesty umožňuje rychlý pohyb v seznamu dat. Pokud data zabírají více než jednu obrazovku, dotkněte se obrazovky a tažením prstu nahoru nebo dolů můžete změnit umístění zobrazených parametrů.</w:t>
      </w:r>
      <w:r w:rsidR="00EC65A4" w:rsidRPr="00516ABD">
        <w:tab/>
      </w:r>
    </w:p>
    <w:p w14:paraId="57DF9DC0" w14:textId="752689DD" w:rsidR="00E25AC3" w:rsidRPr="00516ABD" w:rsidRDefault="009E7D5E" w:rsidP="00732FF4">
      <w:pPr>
        <w:pStyle w:val="ae"/>
        <w:spacing w:before="156" w:after="156" w:line="240" w:lineRule="auto"/>
        <w:ind w:left="0"/>
        <w:rPr>
          <w:rFonts w:cs="Arial"/>
        </w:rPr>
      </w:pPr>
      <w:r w:rsidRPr="00516ABD">
        <w:rPr>
          <w:rFonts w:cs="Arial"/>
          <w:noProof/>
          <w:lang w:val="en-US"/>
        </w:rPr>
        <w:lastRenderedPageBreak/>
        <w:drawing>
          <wp:inline distT="0" distB="0" distL="0" distR="0" wp14:anchorId="6283DBFE" wp14:editId="56FBBED8">
            <wp:extent cx="3599112" cy="2219325"/>
            <wp:effectExtent l="0" t="0" r="1905"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noChangeArrowheads="1"/>
                    </pic:cNvPicPr>
                  </pic:nvPicPr>
                  <pic:blipFill rotWithShape="1">
                    <a:blip r:embed="rId134" cstate="hqprint">
                      <a:extLst>
                        <a:ext uri="{28A0092B-C50C-407E-A947-70E740481C1C}">
                          <a14:useLocalDpi xmlns:a14="http://schemas.microsoft.com/office/drawing/2010/main" val="0"/>
                        </a:ext>
                      </a:extLst>
                    </a:blip>
                    <a:srcRect b="7808"/>
                    <a:stretch>
                      <a:fillRect/>
                    </a:stretch>
                  </pic:blipFill>
                  <pic:spPr bwMode="auto">
                    <a:xfrm>
                      <a:off x="0" y="0"/>
                      <a:ext cx="3600000" cy="2219873"/>
                    </a:xfrm>
                    <a:prstGeom prst="rect">
                      <a:avLst/>
                    </a:prstGeom>
                    <a:noFill/>
                    <a:ln>
                      <a:noFill/>
                    </a:ln>
                    <a:extLst>
                      <a:ext uri="{53640926-AAD7-44D8-BBD7-CCE9431645EC}">
                        <a14:shadowObscured xmlns:a14="http://schemas.microsoft.com/office/drawing/2010/main"/>
                      </a:ext>
                    </a:extLst>
                  </pic:spPr>
                </pic:pic>
              </a:graphicData>
            </a:graphic>
          </wp:inline>
        </w:drawing>
      </w:r>
    </w:p>
    <w:p w14:paraId="33D00517" w14:textId="1B43D3DB" w:rsidR="00E25AC3" w:rsidRPr="00516ABD" w:rsidRDefault="000125F5" w:rsidP="00E25AC3">
      <w:pPr>
        <w:pStyle w:val="ae"/>
        <w:spacing w:before="156" w:after="156"/>
        <w:ind w:left="0"/>
        <w:rPr>
          <w:rFonts w:cs="Arial"/>
          <w:i/>
          <w:iCs/>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E25AC3"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17</w:t>
      </w:r>
      <w:r w:rsidR="009B7172" w:rsidRPr="00516ABD">
        <w:rPr>
          <w:rFonts w:cs="Arial"/>
          <w:noProof/>
        </w:rPr>
        <w:fldChar w:fldCharType="end"/>
      </w:r>
      <w:r w:rsidR="00E25AC3" w:rsidRPr="00516ABD">
        <w:rPr>
          <w:rFonts w:cs="Arial"/>
        </w:rPr>
        <w:t xml:space="preserve"> </w:t>
      </w:r>
      <w:r w:rsidR="00E25AC3" w:rsidRPr="00516ABD">
        <w:rPr>
          <w:rFonts w:cs="Arial"/>
          <w:i/>
          <w:iCs/>
        </w:rPr>
        <w:t>Obrazovka živých dat</w:t>
      </w:r>
    </w:p>
    <w:p w14:paraId="07AE2C99" w14:textId="77777777" w:rsidR="00E37326" w:rsidRPr="00516ABD" w:rsidRDefault="00E37326" w:rsidP="000636E9">
      <w:pPr>
        <w:pStyle w:val="ac"/>
        <w:numPr>
          <w:ilvl w:val="0"/>
          <w:numId w:val="57"/>
        </w:numPr>
        <w:spacing w:beforeLines="20" w:before="62" w:afterLines="20" w:after="62"/>
        <w:ind w:left="641" w:hanging="357"/>
        <w:rPr>
          <w:rFonts w:cs="Arial"/>
          <w:bCs/>
        </w:rPr>
      </w:pPr>
      <w:r w:rsidRPr="00516ABD">
        <w:rPr>
          <w:rFonts w:cs="Arial"/>
          <w:bCs/>
        </w:rPr>
        <w:t>Horní panel nástrojů</w:t>
      </w:r>
    </w:p>
    <w:p w14:paraId="4B39AD2E" w14:textId="1CC49A74" w:rsidR="00E37326" w:rsidRPr="00516ABD" w:rsidRDefault="00E37326" w:rsidP="00E37326">
      <w:pPr>
        <w:pStyle w:val="ac"/>
        <w:widowControl w:val="0"/>
        <w:numPr>
          <w:ilvl w:val="0"/>
          <w:numId w:val="56"/>
        </w:numPr>
        <w:spacing w:beforeLines="20" w:before="62" w:afterLines="20" w:after="62"/>
        <w:ind w:left="998" w:hanging="357"/>
        <w:rPr>
          <w:rFonts w:cs="Arial"/>
          <w:bCs/>
        </w:rPr>
      </w:pPr>
      <w:r w:rsidRPr="00516ABD">
        <w:rPr>
          <w:rFonts w:cs="Arial"/>
          <w:bCs/>
        </w:rPr>
        <w:t xml:space="preserve">Výběr </w:t>
      </w:r>
      <w:r w:rsidRPr="00516ABD">
        <w:rPr>
          <w:rFonts w:cs="Arial"/>
        </w:rPr>
        <w:t>datové skupiny – klepnutím na rozbalovací tlačítko vyberte požadovanou datovou skupinu.</w:t>
      </w:r>
    </w:p>
    <w:p w14:paraId="36DB1F2E" w14:textId="6A1CA608" w:rsidR="00E37326" w:rsidRPr="00516ABD" w:rsidRDefault="00E37326" w:rsidP="00E37326">
      <w:pPr>
        <w:pStyle w:val="ac"/>
        <w:widowControl w:val="0"/>
        <w:numPr>
          <w:ilvl w:val="0"/>
          <w:numId w:val="56"/>
        </w:numPr>
        <w:spacing w:beforeLines="20" w:before="62" w:afterLines="20" w:after="62"/>
        <w:ind w:left="998" w:hanging="357"/>
        <w:rPr>
          <w:rFonts w:cs="Arial"/>
        </w:rPr>
      </w:pPr>
      <w:r w:rsidRPr="00516ABD">
        <w:rPr>
          <w:rFonts w:cs="Arial"/>
          <w:bCs/>
        </w:rPr>
        <w:t xml:space="preserve">Režim </w:t>
      </w:r>
      <w:r w:rsidRPr="00516ABD">
        <w:rPr>
          <w:rFonts w:cs="Arial"/>
        </w:rPr>
        <w:t xml:space="preserve">zobrazení – </w:t>
      </w:r>
      <w:r w:rsidR="00EB148D" w:rsidRPr="00516ABD">
        <w:rPr>
          <w:rFonts w:cs="Arial"/>
        </w:rPr>
        <w:t xml:space="preserve">pro vybranou skupinu dat </w:t>
      </w:r>
      <w:r w:rsidR="004D7713" w:rsidRPr="00516ABD">
        <w:rPr>
          <w:rFonts w:cs="Arial"/>
        </w:rPr>
        <w:t>jsou k dispozici tři režimy zobrazení</w:t>
      </w:r>
      <w:r w:rsidR="000125F5" w:rsidRPr="00516ABD">
        <w:rPr>
          <w:rFonts w:cs="Arial"/>
        </w:rPr>
        <w:t>.</w:t>
      </w:r>
    </w:p>
    <w:p w14:paraId="6847885F" w14:textId="6669B346" w:rsidR="00E37326" w:rsidRPr="00516ABD" w:rsidRDefault="00E37326" w:rsidP="00E37326">
      <w:pPr>
        <w:pStyle w:val="ac"/>
        <w:widowControl w:val="0"/>
        <w:numPr>
          <w:ilvl w:val="0"/>
          <w:numId w:val="55"/>
        </w:numPr>
        <w:spacing w:beforeLines="20" w:before="62" w:afterLines="20" w:after="62"/>
        <w:ind w:left="1355" w:hanging="357"/>
        <w:rPr>
          <w:rFonts w:cs="Arial"/>
        </w:rPr>
      </w:pPr>
      <w:r w:rsidRPr="00516ABD">
        <w:rPr>
          <w:rFonts w:cs="Arial"/>
          <w:b/>
          <w:bCs/>
        </w:rPr>
        <w:t xml:space="preserve">Textový </w:t>
      </w:r>
      <w:r w:rsidRPr="00516ABD">
        <w:rPr>
          <w:rFonts w:cs="Arial"/>
          <w:b/>
        </w:rPr>
        <w:t>režim</w:t>
      </w:r>
      <w:r w:rsidR="00F70E56" w:rsidRPr="00516ABD">
        <w:rPr>
          <w:rFonts w:cs="Arial"/>
          <w:bCs/>
        </w:rPr>
        <w:t xml:space="preserve"> </w:t>
      </w:r>
      <w:r w:rsidRPr="00516ABD">
        <w:rPr>
          <w:rFonts w:cs="Arial"/>
        </w:rPr>
        <w:t>— výchozí režim</w:t>
      </w:r>
      <w:r w:rsidR="000125F5" w:rsidRPr="00516ABD">
        <w:rPr>
          <w:rFonts w:cs="Arial"/>
        </w:rPr>
        <w:t>,</w:t>
      </w:r>
      <w:r w:rsidRPr="00516ABD">
        <w:rPr>
          <w:rFonts w:cs="Arial"/>
        </w:rPr>
        <w:t xml:space="preserve"> který zobrazuje parametry jako textový seznam</w:t>
      </w:r>
      <w:r w:rsidR="000125F5" w:rsidRPr="00516ABD">
        <w:rPr>
          <w:rFonts w:cs="Arial"/>
        </w:rPr>
        <w:t>.</w:t>
      </w:r>
    </w:p>
    <w:p w14:paraId="470384E0" w14:textId="5E77A37C" w:rsidR="00E37326" w:rsidRPr="00516ABD" w:rsidRDefault="00E37326" w:rsidP="00E37326">
      <w:pPr>
        <w:pStyle w:val="ac"/>
        <w:widowControl w:val="0"/>
        <w:numPr>
          <w:ilvl w:val="0"/>
          <w:numId w:val="55"/>
        </w:numPr>
        <w:spacing w:beforeLines="20" w:before="62" w:afterLines="20" w:after="62"/>
        <w:ind w:left="1355" w:hanging="357"/>
        <w:rPr>
          <w:rFonts w:cs="Arial"/>
        </w:rPr>
      </w:pPr>
      <w:r w:rsidRPr="00516ABD">
        <w:rPr>
          <w:rFonts w:cs="Arial"/>
          <w:b/>
        </w:rPr>
        <w:t xml:space="preserve">Režim grafu </w:t>
      </w:r>
      <w:r w:rsidRPr="00516ABD">
        <w:rPr>
          <w:rFonts w:cs="Arial"/>
          <w:b/>
          <w:bCs/>
        </w:rPr>
        <w:t>křivky</w:t>
      </w:r>
      <w:r w:rsidRPr="00516ABD">
        <w:rPr>
          <w:rFonts w:cs="Arial"/>
          <w:bCs/>
        </w:rPr>
        <w:t xml:space="preserve"> </w:t>
      </w:r>
      <w:r w:rsidRPr="00516ABD">
        <w:rPr>
          <w:rFonts w:cs="Arial"/>
        </w:rPr>
        <w:t>— zobrazuje parametry v grafech průběhu</w:t>
      </w:r>
      <w:r w:rsidR="000125F5" w:rsidRPr="00516ABD">
        <w:rPr>
          <w:rFonts w:cs="Arial"/>
        </w:rPr>
        <w:t>.</w:t>
      </w:r>
    </w:p>
    <w:p w14:paraId="181C43FD" w14:textId="056439C3" w:rsidR="00E37326" w:rsidRPr="00516ABD" w:rsidRDefault="00371751" w:rsidP="00371751">
      <w:pPr>
        <w:pStyle w:val="ac"/>
        <w:widowControl w:val="0"/>
        <w:numPr>
          <w:ilvl w:val="0"/>
          <w:numId w:val="55"/>
        </w:numPr>
        <w:spacing w:beforeLines="20" w:before="62" w:afterLines="20" w:after="62"/>
        <w:ind w:left="1355" w:hanging="357"/>
        <w:rPr>
          <w:rFonts w:cs="Arial"/>
        </w:rPr>
      </w:pPr>
      <w:r w:rsidRPr="00516ABD">
        <w:rPr>
          <w:rFonts w:cs="Arial"/>
          <w:b/>
        </w:rPr>
        <w:t xml:space="preserve">Režim </w:t>
      </w:r>
      <w:r w:rsidRPr="00516ABD">
        <w:rPr>
          <w:rFonts w:cs="Arial"/>
          <w:b/>
          <w:bCs/>
        </w:rPr>
        <w:t xml:space="preserve">digitálního měřidla </w:t>
      </w:r>
      <w:r w:rsidRPr="00516ABD">
        <w:rPr>
          <w:rFonts w:cs="Arial"/>
        </w:rPr>
        <w:t>– zobrazuje parametry ve formě grafu digitálního měřidla.</w:t>
      </w:r>
    </w:p>
    <w:p w14:paraId="0DA01D69" w14:textId="538F2DC1" w:rsidR="005E4641" w:rsidRPr="00516ABD" w:rsidRDefault="005E4641" w:rsidP="000636E9">
      <w:pPr>
        <w:pStyle w:val="ac"/>
        <w:numPr>
          <w:ilvl w:val="0"/>
          <w:numId w:val="57"/>
        </w:numPr>
        <w:spacing w:beforeLines="20" w:before="62" w:afterLines="20" w:after="62"/>
        <w:ind w:left="641" w:hanging="357"/>
        <w:rPr>
          <w:rFonts w:cs="Arial"/>
          <w:bCs/>
        </w:rPr>
      </w:pPr>
      <w:r w:rsidRPr="00516ABD">
        <w:rPr>
          <w:rFonts w:cs="Arial"/>
          <w:bCs/>
        </w:rPr>
        <w:t>Hlavní sekce</w:t>
      </w:r>
    </w:p>
    <w:p w14:paraId="52950A4D" w14:textId="37480718" w:rsidR="005E4641" w:rsidRPr="00516ABD" w:rsidRDefault="005E4641" w:rsidP="000636E9">
      <w:pPr>
        <w:pStyle w:val="ac"/>
        <w:widowControl w:val="0"/>
        <w:numPr>
          <w:ilvl w:val="0"/>
          <w:numId w:val="56"/>
        </w:numPr>
        <w:spacing w:beforeLines="20" w:before="62" w:afterLines="20" w:after="62"/>
        <w:ind w:left="998" w:hanging="357"/>
        <w:rPr>
          <w:rFonts w:cs="Arial"/>
        </w:rPr>
      </w:pPr>
      <w:r w:rsidRPr="00516ABD">
        <w:rPr>
          <w:rFonts w:cs="Arial"/>
        </w:rPr>
        <w:t>Sloupec Název – zobrazuje názvy parametrů.</w:t>
      </w:r>
      <w:r w:rsidR="007C5EA6" w:rsidRPr="00516ABD">
        <w:rPr>
          <w:rFonts w:cs="Arial"/>
        </w:rPr>
        <w:t xml:space="preserve"> </w:t>
      </w:r>
    </w:p>
    <w:p w14:paraId="3AB91EEA" w14:textId="77777777" w:rsidR="005E4641" w:rsidRPr="00516ABD" w:rsidRDefault="005E4641" w:rsidP="000636E9">
      <w:pPr>
        <w:pStyle w:val="ac"/>
        <w:widowControl w:val="0"/>
        <w:numPr>
          <w:ilvl w:val="0"/>
          <w:numId w:val="55"/>
        </w:numPr>
        <w:spacing w:beforeLines="20" w:before="62" w:afterLines="20" w:after="62"/>
        <w:ind w:left="1355" w:hanging="357"/>
        <w:rPr>
          <w:rFonts w:cs="Arial"/>
        </w:rPr>
      </w:pPr>
      <w:r w:rsidRPr="00516ABD">
        <w:rPr>
          <w:rFonts w:cs="Arial"/>
        </w:rPr>
        <w:t>Zaškrtávací políčko</w:t>
      </w:r>
      <w:r w:rsidRPr="00516ABD">
        <w:rPr>
          <w:rFonts w:cs="Arial"/>
          <w:b/>
        </w:rPr>
        <w:t xml:space="preserve"> </w:t>
      </w:r>
      <w:r w:rsidRPr="00516ABD">
        <w:rPr>
          <w:rFonts w:cs="Arial"/>
        </w:rPr>
        <w:t>– Klepnutím na zaškrtávací políčko nalevo od parametru položku vyberete. Opětovným klepnutím na zaškrtávací políčko její výběr zrušíte.</w:t>
      </w:r>
    </w:p>
    <w:p w14:paraId="3EB93E8F" w14:textId="77777777" w:rsidR="005E4641" w:rsidRPr="00516ABD" w:rsidRDefault="005E4641" w:rsidP="000636E9">
      <w:pPr>
        <w:pStyle w:val="ac"/>
        <w:widowControl w:val="0"/>
        <w:numPr>
          <w:ilvl w:val="0"/>
          <w:numId w:val="56"/>
        </w:numPr>
        <w:spacing w:beforeLines="20" w:before="62" w:afterLines="20" w:after="62"/>
        <w:ind w:left="998" w:hanging="357"/>
        <w:rPr>
          <w:rFonts w:cs="Arial"/>
        </w:rPr>
      </w:pPr>
      <w:r w:rsidRPr="00516ABD">
        <w:rPr>
          <w:rFonts w:cs="Arial"/>
        </w:rPr>
        <w:t>Sloupec Hodnota – zobrazuje hodnoty parametrů.</w:t>
      </w:r>
    </w:p>
    <w:p w14:paraId="5C6A2757" w14:textId="475E1278" w:rsidR="007C6064" w:rsidRPr="00516ABD" w:rsidRDefault="009A76D9" w:rsidP="009A76D9">
      <w:pPr>
        <w:pStyle w:val="ac"/>
        <w:widowControl w:val="0"/>
        <w:numPr>
          <w:ilvl w:val="0"/>
          <w:numId w:val="56"/>
        </w:numPr>
        <w:spacing w:beforeLines="20" w:before="62" w:afterLines="20" w:after="62"/>
        <w:ind w:left="998" w:hanging="357"/>
        <w:rPr>
          <w:rFonts w:cs="Arial"/>
        </w:rPr>
      </w:pPr>
      <w:r w:rsidRPr="00516ABD">
        <w:rPr>
          <w:rFonts w:cs="Arial"/>
        </w:rPr>
        <w:t>Výchozí sloupec rozsahu – zobrazuje výchozí rozsahy parametrů.</w:t>
      </w:r>
    </w:p>
    <w:p w14:paraId="0B19CCE7" w14:textId="5EF5A12F" w:rsidR="00764274" w:rsidRPr="00516ABD" w:rsidRDefault="00581C18" w:rsidP="00764274">
      <w:pPr>
        <w:pBdr>
          <w:top w:val="single" w:sz="6" w:space="1" w:color="auto"/>
          <w:bottom w:val="single" w:sz="6" w:space="0" w:color="auto"/>
        </w:pBdr>
        <w:spacing w:before="156" w:afterLines="20" w:after="62"/>
        <w:rPr>
          <w:rFonts w:cs="Arial"/>
          <w:b/>
        </w:rPr>
      </w:pPr>
      <w:r w:rsidRPr="00516ABD">
        <w:rPr>
          <w:rFonts w:cs="Arial"/>
          <w:noProof/>
          <w:color w:val="000000" w:themeColor="text1"/>
          <w:lang w:val="en-US"/>
          <w14:ligatures w14:val="standardContextual"/>
        </w:rPr>
        <w:drawing>
          <wp:anchor distT="0" distB="0" distL="114300" distR="114300" simplePos="0" relativeHeight="252425216" behindDoc="0" locked="0" layoutInCell="1" allowOverlap="1" wp14:anchorId="1829E4BB" wp14:editId="012DA961">
            <wp:simplePos x="0" y="0"/>
            <wp:positionH relativeFrom="column">
              <wp:posOffset>1187293</wp:posOffset>
            </wp:positionH>
            <wp:positionV relativeFrom="paragraph">
              <wp:posOffset>267112</wp:posOffset>
            </wp:positionV>
            <wp:extent cx="143510" cy="162560"/>
            <wp:effectExtent l="0" t="0" r="8890" b="8890"/>
            <wp:wrapNone/>
            <wp:docPr id="742912146" name="图片 74291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a:ext>
                      </a:extLst>
                    </a:blip>
                    <a:stretch>
                      <a:fillRect/>
                    </a:stretch>
                  </pic:blipFill>
                  <pic:spPr>
                    <a:xfrm>
                      <a:off x="0" y="0"/>
                      <a:ext cx="143510" cy="162560"/>
                    </a:xfrm>
                    <a:prstGeom prst="rect">
                      <a:avLst/>
                    </a:prstGeom>
                  </pic:spPr>
                </pic:pic>
              </a:graphicData>
            </a:graphic>
          </wp:anchor>
        </w:drawing>
      </w:r>
      <w:r w:rsidR="00764274" w:rsidRPr="00516ABD">
        <w:rPr>
          <w:rFonts w:cs="Arial"/>
          <w:b/>
          <w:noProof/>
          <w:lang w:val="en-US"/>
        </w:rPr>
        <w:drawing>
          <wp:anchor distT="0" distB="0" distL="114300" distR="114300" simplePos="0" relativeHeight="252146688" behindDoc="0" locked="0" layoutInCell="1" allowOverlap="1" wp14:anchorId="7A601424" wp14:editId="52F1AAEE">
            <wp:simplePos x="0" y="0"/>
            <wp:positionH relativeFrom="column">
              <wp:posOffset>635</wp:posOffset>
            </wp:positionH>
            <wp:positionV relativeFrom="paragraph">
              <wp:posOffset>80645</wp:posOffset>
            </wp:positionV>
            <wp:extent cx="144145" cy="144145"/>
            <wp:effectExtent l="0" t="0" r="8890" b="8890"/>
            <wp:wrapNone/>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00764274" w:rsidRPr="00516ABD">
        <w:rPr>
          <w:rFonts w:cs="Arial"/>
          <w:b/>
        </w:rPr>
        <w:t>POZNÁMKA</w:t>
      </w:r>
    </w:p>
    <w:p w14:paraId="77D67C00" w14:textId="1AE11BBE" w:rsidR="00764274" w:rsidRPr="00516ABD" w:rsidRDefault="00764274" w:rsidP="00764274">
      <w:pPr>
        <w:pBdr>
          <w:top w:val="single" w:sz="6" w:space="1" w:color="auto"/>
          <w:bottom w:val="single" w:sz="6" w:space="0" w:color="auto"/>
        </w:pBdr>
        <w:spacing w:beforeLines="0" w:before="0" w:after="156"/>
        <w:rPr>
          <w:rFonts w:cs="Arial"/>
          <w:color w:val="000000" w:themeColor="text1"/>
        </w:rPr>
      </w:pPr>
      <w:r w:rsidRPr="00516ABD">
        <w:rPr>
          <w:rFonts w:cs="Arial"/>
          <w:color w:val="000000" w:themeColor="text1"/>
        </w:rPr>
        <w:t>Klepnutím na ikonu</w:t>
      </w:r>
      <w:r w:rsidR="00581C18" w:rsidRPr="00516ABD">
        <w:rPr>
          <w:rFonts w:cs="Arial"/>
          <w:color w:val="000000" w:themeColor="text1"/>
        </w:rPr>
        <w:t xml:space="preserve"> </w:t>
      </w:r>
      <w:r w:rsidRPr="00516ABD">
        <w:rPr>
          <w:rFonts w:cs="Arial"/>
          <w:color w:val="000000" w:themeColor="text1"/>
        </w:rPr>
        <w:t xml:space="preserve"> </w:t>
      </w:r>
      <w:r w:rsidR="00581C18" w:rsidRPr="00516ABD">
        <w:rPr>
          <w:rFonts w:cs="Arial"/>
          <w:color w:val="000000" w:themeColor="text1"/>
        </w:rPr>
        <w:t xml:space="preserve">  </w:t>
      </w:r>
      <w:r w:rsidRPr="00516ABD">
        <w:rPr>
          <w:rFonts w:cs="Arial"/>
          <w:color w:val="000000" w:themeColor="text1"/>
        </w:rPr>
        <w:t>napravo od sloupce Rozsah přepnete zobrazení mezi maximální a minimální hodnotou při záznamu a referenční hodnotou.</w:t>
      </w:r>
    </w:p>
    <w:p w14:paraId="3526802D" w14:textId="15C3C181" w:rsidR="009E7D5E" w:rsidRPr="009E7D5E" w:rsidRDefault="009E7D5E" w:rsidP="009E7D5E">
      <w:pPr>
        <w:pStyle w:val="ac"/>
        <w:widowControl w:val="0"/>
        <w:numPr>
          <w:ilvl w:val="0"/>
          <w:numId w:val="56"/>
        </w:numPr>
        <w:spacing w:beforeLines="20" w:before="62" w:afterLines="20" w:after="62"/>
        <w:ind w:left="998" w:hanging="357"/>
        <w:rPr>
          <w:rFonts w:eastAsiaTheme="minorEastAsia" w:cs="Arial"/>
          <w:szCs w:val="18"/>
        </w:rPr>
      </w:pPr>
      <w:r w:rsidRPr="009E7D5E">
        <w:rPr>
          <w:rFonts w:eastAsiaTheme="minorEastAsia" w:cs="Arial"/>
          <w:szCs w:val="18"/>
        </w:rPr>
        <w:t xml:space="preserve">Tlačítko přetečené nabídky – klepnutím na ikonu </w:t>
      </w:r>
      <w:r w:rsidRPr="00516ABD">
        <w:rPr>
          <w:rFonts w:eastAsiaTheme="minorEastAsia" w:cs="Arial"/>
          <w:noProof/>
          <w:szCs w:val="18"/>
          <w:lang w:val="en-US"/>
        </w:rPr>
        <w:drawing>
          <wp:inline distT="0" distB="0" distL="0" distR="0" wp14:anchorId="374AAA2D" wp14:editId="5997206C">
            <wp:extent cx="122555" cy="122555"/>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22555" cy="122555"/>
                    </a:xfrm>
                    <a:prstGeom prst="rect">
                      <a:avLst/>
                    </a:prstGeom>
                    <a:noFill/>
                    <a:ln>
                      <a:noFill/>
                    </a:ln>
                  </pic:spPr>
                </pic:pic>
              </a:graphicData>
            </a:graphic>
          </wp:inline>
        </w:drawing>
      </w:r>
      <w:r w:rsidRPr="009E7D5E">
        <w:rPr>
          <w:rFonts w:eastAsiaTheme="minorEastAsia" w:cs="Arial"/>
          <w:szCs w:val="18"/>
        </w:rPr>
        <w:t xml:space="preserve"> otevřete podnabídku, </w:t>
      </w:r>
      <w:r w:rsidRPr="009E7D5E">
        <w:rPr>
          <w:rFonts w:eastAsiaTheme="minorEastAsia" w:cs="Arial"/>
          <w:szCs w:val="18"/>
        </w:rPr>
        <w:lastRenderedPageBreak/>
        <w:t>která nabízí čtyři režimy zobrazení a další možnosti.</w:t>
      </w:r>
    </w:p>
    <w:p w14:paraId="3F928CCB" w14:textId="5CD37CF1" w:rsidR="00F17587" w:rsidRPr="00516ABD" w:rsidRDefault="009E7D5E" w:rsidP="009E7D5E">
      <w:pPr>
        <w:pStyle w:val="ac"/>
        <w:widowControl w:val="0"/>
        <w:numPr>
          <w:ilvl w:val="0"/>
          <w:numId w:val="56"/>
        </w:numPr>
        <w:spacing w:beforeLines="20" w:before="62" w:afterLines="20" w:after="62"/>
        <w:ind w:left="998" w:hanging="357"/>
        <w:rPr>
          <w:rFonts w:cs="Arial"/>
        </w:rPr>
      </w:pPr>
      <w:r w:rsidRPr="00516ABD">
        <w:rPr>
          <w:rFonts w:eastAsiaTheme="minorEastAsia" w:cs="Arial"/>
          <w:szCs w:val="18"/>
        </w:rPr>
        <w:t xml:space="preserve">Tlačítko Nápověda – klepnutím na ikonu </w:t>
      </w:r>
      <w:r w:rsidRPr="00516ABD">
        <w:rPr>
          <w:rFonts w:eastAsiaTheme="minorEastAsia" w:cs="Arial"/>
          <w:noProof/>
          <w:szCs w:val="18"/>
          <w:lang w:val="en-US"/>
        </w:rPr>
        <w:drawing>
          <wp:inline distT="0" distB="0" distL="0" distR="0" wp14:anchorId="466F413C" wp14:editId="24AB5B1F">
            <wp:extent cx="143510" cy="122555"/>
            <wp:effectExtent l="0" t="0" r="889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43510" cy="122555"/>
                    </a:xfrm>
                    <a:prstGeom prst="rect">
                      <a:avLst/>
                    </a:prstGeom>
                    <a:noFill/>
                    <a:ln>
                      <a:noFill/>
                    </a:ln>
                  </pic:spPr>
                </pic:pic>
              </a:graphicData>
            </a:graphic>
          </wp:inline>
        </w:drawing>
      </w:r>
      <w:r w:rsidRPr="00516ABD">
        <w:rPr>
          <w:rFonts w:eastAsiaTheme="minorEastAsia" w:cs="Arial"/>
          <w:szCs w:val="18"/>
        </w:rPr>
        <w:t xml:space="preserve"> otevřete obrazovku Nápověda k živým datům, která poskytuje informace o vybraných živých datech, například o významu, principu a souvisejících částech.</w:t>
      </w:r>
    </w:p>
    <w:p w14:paraId="1C1CA43A" w14:textId="4B970174" w:rsidR="005E4641" w:rsidRPr="00516ABD" w:rsidRDefault="005E4641" w:rsidP="004D4DE6">
      <w:pPr>
        <w:spacing w:beforeLines="20" w:before="62" w:afterLines="20" w:after="62"/>
        <w:rPr>
          <w:rFonts w:cs="Arial"/>
          <w:b/>
          <w:bCs/>
        </w:rPr>
      </w:pPr>
      <w:r w:rsidRPr="00516ABD">
        <w:rPr>
          <w:rFonts w:cs="Arial"/>
          <w:b/>
          <w:bCs/>
        </w:rPr>
        <w:t>Režim zobrazení</w:t>
      </w:r>
    </w:p>
    <w:p w14:paraId="11D50D4E" w14:textId="77777777" w:rsidR="005E4641" w:rsidRPr="00516ABD" w:rsidRDefault="005E4641" w:rsidP="005E4641">
      <w:pPr>
        <w:pStyle w:val="BodytextUserManual"/>
        <w:spacing w:before="156" w:after="156"/>
      </w:pPr>
      <w:r w:rsidRPr="00516ABD">
        <w:t>Pro zobrazení dat jsou k dispozici čtyři typy režimů zobrazení, které vám umožňují zobrazit různé typy parametrů v režimu, který nejlépe vyhovuje reprezentaci dat.</w:t>
      </w:r>
    </w:p>
    <w:tbl>
      <w:tblPr>
        <w:tblStyle w:val="af"/>
        <w:tblW w:w="0" w:type="auto"/>
        <w:tblInd w:w="284" w:type="dxa"/>
        <w:tblLook w:val="04A0" w:firstRow="1" w:lastRow="0" w:firstColumn="1" w:lastColumn="0" w:noHBand="0" w:noVBand="1"/>
      </w:tblPr>
      <w:tblGrid>
        <w:gridCol w:w="1129"/>
        <w:gridCol w:w="5834"/>
      </w:tblGrid>
      <w:tr w:rsidR="00840C47" w:rsidRPr="00516ABD" w14:paraId="0B55744C" w14:textId="77777777" w:rsidTr="00FB70AC">
        <w:tc>
          <w:tcPr>
            <w:tcW w:w="1129" w:type="dxa"/>
            <w:shd w:val="clear" w:color="auto" w:fill="D9D9D9" w:themeFill="background1" w:themeFillShade="D9"/>
          </w:tcPr>
          <w:p w14:paraId="66056321" w14:textId="7B75E06F" w:rsidR="00840C47" w:rsidRPr="00516ABD" w:rsidRDefault="00840C47" w:rsidP="006E483A">
            <w:pPr>
              <w:pStyle w:val="BodytextUserManual"/>
              <w:spacing w:before="156" w:after="156"/>
              <w:ind w:left="0"/>
              <w:jc w:val="center"/>
              <w:rPr>
                <w:b/>
                <w:bCs w:val="0"/>
              </w:rPr>
            </w:pPr>
            <w:r w:rsidRPr="00516ABD">
              <w:rPr>
                <w:b/>
                <w:bCs w:val="0"/>
              </w:rPr>
              <w:t>Ikona</w:t>
            </w:r>
          </w:p>
        </w:tc>
        <w:tc>
          <w:tcPr>
            <w:tcW w:w="5834" w:type="dxa"/>
            <w:shd w:val="clear" w:color="auto" w:fill="D9D9D9" w:themeFill="background1" w:themeFillShade="D9"/>
          </w:tcPr>
          <w:p w14:paraId="77B8E5D1" w14:textId="4D69547C" w:rsidR="00840C47" w:rsidRPr="00516ABD" w:rsidRDefault="006E483A" w:rsidP="006E483A">
            <w:pPr>
              <w:pStyle w:val="BodytextUserManual"/>
              <w:spacing w:before="156" w:after="156"/>
              <w:ind w:left="0"/>
              <w:jc w:val="center"/>
              <w:rPr>
                <w:b/>
                <w:bCs w:val="0"/>
              </w:rPr>
            </w:pPr>
            <w:r w:rsidRPr="00516ABD">
              <w:rPr>
                <w:b/>
                <w:bCs w:val="0"/>
              </w:rPr>
              <w:t>Režim zobrazení</w:t>
            </w:r>
          </w:p>
        </w:tc>
      </w:tr>
      <w:tr w:rsidR="00840C47" w:rsidRPr="00516ABD" w14:paraId="5EBDF4FC" w14:textId="77777777" w:rsidTr="00FB70AC">
        <w:tc>
          <w:tcPr>
            <w:tcW w:w="1129" w:type="dxa"/>
          </w:tcPr>
          <w:p w14:paraId="685B3457" w14:textId="13F4FB36" w:rsidR="00840C47" w:rsidRPr="00516ABD" w:rsidRDefault="006E483A" w:rsidP="005E4641">
            <w:pPr>
              <w:pStyle w:val="BodytextUserManual"/>
              <w:spacing w:before="156" w:after="156"/>
              <w:ind w:left="0"/>
            </w:pPr>
            <w:r w:rsidRPr="00516ABD">
              <w:rPr>
                <w:noProof/>
                <w:lang w:val="en-US"/>
                <w14:ligatures w14:val="standardContextual"/>
              </w:rPr>
              <w:drawing>
                <wp:anchor distT="0" distB="0" distL="114300" distR="114300" simplePos="0" relativeHeight="252160000" behindDoc="0" locked="0" layoutInCell="1" allowOverlap="1" wp14:anchorId="38560EEC" wp14:editId="1355CF93">
                  <wp:simplePos x="0" y="0"/>
                  <wp:positionH relativeFrom="column">
                    <wp:posOffset>130349</wp:posOffset>
                  </wp:positionH>
                  <wp:positionV relativeFrom="paragraph">
                    <wp:posOffset>56576</wp:posOffset>
                  </wp:positionV>
                  <wp:extent cx="360000" cy="221918"/>
                  <wp:effectExtent l="0" t="0" r="2540" b="6985"/>
                  <wp:wrapNone/>
                  <wp:docPr id="742912150" name="图片 74291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360000" cy="221918"/>
                          </a:xfrm>
                          <a:prstGeom prst="rect">
                            <a:avLst/>
                          </a:prstGeom>
                        </pic:spPr>
                      </pic:pic>
                    </a:graphicData>
                  </a:graphic>
                </wp:anchor>
              </w:drawing>
            </w:r>
          </w:p>
        </w:tc>
        <w:tc>
          <w:tcPr>
            <w:tcW w:w="5834" w:type="dxa"/>
          </w:tcPr>
          <w:p w14:paraId="0DF3D84F" w14:textId="7D6DE90D" w:rsidR="00840C47" w:rsidRPr="00516ABD" w:rsidRDefault="006E483A" w:rsidP="005E4641">
            <w:pPr>
              <w:pStyle w:val="BodytextUserManual"/>
              <w:spacing w:before="156" w:after="156"/>
              <w:ind w:left="0"/>
              <w:rPr>
                <w:bCs w:val="0"/>
              </w:rPr>
            </w:pPr>
            <w:r w:rsidRPr="00516ABD">
              <w:rPr>
                <w:bCs w:val="0"/>
              </w:rPr>
              <w:t>Textový režim</w:t>
            </w:r>
          </w:p>
        </w:tc>
      </w:tr>
      <w:tr w:rsidR="00840C47" w:rsidRPr="00516ABD" w14:paraId="44364ACB" w14:textId="77777777" w:rsidTr="00FB70AC">
        <w:trPr>
          <w:trHeight w:val="665"/>
        </w:trPr>
        <w:tc>
          <w:tcPr>
            <w:tcW w:w="1129" w:type="dxa"/>
          </w:tcPr>
          <w:p w14:paraId="386C60C8" w14:textId="5AA66512" w:rsidR="00840C47" w:rsidRPr="00516ABD" w:rsidRDefault="006E483A" w:rsidP="005E4641">
            <w:pPr>
              <w:pStyle w:val="BodytextUserManual"/>
              <w:spacing w:before="156" w:after="156"/>
              <w:ind w:left="0"/>
            </w:pPr>
            <w:r w:rsidRPr="00516ABD">
              <w:rPr>
                <w:noProof/>
                <w:lang w:val="en-US"/>
                <w14:ligatures w14:val="standardContextual"/>
              </w:rPr>
              <w:drawing>
                <wp:anchor distT="0" distB="0" distL="114300" distR="114300" simplePos="0" relativeHeight="252161024" behindDoc="0" locked="0" layoutInCell="1" allowOverlap="1" wp14:anchorId="6B4DE906" wp14:editId="23A6AD64">
                  <wp:simplePos x="0" y="0"/>
                  <wp:positionH relativeFrom="column">
                    <wp:posOffset>156703</wp:posOffset>
                  </wp:positionH>
                  <wp:positionV relativeFrom="paragraph">
                    <wp:posOffset>122929</wp:posOffset>
                  </wp:positionV>
                  <wp:extent cx="360000" cy="295385"/>
                  <wp:effectExtent l="0" t="0" r="2540" b="0"/>
                  <wp:wrapNone/>
                  <wp:docPr id="742912151" name="图片 74291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a:ext>
                            </a:extLst>
                          </a:blip>
                          <a:stretch>
                            <a:fillRect/>
                          </a:stretch>
                        </pic:blipFill>
                        <pic:spPr>
                          <a:xfrm>
                            <a:off x="0" y="0"/>
                            <a:ext cx="360000" cy="295385"/>
                          </a:xfrm>
                          <a:prstGeom prst="rect">
                            <a:avLst/>
                          </a:prstGeom>
                        </pic:spPr>
                      </pic:pic>
                    </a:graphicData>
                  </a:graphic>
                  <wp14:sizeRelH relativeFrom="margin">
                    <wp14:pctWidth>0</wp14:pctWidth>
                  </wp14:sizeRelH>
                  <wp14:sizeRelV relativeFrom="margin">
                    <wp14:pctHeight>0</wp14:pctHeight>
                  </wp14:sizeRelV>
                </wp:anchor>
              </w:drawing>
            </w:r>
          </w:p>
        </w:tc>
        <w:tc>
          <w:tcPr>
            <w:tcW w:w="5834" w:type="dxa"/>
          </w:tcPr>
          <w:p w14:paraId="30C9AE73" w14:textId="21F4265B" w:rsidR="00840C47" w:rsidRPr="00516ABD" w:rsidRDefault="006E483A" w:rsidP="005E4641">
            <w:pPr>
              <w:pStyle w:val="BodytextUserManual"/>
              <w:spacing w:before="156" w:after="156"/>
              <w:ind w:left="0"/>
              <w:rPr>
                <w:bCs w:val="0"/>
              </w:rPr>
            </w:pPr>
            <w:r w:rsidRPr="00516ABD">
              <w:rPr>
                <w:bCs w:val="0"/>
              </w:rPr>
              <w:t>Režim grafu křivky. Jsou podporovány parametry digitálního typu a stavové parametry.</w:t>
            </w:r>
          </w:p>
        </w:tc>
      </w:tr>
      <w:tr w:rsidR="00840C47" w:rsidRPr="00516ABD" w14:paraId="2D42B39B" w14:textId="77777777" w:rsidTr="00FB70AC">
        <w:tc>
          <w:tcPr>
            <w:tcW w:w="1129" w:type="dxa"/>
          </w:tcPr>
          <w:p w14:paraId="71E01F7D" w14:textId="0067C555" w:rsidR="00840C47" w:rsidRPr="00516ABD" w:rsidRDefault="006E483A" w:rsidP="005E4641">
            <w:pPr>
              <w:pStyle w:val="BodytextUserManual"/>
              <w:spacing w:before="156" w:after="156"/>
              <w:ind w:left="0"/>
            </w:pPr>
            <w:r w:rsidRPr="00516ABD">
              <w:rPr>
                <w:noProof/>
                <w:lang w:val="en-US"/>
                <w14:ligatures w14:val="standardContextual"/>
              </w:rPr>
              <w:drawing>
                <wp:anchor distT="0" distB="0" distL="114300" distR="114300" simplePos="0" relativeHeight="252162048" behindDoc="0" locked="0" layoutInCell="1" allowOverlap="1" wp14:anchorId="280A0F98" wp14:editId="79923C21">
                  <wp:simplePos x="0" y="0"/>
                  <wp:positionH relativeFrom="column">
                    <wp:posOffset>154212</wp:posOffset>
                  </wp:positionH>
                  <wp:positionV relativeFrom="paragraph">
                    <wp:posOffset>80998</wp:posOffset>
                  </wp:positionV>
                  <wp:extent cx="360000" cy="221786"/>
                  <wp:effectExtent l="0" t="0" r="2540" b="6985"/>
                  <wp:wrapNone/>
                  <wp:docPr id="742912152" name="图片 74291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a:ext>
                            </a:extLst>
                          </a:blip>
                          <a:stretch>
                            <a:fillRect/>
                          </a:stretch>
                        </pic:blipFill>
                        <pic:spPr>
                          <a:xfrm>
                            <a:off x="0" y="0"/>
                            <a:ext cx="360000" cy="221786"/>
                          </a:xfrm>
                          <a:prstGeom prst="rect">
                            <a:avLst/>
                          </a:prstGeom>
                        </pic:spPr>
                      </pic:pic>
                    </a:graphicData>
                  </a:graphic>
                </wp:anchor>
              </w:drawing>
            </w:r>
          </w:p>
        </w:tc>
        <w:tc>
          <w:tcPr>
            <w:tcW w:w="5834" w:type="dxa"/>
          </w:tcPr>
          <w:p w14:paraId="3E250522" w14:textId="4F80B327" w:rsidR="00840C47" w:rsidRPr="00516ABD" w:rsidRDefault="006E483A" w:rsidP="005E4641">
            <w:pPr>
              <w:pStyle w:val="BodytextUserManual"/>
              <w:spacing w:before="156" w:after="156"/>
              <w:ind w:left="0"/>
              <w:rPr>
                <w:bCs w:val="0"/>
              </w:rPr>
            </w:pPr>
            <w:r w:rsidRPr="00516ABD">
              <w:rPr>
                <w:bCs w:val="0"/>
              </w:rPr>
              <w:t xml:space="preserve">Režim digitálního měřidla. </w:t>
            </w:r>
            <w:r w:rsidR="00C43551" w:rsidRPr="00516ABD">
              <w:t>Jsou podporovány pouze parametry digitálního typu</w:t>
            </w:r>
            <w:r w:rsidR="000125F5" w:rsidRPr="00516ABD">
              <w:t>.</w:t>
            </w:r>
          </w:p>
        </w:tc>
      </w:tr>
      <w:tr w:rsidR="00840C47" w:rsidRPr="00516ABD" w14:paraId="605B2974" w14:textId="77777777" w:rsidTr="00FB70AC">
        <w:tc>
          <w:tcPr>
            <w:tcW w:w="1129" w:type="dxa"/>
          </w:tcPr>
          <w:p w14:paraId="72F11B5F" w14:textId="7BCAA7DA" w:rsidR="00840C47" w:rsidRPr="00516ABD" w:rsidRDefault="006E483A" w:rsidP="005E4641">
            <w:pPr>
              <w:pStyle w:val="BodytextUserManual"/>
              <w:spacing w:before="156" w:after="156"/>
              <w:ind w:left="0"/>
            </w:pPr>
            <w:r w:rsidRPr="00516ABD">
              <w:rPr>
                <w:noProof/>
                <w:lang w:val="en-US"/>
                <w14:ligatures w14:val="standardContextual"/>
              </w:rPr>
              <w:drawing>
                <wp:anchor distT="0" distB="0" distL="114300" distR="114300" simplePos="0" relativeHeight="252163072" behindDoc="0" locked="0" layoutInCell="1" allowOverlap="1" wp14:anchorId="289647A3" wp14:editId="370B1EF1">
                  <wp:simplePos x="0" y="0"/>
                  <wp:positionH relativeFrom="column">
                    <wp:posOffset>128905</wp:posOffset>
                  </wp:positionH>
                  <wp:positionV relativeFrom="paragraph">
                    <wp:posOffset>36033</wp:posOffset>
                  </wp:positionV>
                  <wp:extent cx="360000" cy="307059"/>
                  <wp:effectExtent l="0" t="0" r="2540" b="0"/>
                  <wp:wrapNone/>
                  <wp:docPr id="742912153" name="图片 74291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a:ext>
                            </a:extLst>
                          </a:blip>
                          <a:stretch>
                            <a:fillRect/>
                          </a:stretch>
                        </pic:blipFill>
                        <pic:spPr>
                          <a:xfrm>
                            <a:off x="0" y="0"/>
                            <a:ext cx="360000" cy="307059"/>
                          </a:xfrm>
                          <a:prstGeom prst="rect">
                            <a:avLst/>
                          </a:prstGeom>
                        </pic:spPr>
                      </pic:pic>
                    </a:graphicData>
                  </a:graphic>
                </wp:anchor>
              </w:drawing>
            </w:r>
          </w:p>
        </w:tc>
        <w:tc>
          <w:tcPr>
            <w:tcW w:w="5834" w:type="dxa"/>
          </w:tcPr>
          <w:p w14:paraId="26B3F217" w14:textId="37151544" w:rsidR="00840C47" w:rsidRPr="00516ABD" w:rsidRDefault="00F70E56" w:rsidP="005E4641">
            <w:pPr>
              <w:pStyle w:val="BodytextUserManual"/>
              <w:spacing w:before="156" w:after="156"/>
              <w:ind w:left="0"/>
              <w:rPr>
                <w:bCs w:val="0"/>
              </w:rPr>
            </w:pPr>
            <w:r w:rsidRPr="00516ABD">
              <w:rPr>
                <w:bCs w:val="0"/>
              </w:rPr>
              <w:t xml:space="preserve">Režim analogového měřidla. </w:t>
            </w:r>
            <w:r w:rsidR="00C43551" w:rsidRPr="00516ABD">
              <w:t>Jsou podporovány pouze parametry digitálního typu</w:t>
            </w:r>
            <w:r w:rsidR="000125F5" w:rsidRPr="00516ABD">
              <w:t>.</w:t>
            </w:r>
          </w:p>
        </w:tc>
      </w:tr>
    </w:tbl>
    <w:p w14:paraId="4D03A399" w14:textId="0816CE0F" w:rsidR="00CC792E" w:rsidRPr="00516ABD" w:rsidRDefault="00CC792E" w:rsidP="00CC792E">
      <w:pPr>
        <w:pStyle w:val="ac"/>
        <w:widowControl w:val="0"/>
        <w:numPr>
          <w:ilvl w:val="0"/>
          <w:numId w:val="5"/>
        </w:numPr>
        <w:spacing w:beforeLines="20" w:before="62" w:afterLines="20" w:after="62"/>
        <w:ind w:left="640" w:hanging="357"/>
        <w:rPr>
          <w:rFonts w:cs="Arial"/>
        </w:rPr>
      </w:pPr>
      <w:r w:rsidRPr="00516ABD">
        <w:rPr>
          <w:rFonts w:cs="Arial"/>
          <w:b/>
        </w:rPr>
        <w:t>Výběr režimu zobrazení</w:t>
      </w:r>
    </w:p>
    <w:p w14:paraId="2C8F1BBF" w14:textId="28179239" w:rsidR="00C3004B" w:rsidRPr="00516ABD" w:rsidRDefault="00C3004B">
      <w:pPr>
        <w:pStyle w:val="ac"/>
        <w:widowControl w:val="0"/>
        <w:numPr>
          <w:ilvl w:val="0"/>
          <w:numId w:val="61"/>
        </w:numPr>
        <w:spacing w:beforeLines="20" w:before="62" w:afterLines="20" w:after="62"/>
        <w:ind w:left="998" w:hanging="357"/>
        <w:rPr>
          <w:rFonts w:cs="Arial"/>
        </w:rPr>
      </w:pPr>
      <w:r w:rsidRPr="00516ABD">
        <w:rPr>
          <w:rFonts w:cs="Arial"/>
        </w:rPr>
        <w:t>V levém rohu horního panelu nástrojů vyberte požadovanou datovou skupinu.</w:t>
      </w:r>
    </w:p>
    <w:p w14:paraId="1FA7F7AE" w14:textId="092842E9" w:rsidR="00CC792E" w:rsidRPr="00516ABD" w:rsidRDefault="00C3004B">
      <w:pPr>
        <w:pStyle w:val="ac"/>
        <w:widowControl w:val="0"/>
        <w:numPr>
          <w:ilvl w:val="0"/>
          <w:numId w:val="61"/>
        </w:numPr>
        <w:spacing w:beforeLines="20" w:before="62" w:afterLines="20" w:after="62"/>
        <w:ind w:left="998" w:hanging="357"/>
        <w:rPr>
          <w:rFonts w:cs="Arial"/>
        </w:rPr>
      </w:pPr>
      <w:r w:rsidRPr="00516ABD">
        <w:rPr>
          <w:rFonts w:cs="Arial"/>
        </w:rPr>
        <w:t>Klepněte na režim zobrazení mezi textovým režimem, režimem grafu průběhu a režimem digitálního měřidla pro vybranou skupinu dat.</w:t>
      </w:r>
    </w:p>
    <w:p w14:paraId="09D5928D" w14:textId="418EE3A4" w:rsidR="00CC792E" w:rsidRPr="00516ABD" w:rsidRDefault="009321FC">
      <w:pPr>
        <w:pStyle w:val="ac"/>
        <w:widowControl w:val="0"/>
        <w:numPr>
          <w:ilvl w:val="0"/>
          <w:numId w:val="61"/>
        </w:numPr>
        <w:spacing w:beforeLines="20" w:before="62" w:afterLines="20" w:after="62"/>
        <w:ind w:left="998" w:hanging="357"/>
        <w:rPr>
          <w:rFonts w:cs="Arial"/>
        </w:rPr>
      </w:pPr>
      <w:r w:rsidRPr="00516ABD">
        <w:rPr>
          <w:rFonts w:cs="Arial"/>
        </w:rPr>
        <w:t>Nebo klepnutím na tlačítko rozbalovací nabídky vyberte režim zobrazení pro konkrétní parametr.</w:t>
      </w:r>
      <w:r w:rsidR="00CC792E" w:rsidRPr="00516ABD">
        <w:rPr>
          <w:rFonts w:cs="Arial"/>
        </w:rPr>
        <w:t xml:space="preserve"> </w:t>
      </w:r>
      <w:r w:rsidR="00C50FB4" w:rsidRPr="00516ABD">
        <w:rPr>
          <w:rFonts w:cs="Arial"/>
        </w:rPr>
        <w:t>Každá položka parametru zobrazuje vybraný režim nezávisle.</w:t>
      </w:r>
    </w:p>
    <w:p w14:paraId="5E7B97DC" w14:textId="531A3BD6" w:rsidR="003F0A88" w:rsidRPr="00516ABD" w:rsidRDefault="009E7D5E" w:rsidP="003F0A88">
      <w:pPr>
        <w:pStyle w:val="ae"/>
        <w:spacing w:before="156" w:after="156" w:line="240" w:lineRule="auto"/>
        <w:ind w:left="0"/>
        <w:rPr>
          <w:rFonts w:cs="Arial"/>
        </w:rPr>
      </w:pPr>
      <w:r w:rsidRPr="00516ABD">
        <w:rPr>
          <w:rFonts w:cs="Arial"/>
          <w:noProof/>
          <w:lang w:val="en-US"/>
        </w:rPr>
        <w:lastRenderedPageBreak/>
        <w:drawing>
          <wp:inline distT="0" distB="0" distL="0" distR="0" wp14:anchorId="30766A3E" wp14:editId="61758B71">
            <wp:extent cx="2879241" cy="1962150"/>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noChangeArrowheads="1"/>
                    </pic:cNvPicPr>
                  </pic:nvPicPr>
                  <pic:blipFill rotWithShape="1">
                    <a:blip r:embed="rId142" cstate="hqprint">
                      <a:extLst>
                        <a:ext uri="{28A0092B-C50C-407E-A947-70E740481C1C}">
                          <a14:useLocalDpi xmlns:a14="http://schemas.microsoft.com/office/drawing/2010/main" val="0"/>
                        </a:ext>
                      </a:extLst>
                    </a:blip>
                    <a:srcRect b="7318"/>
                    <a:stretch>
                      <a:fillRect/>
                    </a:stretch>
                  </pic:blipFill>
                  <pic:spPr bwMode="auto">
                    <a:xfrm>
                      <a:off x="0" y="0"/>
                      <a:ext cx="2880000" cy="1962667"/>
                    </a:xfrm>
                    <a:prstGeom prst="rect">
                      <a:avLst/>
                    </a:prstGeom>
                    <a:noFill/>
                    <a:ln>
                      <a:noFill/>
                    </a:ln>
                    <a:extLst>
                      <a:ext uri="{53640926-AAD7-44D8-BBD7-CCE9431645EC}">
                        <a14:shadowObscured xmlns:a14="http://schemas.microsoft.com/office/drawing/2010/main"/>
                      </a:ext>
                    </a:extLst>
                  </pic:spPr>
                </pic:pic>
              </a:graphicData>
            </a:graphic>
          </wp:inline>
        </w:drawing>
      </w:r>
    </w:p>
    <w:p w14:paraId="467DB41B" w14:textId="2759C48B" w:rsidR="003F0A88" w:rsidRPr="00516ABD" w:rsidRDefault="000125F5" w:rsidP="003F0A88">
      <w:pPr>
        <w:pStyle w:val="ae"/>
        <w:spacing w:before="156" w:after="156"/>
        <w:ind w:left="0"/>
        <w:rPr>
          <w:rFonts w:cs="Arial"/>
          <w:i/>
          <w:iCs/>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3F0A88"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18</w:t>
      </w:r>
      <w:r w:rsidR="009B7172" w:rsidRPr="00516ABD">
        <w:rPr>
          <w:rFonts w:cs="Arial"/>
          <w:noProof/>
        </w:rPr>
        <w:fldChar w:fldCharType="end"/>
      </w:r>
      <w:r w:rsidR="003F0A88" w:rsidRPr="00516ABD">
        <w:rPr>
          <w:rFonts w:cs="Arial"/>
        </w:rPr>
        <w:t xml:space="preserve"> </w:t>
      </w:r>
      <w:r w:rsidR="003F0A88" w:rsidRPr="00516ABD">
        <w:rPr>
          <w:rFonts w:cs="Arial"/>
          <w:i/>
          <w:iCs/>
        </w:rPr>
        <w:t>Obrazovka režimu zobrazení</w:t>
      </w:r>
    </w:p>
    <w:p w14:paraId="16CF78C2" w14:textId="5CB71F4A" w:rsidR="001F3077" w:rsidRPr="00516ABD" w:rsidRDefault="001F3077" w:rsidP="001F3077">
      <w:pPr>
        <w:spacing w:beforeLines="20" w:before="62" w:afterLines="20" w:after="62"/>
        <w:rPr>
          <w:rFonts w:cs="Arial"/>
          <w:b/>
          <w:bCs/>
        </w:rPr>
      </w:pPr>
      <w:r w:rsidRPr="00516ABD">
        <w:rPr>
          <w:rFonts w:cs="Arial"/>
          <w:b/>
          <w:bCs/>
        </w:rPr>
        <w:t>Ovládací tlačítko</w:t>
      </w:r>
    </w:p>
    <w:p w14:paraId="0B6AF6E0" w14:textId="6549F6CA" w:rsidR="00ED77A6" w:rsidRPr="00516ABD" w:rsidRDefault="009E7D5E" w:rsidP="001F3077">
      <w:pPr>
        <w:pStyle w:val="BodytextUserManual"/>
        <w:spacing w:before="156" w:after="156"/>
        <w:ind w:left="283"/>
      </w:pPr>
      <w:r w:rsidRPr="00516ABD">
        <w:rPr>
          <w:rFonts w:eastAsiaTheme="minorEastAsia"/>
          <w:bCs w:val="0"/>
          <w:szCs w:val="18"/>
        </w:rPr>
        <w:t>Zobrazí se celkem 4 ovládací tlačítka: Přepínání jednotek, Nastavení spouště a Přidat do skupiny.</w:t>
      </w:r>
    </w:p>
    <w:p w14:paraId="3FF7AD4A" w14:textId="796E5995" w:rsidR="00C00D3A" w:rsidRPr="00516ABD" w:rsidRDefault="009E7D5E" w:rsidP="0040166F">
      <w:pPr>
        <w:pStyle w:val="BodytextUserManual"/>
        <w:spacing w:before="156" w:after="156" w:line="240" w:lineRule="auto"/>
        <w:ind w:left="0"/>
        <w:jc w:val="center"/>
      </w:pPr>
      <w:r w:rsidRPr="00516ABD">
        <w:rPr>
          <w:noProof/>
          <w:lang w:val="en-US"/>
        </w:rPr>
        <w:drawing>
          <wp:inline distT="0" distB="0" distL="0" distR="0" wp14:anchorId="196FAAE8" wp14:editId="0F1B851D">
            <wp:extent cx="2879242" cy="1968500"/>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noChangeArrowheads="1"/>
                    </pic:cNvPicPr>
                  </pic:nvPicPr>
                  <pic:blipFill rotWithShape="1">
                    <a:blip r:embed="rId143" cstate="hqprint">
                      <a:extLst>
                        <a:ext uri="{28A0092B-C50C-407E-A947-70E740481C1C}">
                          <a14:useLocalDpi xmlns:a14="http://schemas.microsoft.com/office/drawing/2010/main" val="0"/>
                        </a:ext>
                      </a:extLst>
                    </a:blip>
                    <a:srcRect b="7018"/>
                    <a:stretch>
                      <a:fillRect/>
                    </a:stretch>
                  </pic:blipFill>
                  <pic:spPr bwMode="auto">
                    <a:xfrm>
                      <a:off x="0" y="0"/>
                      <a:ext cx="2880000" cy="1969018"/>
                    </a:xfrm>
                    <a:prstGeom prst="rect">
                      <a:avLst/>
                    </a:prstGeom>
                    <a:noFill/>
                    <a:ln>
                      <a:noFill/>
                    </a:ln>
                    <a:extLst>
                      <a:ext uri="{53640926-AAD7-44D8-BBD7-CCE9431645EC}">
                        <a14:shadowObscured xmlns:a14="http://schemas.microsoft.com/office/drawing/2010/main"/>
                      </a:ext>
                    </a:extLst>
                  </pic:spPr>
                </pic:pic>
              </a:graphicData>
            </a:graphic>
          </wp:inline>
        </w:drawing>
      </w:r>
    </w:p>
    <w:p w14:paraId="06EA8296" w14:textId="59FA75B6" w:rsidR="00C00D3A" w:rsidRPr="00516ABD" w:rsidRDefault="000125F5" w:rsidP="00C00D3A">
      <w:pPr>
        <w:pStyle w:val="ae"/>
        <w:spacing w:before="156" w:after="156"/>
        <w:ind w:left="0"/>
        <w:rPr>
          <w:rFonts w:cs="Arial"/>
          <w:i/>
          <w:iCs/>
          <w:color w:val="FF0000"/>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C00D3A"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19</w:t>
      </w:r>
      <w:r w:rsidR="009B7172" w:rsidRPr="00516ABD">
        <w:rPr>
          <w:rFonts w:cs="Arial"/>
          <w:noProof/>
        </w:rPr>
        <w:fldChar w:fldCharType="end"/>
      </w:r>
      <w:r w:rsidR="00C00D3A" w:rsidRPr="00516ABD">
        <w:rPr>
          <w:rFonts w:cs="Arial"/>
        </w:rPr>
        <w:t xml:space="preserve"> </w:t>
      </w:r>
      <w:r w:rsidR="00C00D3A" w:rsidRPr="00516ABD">
        <w:rPr>
          <w:rFonts w:cs="Arial"/>
          <w:i/>
          <w:iCs/>
        </w:rPr>
        <w:t xml:space="preserve">Obrazovka </w:t>
      </w:r>
      <w:r w:rsidR="00F4577D" w:rsidRPr="00516ABD">
        <w:rPr>
          <w:rFonts w:cs="Arial"/>
          <w:i/>
          <w:iCs/>
        </w:rPr>
        <w:t>ovládacích tlačítek</w:t>
      </w:r>
    </w:p>
    <w:p w14:paraId="28D8DC75" w14:textId="1A9D119A" w:rsidR="00ED77A6" w:rsidRPr="00516ABD" w:rsidRDefault="00ED77A6">
      <w:pPr>
        <w:pStyle w:val="BodytextUserManual"/>
        <w:numPr>
          <w:ilvl w:val="0"/>
          <w:numId w:val="270"/>
        </w:numPr>
        <w:spacing w:before="156" w:after="156"/>
        <w:ind w:left="1001"/>
      </w:pPr>
      <w:r w:rsidRPr="00516ABD">
        <w:rPr>
          <w:b/>
          <w:bCs w:val="0"/>
        </w:rPr>
        <w:t xml:space="preserve">Přepínání jednotek </w:t>
      </w:r>
      <w:r w:rsidRPr="00516ABD">
        <w:t>– klepnutím přepnete jednotku hodnoty parametru.</w:t>
      </w:r>
    </w:p>
    <w:p w14:paraId="605E3ED3" w14:textId="65D150AC" w:rsidR="00ED77A6" w:rsidRPr="00516ABD" w:rsidRDefault="000F0854">
      <w:pPr>
        <w:pStyle w:val="BodytextUserManual"/>
        <w:numPr>
          <w:ilvl w:val="0"/>
          <w:numId w:val="270"/>
        </w:numPr>
        <w:spacing w:before="156" w:after="156"/>
        <w:ind w:left="1001"/>
        <w:rPr>
          <w:b/>
          <w:bCs w:val="0"/>
        </w:rPr>
      </w:pPr>
      <w:r w:rsidRPr="000F0854">
        <w:rPr>
          <w:b/>
          <w:bCs w:val="0"/>
        </w:rPr>
        <w:t>Nastavení spouštěče</w:t>
      </w:r>
      <w:r w:rsidR="009E7D5E" w:rsidRPr="00516ABD">
        <w:rPr>
          <w:b/>
          <w:bCs w:val="0"/>
        </w:rPr>
        <w:t xml:space="preserve"> </w:t>
      </w:r>
      <w:r w:rsidR="009E7D5E" w:rsidRPr="00516ABD">
        <w:t xml:space="preserve">– </w:t>
      </w:r>
      <w:r w:rsidR="009E7D5E" w:rsidRPr="00516ABD">
        <w:rPr>
          <w:szCs w:val="18"/>
        </w:rPr>
        <w:t>klepnutím zobrazíte okno Nastavení spouštěče.</w:t>
      </w:r>
    </w:p>
    <w:p w14:paraId="59ABD22F" w14:textId="0DAAA41D" w:rsidR="00ED77A6" w:rsidRPr="00516ABD" w:rsidRDefault="00ED77A6" w:rsidP="00815C0B">
      <w:pPr>
        <w:pStyle w:val="ac"/>
        <w:spacing w:beforeLines="20" w:before="62" w:afterLines="20" w:after="62"/>
        <w:ind w:firstLine="0"/>
        <w:rPr>
          <w:rFonts w:cs="Arial"/>
        </w:rPr>
      </w:pPr>
      <w:r w:rsidRPr="00516ABD">
        <w:rPr>
          <w:rFonts w:cs="Arial"/>
        </w:rPr>
        <w:t xml:space="preserve">Na obrazovce nastavení spouštění můžete nastavit standardní rozsah vyplněním minimální a maximální hodnoty. Při překročení tohoto rozsahu se provede spouštěcí funkce a zařízení automaticky zaznamená a uloží vygenerovaná data. Uložená živá data si můžete zkontrolovat klepnutím na tlačítko </w:t>
      </w:r>
      <w:r w:rsidR="000F0854" w:rsidRPr="000F0854">
        <w:rPr>
          <w:rFonts w:cs="Arial"/>
          <w:b/>
        </w:rPr>
        <w:t>Recenze</w:t>
      </w:r>
      <w:r w:rsidRPr="00516ABD">
        <w:rPr>
          <w:rFonts w:cs="Arial"/>
          <w:b/>
        </w:rPr>
        <w:t xml:space="preserve"> </w:t>
      </w:r>
      <w:r w:rsidRPr="00516ABD">
        <w:rPr>
          <w:rFonts w:cs="Arial"/>
        </w:rPr>
        <w:t>v dolní části obrazovky.</w:t>
      </w:r>
    </w:p>
    <w:p w14:paraId="587AF2EA" w14:textId="2361FB60" w:rsidR="00ED77A6" w:rsidRPr="00516ABD" w:rsidRDefault="009E7D5E" w:rsidP="00ED77A6">
      <w:pPr>
        <w:keepNext/>
        <w:spacing w:before="156" w:after="156" w:line="240" w:lineRule="auto"/>
        <w:ind w:left="0"/>
        <w:jc w:val="center"/>
        <w:rPr>
          <w:rFonts w:cs="Arial"/>
        </w:rPr>
      </w:pPr>
      <w:r w:rsidRPr="00516ABD">
        <w:rPr>
          <w:rFonts w:cs="Arial"/>
          <w:noProof/>
          <w:lang w:val="en-US"/>
        </w:rPr>
        <w:lastRenderedPageBreak/>
        <w:drawing>
          <wp:inline distT="0" distB="0" distL="0" distR="0" wp14:anchorId="00F5523E" wp14:editId="6F91F5B7">
            <wp:extent cx="2879090" cy="1965325"/>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noChangeArrowheads="1"/>
                    </pic:cNvPicPr>
                  </pic:nvPicPr>
                  <pic:blipFill rotWithShape="1">
                    <a:blip r:embed="rId144" cstate="hqprint">
                      <a:extLst>
                        <a:ext uri="{28A0092B-C50C-407E-A947-70E740481C1C}">
                          <a14:useLocalDpi xmlns:a14="http://schemas.microsoft.com/office/drawing/2010/main" val="0"/>
                        </a:ext>
                      </a:extLst>
                    </a:blip>
                    <a:srcRect b="7164"/>
                    <a:stretch>
                      <a:fillRect/>
                    </a:stretch>
                  </pic:blipFill>
                  <pic:spPr bwMode="auto">
                    <a:xfrm>
                      <a:off x="0" y="0"/>
                      <a:ext cx="2880000" cy="1965946"/>
                    </a:xfrm>
                    <a:prstGeom prst="rect">
                      <a:avLst/>
                    </a:prstGeom>
                    <a:noFill/>
                    <a:ln>
                      <a:noFill/>
                    </a:ln>
                    <a:extLst>
                      <a:ext uri="{53640926-AAD7-44D8-BBD7-CCE9431645EC}">
                        <a14:shadowObscured xmlns:a14="http://schemas.microsoft.com/office/drawing/2010/main"/>
                      </a:ext>
                    </a:extLst>
                  </pic:spPr>
                </pic:pic>
              </a:graphicData>
            </a:graphic>
          </wp:inline>
        </w:drawing>
      </w:r>
    </w:p>
    <w:p w14:paraId="7FC5ECAC" w14:textId="47A1DA73" w:rsidR="00ED77A6" w:rsidRPr="00516ABD" w:rsidRDefault="000125F5" w:rsidP="00ED77A6">
      <w:pPr>
        <w:pStyle w:val="ae"/>
        <w:spacing w:before="156" w:after="156"/>
        <w:ind w:left="0"/>
        <w:rPr>
          <w:rFonts w:cs="Arial"/>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ED77A6"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20</w:t>
      </w:r>
      <w:r w:rsidR="009B7172" w:rsidRPr="00516ABD">
        <w:rPr>
          <w:rFonts w:cs="Arial"/>
          <w:noProof/>
        </w:rPr>
        <w:fldChar w:fldCharType="end"/>
      </w:r>
      <w:r w:rsidR="00ED77A6" w:rsidRPr="00516ABD">
        <w:rPr>
          <w:rFonts w:cs="Arial"/>
        </w:rPr>
        <w:t xml:space="preserve"> </w:t>
      </w:r>
      <w:r w:rsidR="00ED77A6" w:rsidRPr="00516ABD">
        <w:rPr>
          <w:rFonts w:cs="Arial"/>
          <w:i/>
        </w:rPr>
        <w:t>Obrazovka nastavení spouštěče</w:t>
      </w:r>
      <w:r w:rsidR="00194C9B" w:rsidRPr="00516ABD">
        <w:rPr>
          <w:rFonts w:cs="Arial"/>
          <w:i/>
          <w:color w:val="FF0000"/>
        </w:rPr>
        <w:t xml:space="preserve"> </w:t>
      </w:r>
    </w:p>
    <w:p w14:paraId="67157160" w14:textId="77777777" w:rsidR="00ED77A6" w:rsidRPr="00516ABD" w:rsidRDefault="00ED77A6" w:rsidP="00815C0B">
      <w:pPr>
        <w:pStyle w:val="ac"/>
        <w:spacing w:beforeLines="20" w:before="62" w:afterLines="20" w:after="62"/>
        <w:ind w:firstLine="0"/>
        <w:rPr>
          <w:rFonts w:cs="Arial"/>
        </w:rPr>
      </w:pPr>
      <w:r w:rsidRPr="00516ABD">
        <w:rPr>
          <w:rFonts w:cs="Arial"/>
        </w:rPr>
        <w:t>V okně Nastavení spouštěče jsou k dispozici dvě tlačítka a dvě vstupní pole.</w:t>
      </w:r>
    </w:p>
    <w:p w14:paraId="3CAB697C" w14:textId="095CB923" w:rsidR="00ED77A6" w:rsidRPr="00516ABD" w:rsidRDefault="00ED77A6">
      <w:pPr>
        <w:pStyle w:val="ac"/>
        <w:widowControl w:val="0"/>
        <w:numPr>
          <w:ilvl w:val="0"/>
          <w:numId w:val="65"/>
        </w:numPr>
        <w:spacing w:beforeLines="20" w:before="62" w:afterLines="20" w:after="62"/>
        <w:ind w:left="998" w:hanging="357"/>
        <w:rPr>
          <w:rFonts w:cs="Arial"/>
        </w:rPr>
      </w:pPr>
      <w:r w:rsidRPr="00516ABD">
        <w:rPr>
          <w:rFonts w:cs="Arial"/>
        </w:rPr>
        <w:t>Spoušť — zapíná a vypíná spoušť. Spoušť je ve výchozím nastavení ZAPNUTA.</w:t>
      </w:r>
    </w:p>
    <w:p w14:paraId="16FA8C52" w14:textId="325B3EB2" w:rsidR="00ED77A6" w:rsidRPr="00516ABD" w:rsidRDefault="00ED77A6">
      <w:pPr>
        <w:pStyle w:val="ac"/>
        <w:widowControl w:val="0"/>
        <w:numPr>
          <w:ilvl w:val="0"/>
          <w:numId w:val="65"/>
        </w:numPr>
        <w:spacing w:beforeLines="20" w:before="62" w:afterLines="20" w:after="62"/>
        <w:ind w:left="998" w:hanging="357"/>
        <w:rPr>
          <w:rFonts w:cs="Arial"/>
        </w:rPr>
      </w:pPr>
      <w:r w:rsidRPr="00516ABD">
        <w:rPr>
          <w:rFonts w:cs="Arial"/>
        </w:rPr>
        <w:t xml:space="preserve">Bzučák – zapíná a vypíná alarm. Funkce alarmu vydává </w:t>
      </w:r>
      <w:r w:rsidR="00DA6057" w:rsidRPr="00516ABD">
        <w:rPr>
          <w:rFonts w:cs="Arial"/>
        </w:rPr>
        <w:t xml:space="preserve">pípavý </w:t>
      </w:r>
      <w:r w:rsidRPr="00516ABD">
        <w:rPr>
          <w:rFonts w:cs="Arial"/>
        </w:rPr>
        <w:t>zvuk jako upozornění, když naměřená hodnota dosáhne přednastaveného minima nebo maxima</w:t>
      </w:r>
      <w:r w:rsidR="000125F5" w:rsidRPr="00516ABD">
        <w:rPr>
          <w:rFonts w:cs="Arial"/>
        </w:rPr>
        <w:t>.</w:t>
      </w:r>
      <w:r w:rsidRPr="00516ABD">
        <w:rPr>
          <w:rFonts w:cs="Arial"/>
        </w:rPr>
        <w:t xml:space="preserve"> Bzučák se ozve pouze při prvním spuštění.</w:t>
      </w:r>
    </w:p>
    <w:p w14:paraId="24E5EA33" w14:textId="7D879104" w:rsidR="00ED77A6" w:rsidRPr="00516ABD" w:rsidRDefault="00ED77A6">
      <w:pPr>
        <w:pStyle w:val="ac"/>
        <w:widowControl w:val="0"/>
        <w:numPr>
          <w:ilvl w:val="0"/>
          <w:numId w:val="65"/>
        </w:numPr>
        <w:spacing w:beforeLines="20" w:before="62" w:afterLines="20" w:after="62"/>
        <w:ind w:left="998" w:hanging="357"/>
        <w:rPr>
          <w:rFonts w:cs="Arial"/>
        </w:rPr>
      </w:pPr>
      <w:r w:rsidRPr="00516ABD">
        <w:rPr>
          <w:rFonts w:cs="Arial"/>
        </w:rPr>
        <w:t>MIN – klepnutím na toto vstupní pole zobrazíte virtuální klávesnici pro zadání požadované dolní mezní hodnoty</w:t>
      </w:r>
      <w:r w:rsidR="000125F5" w:rsidRPr="00516ABD">
        <w:rPr>
          <w:rFonts w:cs="Arial"/>
        </w:rPr>
        <w:t>.</w:t>
      </w:r>
    </w:p>
    <w:p w14:paraId="23567A26" w14:textId="486CEB3A" w:rsidR="00ED77A6" w:rsidRPr="00516ABD" w:rsidRDefault="00ED77A6">
      <w:pPr>
        <w:pStyle w:val="ac"/>
        <w:widowControl w:val="0"/>
        <w:numPr>
          <w:ilvl w:val="0"/>
          <w:numId w:val="65"/>
        </w:numPr>
        <w:spacing w:beforeLines="20" w:before="62" w:afterLines="20" w:after="62"/>
        <w:ind w:left="998" w:hanging="357"/>
        <w:rPr>
          <w:rFonts w:cs="Arial"/>
        </w:rPr>
      </w:pPr>
      <w:r w:rsidRPr="00516ABD">
        <w:rPr>
          <w:rFonts w:cs="Arial"/>
        </w:rPr>
        <w:t>MAX – klepnutím na toto vstupní pole zobrazit virtuální klávesnici pro zadání požadované horní mezní hodnoty</w:t>
      </w:r>
      <w:r w:rsidR="000125F5" w:rsidRPr="00516ABD">
        <w:rPr>
          <w:rFonts w:cs="Arial"/>
        </w:rPr>
        <w:t>.</w:t>
      </w:r>
    </w:p>
    <w:p w14:paraId="4798D28E" w14:textId="77777777" w:rsidR="00ED77A6" w:rsidRPr="00516ABD" w:rsidRDefault="00ED77A6" w:rsidP="00ED77A6">
      <w:pPr>
        <w:pStyle w:val="ac"/>
        <w:widowControl w:val="0"/>
        <w:numPr>
          <w:ilvl w:val="1"/>
          <w:numId w:val="5"/>
        </w:numPr>
        <w:spacing w:beforeLines="20" w:before="62" w:afterLines="20" w:after="62"/>
        <w:ind w:left="641" w:hanging="357"/>
        <w:rPr>
          <w:rFonts w:cs="Arial"/>
        </w:rPr>
      </w:pPr>
      <w:r w:rsidRPr="00516ABD">
        <w:rPr>
          <w:rFonts w:cs="Arial"/>
          <w:b/>
        </w:rPr>
        <w:t>Nastavení spouštěče</w:t>
      </w:r>
    </w:p>
    <w:p w14:paraId="4CD267C1" w14:textId="3FD30935" w:rsidR="00ED77A6" w:rsidRPr="00516ABD" w:rsidRDefault="00ED77A6">
      <w:pPr>
        <w:pStyle w:val="ac"/>
        <w:widowControl w:val="0"/>
        <w:numPr>
          <w:ilvl w:val="0"/>
          <w:numId w:val="66"/>
        </w:numPr>
        <w:spacing w:beforeLines="20" w:before="62" w:afterLines="20" w:after="62"/>
        <w:ind w:left="998" w:hanging="357"/>
        <w:rPr>
          <w:rFonts w:cs="Arial"/>
        </w:rPr>
      </w:pPr>
      <w:r w:rsidRPr="00516ABD">
        <w:rPr>
          <w:rFonts w:cs="Arial"/>
        </w:rPr>
        <w:t>Klepnutím na tlačítko přetečení na pravé straně parametru otevřete podnabídku</w:t>
      </w:r>
      <w:r w:rsidR="000125F5" w:rsidRPr="00516ABD">
        <w:rPr>
          <w:rFonts w:cs="Arial"/>
        </w:rPr>
        <w:t>.</w:t>
      </w:r>
    </w:p>
    <w:p w14:paraId="3EE32C9B" w14:textId="01A8BD41" w:rsidR="00ED77A6" w:rsidRPr="00516ABD" w:rsidRDefault="00ED77A6">
      <w:pPr>
        <w:pStyle w:val="ac"/>
        <w:widowControl w:val="0"/>
        <w:numPr>
          <w:ilvl w:val="0"/>
          <w:numId w:val="66"/>
        </w:numPr>
        <w:spacing w:beforeLines="20" w:before="62" w:afterLines="20" w:after="62"/>
        <w:ind w:left="998" w:hanging="357"/>
        <w:rPr>
          <w:rFonts w:cs="Arial"/>
        </w:rPr>
      </w:pPr>
      <w:r w:rsidRPr="00516ABD">
        <w:rPr>
          <w:rFonts w:cs="Arial"/>
        </w:rPr>
        <w:t xml:space="preserve">Klepnutím na tlačítko </w:t>
      </w:r>
      <w:r w:rsidRPr="00516ABD">
        <w:rPr>
          <w:rFonts w:cs="Arial"/>
          <w:b/>
        </w:rPr>
        <w:t xml:space="preserve">Nastavení spouštěče </w:t>
      </w:r>
      <w:r w:rsidRPr="00516ABD">
        <w:rPr>
          <w:rFonts w:cs="Arial"/>
        </w:rPr>
        <w:t xml:space="preserve">v textovém režimu </w:t>
      </w:r>
      <w:r w:rsidR="00DA6057" w:rsidRPr="00516ABD">
        <w:rPr>
          <w:rFonts w:cs="Arial"/>
        </w:rPr>
        <w:t>v podnabídce otevřete okno Nastavení spouštěče.</w:t>
      </w:r>
    </w:p>
    <w:p w14:paraId="2C3319D1" w14:textId="2673B8C9" w:rsidR="00ED77A6" w:rsidRPr="00516ABD" w:rsidRDefault="00ED77A6">
      <w:pPr>
        <w:pStyle w:val="ac"/>
        <w:widowControl w:val="0"/>
        <w:numPr>
          <w:ilvl w:val="0"/>
          <w:numId w:val="66"/>
        </w:numPr>
        <w:spacing w:beforeLines="20" w:before="62" w:afterLines="20" w:after="62"/>
        <w:ind w:left="998" w:hanging="357"/>
        <w:rPr>
          <w:rFonts w:cs="Arial"/>
        </w:rPr>
      </w:pPr>
      <w:r w:rsidRPr="00516ABD">
        <w:rPr>
          <w:rFonts w:cs="Arial"/>
        </w:rPr>
        <w:t xml:space="preserve">Klepněte na </w:t>
      </w:r>
      <w:r w:rsidRPr="00516ABD">
        <w:rPr>
          <w:rFonts w:cs="Arial"/>
          <w:b/>
        </w:rPr>
        <w:t>MIN</w:t>
      </w:r>
      <w:r w:rsidRPr="00516ABD">
        <w:rPr>
          <w:rFonts w:cs="Arial"/>
        </w:rPr>
        <w:t xml:space="preserve"> vstupního pole a zadejte požadovanou minimální hodnotu</w:t>
      </w:r>
      <w:r w:rsidR="000125F5" w:rsidRPr="00516ABD">
        <w:rPr>
          <w:rFonts w:cs="Arial"/>
        </w:rPr>
        <w:t>.</w:t>
      </w:r>
    </w:p>
    <w:p w14:paraId="3F7222CB" w14:textId="77777777" w:rsidR="00ED77A6" w:rsidRPr="00516ABD" w:rsidRDefault="00ED77A6">
      <w:pPr>
        <w:pStyle w:val="ac"/>
        <w:widowControl w:val="0"/>
        <w:numPr>
          <w:ilvl w:val="0"/>
          <w:numId w:val="66"/>
        </w:numPr>
        <w:spacing w:beforeLines="20" w:before="62" w:afterLines="20" w:after="62"/>
        <w:ind w:left="998" w:hanging="357"/>
        <w:rPr>
          <w:rFonts w:cs="Arial"/>
        </w:rPr>
      </w:pPr>
      <w:r w:rsidRPr="00516ABD">
        <w:rPr>
          <w:rFonts w:cs="Arial"/>
        </w:rPr>
        <w:t xml:space="preserve">Klepněte na </w:t>
      </w:r>
      <w:r w:rsidRPr="00516ABD">
        <w:rPr>
          <w:rFonts w:cs="Arial"/>
          <w:b/>
        </w:rPr>
        <w:t>MAX</w:t>
      </w:r>
      <w:r w:rsidRPr="00516ABD">
        <w:rPr>
          <w:rFonts w:cs="Arial"/>
        </w:rPr>
        <w:t xml:space="preserve"> vstupního pole a zadejte požadovanou maximální hodnotu.</w:t>
      </w:r>
    </w:p>
    <w:p w14:paraId="18ADA49C" w14:textId="77777777" w:rsidR="00ED77A6" w:rsidRPr="00516ABD" w:rsidRDefault="00ED77A6">
      <w:pPr>
        <w:pStyle w:val="ac"/>
        <w:widowControl w:val="0"/>
        <w:numPr>
          <w:ilvl w:val="0"/>
          <w:numId w:val="66"/>
        </w:numPr>
        <w:spacing w:beforeLines="20" w:before="62" w:afterLines="20" w:after="62"/>
        <w:ind w:left="998" w:hanging="357"/>
        <w:rPr>
          <w:rFonts w:cs="Arial"/>
        </w:rPr>
      </w:pPr>
      <w:r w:rsidRPr="00516ABD">
        <w:rPr>
          <w:rFonts w:cs="Arial"/>
        </w:rPr>
        <w:t xml:space="preserve">Klepnutím na </w:t>
      </w:r>
      <w:r w:rsidRPr="00516ABD">
        <w:rPr>
          <w:rFonts w:cs="Arial"/>
          <w:b/>
        </w:rPr>
        <w:t xml:space="preserve">OK </w:t>
      </w:r>
      <w:r w:rsidRPr="00516ABD">
        <w:rPr>
          <w:rFonts w:cs="Arial"/>
        </w:rPr>
        <w:t xml:space="preserve">uložte nastavení a vraťte se na obrazovku Živá data; nebo klepnutím na </w:t>
      </w:r>
      <w:r w:rsidRPr="00516ABD">
        <w:rPr>
          <w:rFonts w:cs="Arial"/>
          <w:b/>
        </w:rPr>
        <w:t xml:space="preserve">Zrušit </w:t>
      </w:r>
      <w:r w:rsidRPr="00516ABD">
        <w:rPr>
          <w:rFonts w:cs="Arial"/>
        </w:rPr>
        <w:t>ukončete nastavení bez uložení.</w:t>
      </w:r>
    </w:p>
    <w:p w14:paraId="5890A67F" w14:textId="67938116" w:rsidR="00ED77A6" w:rsidRPr="00516ABD" w:rsidRDefault="00ED77A6" w:rsidP="00815C0B">
      <w:pPr>
        <w:pStyle w:val="ac"/>
        <w:spacing w:before="156" w:after="156"/>
        <w:ind w:firstLine="0"/>
        <w:rPr>
          <w:rFonts w:cs="Arial"/>
        </w:rPr>
      </w:pPr>
      <w:r w:rsidRPr="00516ABD">
        <w:rPr>
          <w:rFonts w:cs="Arial"/>
        </w:rPr>
        <w:t xml:space="preserve">Když Je-li spouštěč úspěšně nastaven, zobrazí se před názvem parametru značka spouštěče. Značka je šedá, pokud není spuštěn, a oranžová, pokud je spuštěn. Navíc se na každém z datových grafů (při použití režimu grafu křivky) </w:t>
      </w:r>
      <w:r w:rsidR="00FA02DF" w:rsidRPr="00516ABD">
        <w:rPr>
          <w:rFonts w:cs="Arial"/>
        </w:rPr>
        <w:t xml:space="preserve">zobrazují </w:t>
      </w:r>
      <w:r w:rsidRPr="00516ABD">
        <w:rPr>
          <w:rFonts w:cs="Arial"/>
        </w:rPr>
        <w:t>dvě vodorovné čáry</w:t>
      </w:r>
      <w:r w:rsidR="000125F5" w:rsidRPr="00516ABD">
        <w:rPr>
          <w:rFonts w:cs="Arial"/>
        </w:rPr>
        <w:t>,</w:t>
      </w:r>
      <w:r w:rsidRPr="00516ABD">
        <w:rPr>
          <w:rFonts w:cs="Arial"/>
        </w:rPr>
        <w:t xml:space="preserve"> které označují bod alarmu. Limitní čáry jsou zobrazeny v různých barvách</w:t>
      </w:r>
      <w:r w:rsidR="000125F5" w:rsidRPr="00516ABD">
        <w:rPr>
          <w:rFonts w:cs="Arial"/>
        </w:rPr>
        <w:t>,</w:t>
      </w:r>
      <w:r w:rsidRPr="00516ABD">
        <w:rPr>
          <w:rFonts w:cs="Arial"/>
          <w:color w:val="000000" w:themeColor="text1"/>
        </w:rPr>
        <w:t xml:space="preserve"> aby se odlišily od </w:t>
      </w:r>
      <w:r w:rsidRPr="00516ABD">
        <w:rPr>
          <w:rFonts w:cs="Arial"/>
        </w:rPr>
        <w:t>křivek parametru</w:t>
      </w:r>
      <w:r w:rsidR="000125F5" w:rsidRPr="00516ABD">
        <w:rPr>
          <w:rFonts w:cs="Arial"/>
        </w:rPr>
        <w:t>.</w:t>
      </w:r>
    </w:p>
    <w:p w14:paraId="5A1B0983" w14:textId="411E1036" w:rsidR="00ED77A6" w:rsidRPr="00516ABD" w:rsidRDefault="00FA02DF">
      <w:pPr>
        <w:pStyle w:val="BodytextUserManual"/>
        <w:numPr>
          <w:ilvl w:val="0"/>
          <w:numId w:val="270"/>
        </w:numPr>
        <w:spacing w:before="156" w:after="156"/>
        <w:ind w:left="1001"/>
      </w:pPr>
      <w:r w:rsidRPr="00516ABD">
        <w:rPr>
          <w:b/>
          <w:bCs w:val="0"/>
        </w:rPr>
        <w:t>Přidat do skupiny</w:t>
      </w:r>
      <w:r w:rsidR="00707830" w:rsidRPr="00516ABD">
        <w:rPr>
          <w:b/>
          <w:bCs w:val="0"/>
        </w:rPr>
        <w:t xml:space="preserve"> </w:t>
      </w:r>
      <w:r w:rsidR="00707830" w:rsidRPr="00516ABD">
        <w:t xml:space="preserve">— </w:t>
      </w:r>
      <w:r w:rsidRPr="00516ABD">
        <w:t>Klepnutím přidáte vybrané parametry do vlastní skupiny</w:t>
      </w:r>
      <w:r w:rsidR="000125F5" w:rsidRPr="00516ABD">
        <w:t>.</w:t>
      </w:r>
    </w:p>
    <w:p w14:paraId="4793B8ED" w14:textId="50195A15" w:rsidR="00D03A1C" w:rsidRPr="00516ABD" w:rsidRDefault="00D03A1C">
      <w:pPr>
        <w:pStyle w:val="ac"/>
        <w:widowControl w:val="0"/>
        <w:numPr>
          <w:ilvl w:val="0"/>
          <w:numId w:val="58"/>
        </w:numPr>
        <w:spacing w:beforeLines="20" w:before="62" w:afterLines="20" w:after="62"/>
        <w:ind w:left="641" w:hanging="357"/>
        <w:rPr>
          <w:rFonts w:cs="Arial"/>
        </w:rPr>
      </w:pPr>
      <w:r w:rsidRPr="00516ABD">
        <w:rPr>
          <w:rFonts w:cs="Arial"/>
          <w:b/>
        </w:rPr>
        <w:t xml:space="preserve">Textový režim </w:t>
      </w:r>
      <w:r w:rsidRPr="00516ABD">
        <w:rPr>
          <w:rFonts w:cs="Arial"/>
        </w:rPr>
        <w:t>– výchozí režim</w:t>
      </w:r>
      <w:r w:rsidR="000125F5" w:rsidRPr="00516ABD">
        <w:rPr>
          <w:rFonts w:cs="Arial"/>
        </w:rPr>
        <w:t>,</w:t>
      </w:r>
      <w:r w:rsidRPr="00516ABD">
        <w:rPr>
          <w:rFonts w:cs="Arial"/>
        </w:rPr>
        <w:t xml:space="preserve"> který zobrazuje parametry jako textový seznam</w:t>
      </w:r>
      <w:r w:rsidR="000125F5" w:rsidRPr="00516ABD">
        <w:rPr>
          <w:rFonts w:cs="Arial"/>
        </w:rPr>
        <w:t>.</w:t>
      </w:r>
    </w:p>
    <w:p w14:paraId="38A5989C" w14:textId="0C2B858B" w:rsidR="00ED77A6" w:rsidRPr="00516ABD" w:rsidRDefault="00E27BF0">
      <w:pPr>
        <w:pStyle w:val="BodytextUserManual"/>
        <w:numPr>
          <w:ilvl w:val="0"/>
          <w:numId w:val="269"/>
        </w:numPr>
        <w:spacing w:before="156" w:after="156"/>
        <w:rPr>
          <w:b/>
        </w:rPr>
      </w:pPr>
      <w:r w:rsidRPr="00516ABD">
        <w:rPr>
          <w:b/>
        </w:rPr>
        <w:lastRenderedPageBreak/>
        <w:t xml:space="preserve">Režim grafu </w:t>
      </w:r>
      <w:r w:rsidRPr="00516ABD">
        <w:rPr>
          <w:b/>
          <w:bCs w:val="0"/>
        </w:rPr>
        <w:t>křivky</w:t>
      </w:r>
    </w:p>
    <w:p w14:paraId="40AD777C" w14:textId="10B4DF2F" w:rsidR="00E27BF0" w:rsidRPr="00516ABD" w:rsidRDefault="00E27BF0" w:rsidP="00E27BF0">
      <w:pPr>
        <w:pStyle w:val="ac"/>
        <w:widowControl w:val="0"/>
        <w:spacing w:beforeLines="20" w:before="62" w:afterLines="20" w:after="62"/>
        <w:ind w:firstLine="0"/>
        <w:rPr>
          <w:rFonts w:cs="Arial"/>
        </w:rPr>
      </w:pPr>
      <w:r w:rsidRPr="00516ABD">
        <w:rPr>
          <w:rFonts w:cs="Arial"/>
        </w:rPr>
        <w:t>V tomto režimu se na pravé straně položky parametru zobrazí šest ovládacích tlačítek</w:t>
      </w:r>
      <w:r w:rsidR="000125F5" w:rsidRPr="00516ABD">
        <w:rPr>
          <w:rFonts w:cs="Arial"/>
        </w:rPr>
        <w:t>,</w:t>
      </w:r>
      <w:r w:rsidRPr="00516ABD">
        <w:rPr>
          <w:rFonts w:cs="Arial"/>
        </w:rPr>
        <w:t xml:space="preserve"> která umožňují manipulovat se stavem zobrazení.</w:t>
      </w:r>
    </w:p>
    <w:p w14:paraId="27B8714F" w14:textId="1A1E8A05" w:rsidR="00C00D3A" w:rsidRPr="00516ABD" w:rsidRDefault="009E7D5E" w:rsidP="00C00D3A">
      <w:pPr>
        <w:pStyle w:val="BodytextUserManual"/>
        <w:keepNext/>
        <w:spacing w:beforeLines="0" w:before="0" w:afterLines="0" w:after="0" w:line="240" w:lineRule="auto"/>
        <w:ind w:left="0"/>
        <w:jc w:val="center"/>
      </w:pPr>
      <w:r w:rsidRPr="00516ABD">
        <w:rPr>
          <w:noProof/>
          <w:lang w:val="en-US"/>
        </w:rPr>
        <w:drawing>
          <wp:inline distT="0" distB="0" distL="0" distR="0" wp14:anchorId="20A1B404" wp14:editId="7A497E04">
            <wp:extent cx="2879241" cy="1962150"/>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noChangeArrowheads="1"/>
                    </pic:cNvPicPr>
                  </pic:nvPicPr>
                  <pic:blipFill rotWithShape="1">
                    <a:blip r:embed="rId145" cstate="hqprint">
                      <a:extLst>
                        <a:ext uri="{28A0092B-C50C-407E-A947-70E740481C1C}">
                          <a14:useLocalDpi xmlns:a14="http://schemas.microsoft.com/office/drawing/2010/main" val="0"/>
                        </a:ext>
                      </a:extLst>
                    </a:blip>
                    <a:srcRect b="7318"/>
                    <a:stretch>
                      <a:fillRect/>
                    </a:stretch>
                  </pic:blipFill>
                  <pic:spPr bwMode="auto">
                    <a:xfrm>
                      <a:off x="0" y="0"/>
                      <a:ext cx="2880000" cy="1962667"/>
                    </a:xfrm>
                    <a:prstGeom prst="rect">
                      <a:avLst/>
                    </a:prstGeom>
                    <a:noFill/>
                    <a:ln>
                      <a:noFill/>
                    </a:ln>
                    <a:extLst>
                      <a:ext uri="{53640926-AAD7-44D8-BBD7-CCE9431645EC}">
                        <a14:shadowObscured xmlns:a14="http://schemas.microsoft.com/office/drawing/2010/main"/>
                      </a:ext>
                    </a:extLst>
                  </pic:spPr>
                </pic:pic>
              </a:graphicData>
            </a:graphic>
          </wp:inline>
        </w:drawing>
      </w:r>
    </w:p>
    <w:p w14:paraId="69DFB1FF" w14:textId="1B669C1A" w:rsidR="00C00D3A" w:rsidRPr="00516ABD" w:rsidRDefault="000125F5" w:rsidP="00C00D3A">
      <w:pPr>
        <w:pStyle w:val="ae"/>
        <w:spacing w:before="156" w:after="156"/>
        <w:ind w:left="0"/>
        <w:rPr>
          <w:rFonts w:cs="Arial"/>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C00D3A"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2</w:t>
      </w:r>
      <w:r w:rsidR="009B7172" w:rsidRPr="00516ABD">
        <w:rPr>
          <w:rFonts w:cs="Arial"/>
          <w:noProof/>
        </w:rPr>
        <w:fldChar w:fldCharType="end"/>
      </w:r>
      <w:r w:rsidR="009E7D5E" w:rsidRPr="00516ABD">
        <w:rPr>
          <w:rFonts w:cs="Arial"/>
          <w:noProof/>
        </w:rPr>
        <w:t>1</w:t>
      </w:r>
      <w:r w:rsidR="00C00D3A" w:rsidRPr="00516ABD">
        <w:rPr>
          <w:rFonts w:cs="Arial"/>
        </w:rPr>
        <w:t xml:space="preserve"> </w:t>
      </w:r>
      <w:r w:rsidR="00C00D3A" w:rsidRPr="00516ABD">
        <w:rPr>
          <w:rFonts w:cs="Arial"/>
          <w:i/>
        </w:rPr>
        <w:t>Obrazovka režimu grafu křivky</w:t>
      </w:r>
    </w:p>
    <w:p w14:paraId="425482B3" w14:textId="08F22A7D" w:rsidR="002F0487" w:rsidRPr="00516ABD" w:rsidRDefault="002F0487">
      <w:pPr>
        <w:pStyle w:val="ac"/>
        <w:widowControl w:val="0"/>
        <w:numPr>
          <w:ilvl w:val="0"/>
          <w:numId w:val="59"/>
        </w:numPr>
        <w:spacing w:beforeLines="20" w:before="62" w:afterLines="20" w:after="62"/>
        <w:ind w:left="998" w:hanging="357"/>
        <w:rPr>
          <w:rFonts w:cs="Arial"/>
        </w:rPr>
      </w:pPr>
      <w:r w:rsidRPr="00516ABD">
        <w:rPr>
          <w:rFonts w:cs="Arial"/>
          <w:b/>
          <w:bCs/>
        </w:rPr>
        <w:t>Tlačítko měřítka pro osu X</w:t>
      </w:r>
      <w:r w:rsidR="00B557B2" w:rsidRPr="00516ABD">
        <w:rPr>
          <w:rFonts w:cs="Arial"/>
          <w:b/>
          <w:bCs/>
        </w:rPr>
        <w:t>:</w:t>
      </w:r>
      <w:r w:rsidRPr="00516ABD">
        <w:rPr>
          <w:rFonts w:cs="Arial"/>
        </w:rPr>
        <w:t xml:space="preserve"> Pro osu X jsou k dispozici čtyři měřítka: x1, x2, x4 a x8.</w:t>
      </w:r>
    </w:p>
    <w:p w14:paraId="273274B1" w14:textId="44B10A89" w:rsidR="002F0487" w:rsidRPr="00516ABD" w:rsidRDefault="002F0487">
      <w:pPr>
        <w:pStyle w:val="ac"/>
        <w:widowControl w:val="0"/>
        <w:numPr>
          <w:ilvl w:val="0"/>
          <w:numId w:val="59"/>
        </w:numPr>
        <w:spacing w:beforeLines="20" w:before="62" w:afterLines="20" w:after="62"/>
        <w:ind w:left="998" w:hanging="357"/>
        <w:rPr>
          <w:rFonts w:cs="Arial"/>
        </w:rPr>
      </w:pPr>
      <w:r w:rsidRPr="00516ABD">
        <w:rPr>
          <w:rFonts w:cs="Arial"/>
          <w:b/>
          <w:bCs/>
        </w:rPr>
        <w:t>Tlačítko měřítka pro osu Y</w:t>
      </w:r>
      <w:r w:rsidR="00B557B2" w:rsidRPr="00516ABD">
        <w:rPr>
          <w:rFonts w:cs="Arial"/>
          <w:b/>
          <w:bCs/>
        </w:rPr>
        <w:t>:</w:t>
      </w:r>
      <w:r w:rsidRPr="00516ABD">
        <w:rPr>
          <w:rFonts w:cs="Arial"/>
        </w:rPr>
        <w:t xml:space="preserve"> Pro osu Y jsou k dispozici tři měřítka: x1, x2 a x4.</w:t>
      </w:r>
    </w:p>
    <w:p w14:paraId="4FF41923" w14:textId="40160BD5" w:rsidR="00815C0B" w:rsidRPr="00516ABD" w:rsidRDefault="00815C0B">
      <w:pPr>
        <w:pStyle w:val="ac"/>
        <w:widowControl w:val="0"/>
        <w:numPr>
          <w:ilvl w:val="0"/>
          <w:numId w:val="59"/>
        </w:numPr>
        <w:spacing w:beforeLines="20" w:before="62" w:afterLines="20" w:after="62"/>
        <w:ind w:left="998" w:hanging="357"/>
        <w:rPr>
          <w:rFonts w:cs="Arial"/>
        </w:rPr>
      </w:pPr>
      <w:r w:rsidRPr="00516ABD">
        <w:rPr>
          <w:rFonts w:cs="Arial"/>
          <w:b/>
        </w:rPr>
        <w:t xml:space="preserve">Tlačítko Nastavení </w:t>
      </w:r>
      <w:r w:rsidR="00B557B2" w:rsidRPr="00516ABD">
        <w:rPr>
          <w:rFonts w:cs="Arial"/>
        </w:rPr>
        <w:t>(</w:t>
      </w:r>
      <w:r w:rsidRPr="00516ABD">
        <w:rPr>
          <w:rFonts w:cs="Arial"/>
          <w:b/>
        </w:rPr>
        <w:t>SetY</w:t>
      </w:r>
      <w:r w:rsidR="00B557B2" w:rsidRPr="00516ABD">
        <w:rPr>
          <w:rFonts w:cs="Arial"/>
          <w:b/>
        </w:rPr>
        <w:t>)</w:t>
      </w:r>
      <w:r w:rsidRPr="00516ABD">
        <w:rPr>
          <w:rFonts w:cs="Arial"/>
          <w:b/>
        </w:rPr>
        <w:t xml:space="preserve"> </w:t>
      </w:r>
      <w:r w:rsidRPr="00516ABD">
        <w:rPr>
          <w:rFonts w:cs="Arial"/>
        </w:rPr>
        <w:t xml:space="preserve">— nastavuje minimální a maximální hodnotu osy </w:t>
      </w:r>
      <w:r w:rsidR="001F79C4" w:rsidRPr="00516ABD">
        <w:rPr>
          <w:rFonts w:cs="Arial"/>
        </w:rPr>
        <w:t>Y.</w:t>
      </w:r>
    </w:p>
    <w:p w14:paraId="463E9CCA" w14:textId="1038BCAD" w:rsidR="00815C0B" w:rsidRPr="00516ABD" w:rsidRDefault="00815C0B">
      <w:pPr>
        <w:pStyle w:val="ac"/>
        <w:widowControl w:val="0"/>
        <w:numPr>
          <w:ilvl w:val="0"/>
          <w:numId w:val="59"/>
        </w:numPr>
        <w:spacing w:beforeLines="0" w:before="20" w:afterLines="0" w:after="20"/>
        <w:ind w:left="998" w:hanging="357"/>
        <w:rPr>
          <w:rFonts w:cs="Arial"/>
        </w:rPr>
      </w:pPr>
      <w:r w:rsidRPr="00516ABD">
        <w:rPr>
          <w:rFonts w:cs="Arial"/>
          <w:b/>
        </w:rPr>
        <w:t xml:space="preserve">Tlačítko Upravit </w:t>
      </w:r>
      <w:r w:rsidRPr="00516ABD">
        <w:rPr>
          <w:rFonts w:cs="Arial"/>
        </w:rPr>
        <w:t>— upravuje barvu průběhu a tloušťku čáry</w:t>
      </w:r>
      <w:r w:rsidR="000125F5" w:rsidRPr="00516ABD">
        <w:rPr>
          <w:rFonts w:cs="Arial"/>
        </w:rPr>
        <w:t>.</w:t>
      </w:r>
    </w:p>
    <w:p w14:paraId="6B11D137" w14:textId="19020944" w:rsidR="00815C0B" w:rsidRPr="00516ABD" w:rsidRDefault="00815C0B">
      <w:pPr>
        <w:pStyle w:val="ac"/>
        <w:widowControl w:val="0"/>
        <w:numPr>
          <w:ilvl w:val="0"/>
          <w:numId w:val="59"/>
        </w:numPr>
        <w:spacing w:beforeLines="0" w:before="20" w:afterLines="0" w:after="20"/>
        <w:ind w:left="998" w:hanging="357"/>
        <w:rPr>
          <w:rFonts w:cs="Arial"/>
        </w:rPr>
      </w:pPr>
      <w:r w:rsidRPr="00516ABD">
        <w:rPr>
          <w:rFonts w:cs="Arial"/>
          <w:b/>
        </w:rPr>
        <w:t xml:space="preserve">Tlačítko pro přiblížení </w:t>
      </w:r>
      <w:r w:rsidRPr="00516ABD">
        <w:rPr>
          <w:rFonts w:cs="Arial"/>
        </w:rPr>
        <w:t>– jedním klepnutím zobrazíte vybraný datový graf na celé obrazovce</w:t>
      </w:r>
      <w:r w:rsidR="000125F5" w:rsidRPr="00516ABD">
        <w:rPr>
          <w:rFonts w:cs="Arial"/>
        </w:rPr>
        <w:t>.</w:t>
      </w:r>
    </w:p>
    <w:p w14:paraId="25941109" w14:textId="77777777" w:rsidR="00815C0B" w:rsidRPr="00516ABD" w:rsidRDefault="00815C0B">
      <w:pPr>
        <w:pStyle w:val="ac"/>
        <w:widowControl w:val="0"/>
        <w:numPr>
          <w:ilvl w:val="0"/>
          <w:numId w:val="59"/>
        </w:numPr>
        <w:spacing w:beforeLines="0" w:before="20" w:afterLines="0" w:after="20"/>
        <w:ind w:left="998" w:hanging="357"/>
        <w:rPr>
          <w:rFonts w:cs="Arial"/>
        </w:rPr>
      </w:pPr>
      <w:r w:rsidRPr="00516ABD">
        <w:rPr>
          <w:rFonts w:cs="Arial"/>
          <w:b/>
        </w:rPr>
        <w:t>Tlačítko pro ukončení</w:t>
      </w:r>
      <w:r w:rsidRPr="00516ABD">
        <w:rPr>
          <w:rFonts w:cs="Arial"/>
        </w:rPr>
        <w:t xml:space="preserve"> — klepnutím ukončíte režim grafu průběhu.</w:t>
      </w:r>
    </w:p>
    <w:p w14:paraId="3D683341" w14:textId="31F66155" w:rsidR="00E27BF0" w:rsidRPr="00516ABD" w:rsidRDefault="00E27BF0" w:rsidP="00E27BF0">
      <w:pPr>
        <w:pStyle w:val="ac"/>
        <w:spacing w:beforeLines="20" w:before="62" w:afterLines="20" w:after="62"/>
        <w:ind w:firstLine="0"/>
        <w:rPr>
          <w:rFonts w:cs="Arial"/>
        </w:rPr>
      </w:pPr>
      <w:r w:rsidRPr="00516ABD">
        <w:rPr>
          <w:rFonts w:cs="Arial"/>
          <w:b/>
        </w:rPr>
        <w:t xml:space="preserve">Celoobrazovkové zobrazení </w:t>
      </w:r>
      <w:r w:rsidRPr="00516ABD">
        <w:rPr>
          <w:rFonts w:cs="Arial"/>
        </w:rPr>
        <w:t xml:space="preserve">– V pravém horním rohu obrazovky </w:t>
      </w:r>
      <w:r w:rsidR="003D1441" w:rsidRPr="00516ABD">
        <w:rPr>
          <w:rFonts w:cs="Arial"/>
        </w:rPr>
        <w:t>je k dispozici pět ovládacích tlačítek</w:t>
      </w:r>
      <w:r w:rsidR="000125F5" w:rsidRPr="00516ABD">
        <w:rPr>
          <w:rFonts w:cs="Arial"/>
        </w:rPr>
        <w:t>.</w:t>
      </w:r>
    </w:p>
    <w:p w14:paraId="59D84757" w14:textId="01FC6125" w:rsidR="00921C51" w:rsidRPr="00516ABD" w:rsidRDefault="00921C51">
      <w:pPr>
        <w:pStyle w:val="ac"/>
        <w:widowControl w:val="0"/>
        <w:numPr>
          <w:ilvl w:val="0"/>
          <w:numId w:val="60"/>
        </w:numPr>
        <w:spacing w:beforeLines="20" w:before="62" w:afterLines="20" w:after="62"/>
        <w:ind w:left="998" w:hanging="357"/>
        <w:rPr>
          <w:rFonts w:cs="Arial"/>
        </w:rPr>
      </w:pPr>
      <w:r w:rsidRPr="00516ABD">
        <w:rPr>
          <w:rFonts w:cs="Arial"/>
          <w:b/>
          <w:bCs/>
        </w:rPr>
        <w:t>Tlačítko měřítka pro osu X</w:t>
      </w:r>
      <w:r w:rsidR="00B557B2" w:rsidRPr="00516ABD">
        <w:rPr>
          <w:rFonts w:cs="Arial"/>
          <w:b/>
          <w:bCs/>
        </w:rPr>
        <w:t>:</w:t>
      </w:r>
      <w:r w:rsidRPr="00516ABD">
        <w:rPr>
          <w:rFonts w:cs="Arial"/>
        </w:rPr>
        <w:t xml:space="preserve"> Pro osu X jsou k dispozici čtyři měřítka: x1, x2, x4 a x8.</w:t>
      </w:r>
    </w:p>
    <w:p w14:paraId="5935ADD8" w14:textId="665F8857" w:rsidR="00921C51" w:rsidRPr="00516ABD" w:rsidRDefault="00921C51">
      <w:pPr>
        <w:pStyle w:val="ac"/>
        <w:widowControl w:val="0"/>
        <w:numPr>
          <w:ilvl w:val="0"/>
          <w:numId w:val="60"/>
        </w:numPr>
        <w:spacing w:beforeLines="20" w:before="62" w:afterLines="20" w:after="62"/>
        <w:ind w:left="998" w:hanging="357"/>
        <w:rPr>
          <w:rFonts w:cs="Arial"/>
        </w:rPr>
      </w:pPr>
      <w:r w:rsidRPr="00516ABD">
        <w:rPr>
          <w:rFonts w:cs="Arial"/>
          <w:b/>
          <w:bCs/>
        </w:rPr>
        <w:t>Tlačítko měřítka pro osu Y</w:t>
      </w:r>
      <w:r w:rsidR="00B557B2" w:rsidRPr="00516ABD">
        <w:rPr>
          <w:rFonts w:cs="Arial"/>
          <w:b/>
          <w:bCs/>
        </w:rPr>
        <w:t>:</w:t>
      </w:r>
      <w:r w:rsidRPr="00516ABD">
        <w:rPr>
          <w:rFonts w:cs="Arial"/>
        </w:rPr>
        <w:t xml:space="preserve"> Pro osu Y jsou k dispozici tři měřítka: x1, x2 a x4.</w:t>
      </w:r>
    </w:p>
    <w:p w14:paraId="7C934C90" w14:textId="77777777" w:rsidR="00E27BF0" w:rsidRPr="00516ABD" w:rsidRDefault="00E27BF0">
      <w:pPr>
        <w:pStyle w:val="ac"/>
        <w:widowControl w:val="0"/>
        <w:numPr>
          <w:ilvl w:val="0"/>
          <w:numId w:val="60"/>
        </w:numPr>
        <w:spacing w:beforeLines="20" w:before="62" w:afterLines="20" w:after="62"/>
        <w:ind w:left="998" w:hanging="357"/>
        <w:rPr>
          <w:rFonts w:cs="Arial"/>
        </w:rPr>
      </w:pPr>
      <w:r w:rsidRPr="00516ABD">
        <w:rPr>
          <w:rFonts w:cs="Arial"/>
          <w:b/>
        </w:rPr>
        <w:t xml:space="preserve">Tlačítko Upravit </w:t>
      </w:r>
      <w:r w:rsidRPr="00516ABD">
        <w:rPr>
          <w:rFonts w:cs="Arial"/>
        </w:rPr>
        <w:t>– klepnutím otevřete okno pro úpravy, ve kterém můžete nastavit barvu průběhu a tloušťku čáry zobrazené pro vybranou položku parametru.</w:t>
      </w:r>
    </w:p>
    <w:p w14:paraId="39ED1FCE" w14:textId="3E5F902C" w:rsidR="00E27BF0" w:rsidRPr="00516ABD" w:rsidRDefault="00E27BF0">
      <w:pPr>
        <w:pStyle w:val="ac"/>
        <w:widowControl w:val="0"/>
        <w:numPr>
          <w:ilvl w:val="0"/>
          <w:numId w:val="60"/>
        </w:numPr>
        <w:spacing w:beforeLines="20" w:before="62" w:afterLines="20" w:after="62"/>
        <w:ind w:left="998" w:hanging="357"/>
        <w:rPr>
          <w:rFonts w:cs="Arial"/>
        </w:rPr>
      </w:pPr>
      <w:r w:rsidRPr="00516ABD">
        <w:rPr>
          <w:rFonts w:cs="Arial"/>
          <w:b/>
        </w:rPr>
        <w:t xml:space="preserve">Tlačítko pro oddálení </w:t>
      </w:r>
      <w:r w:rsidRPr="00516ABD">
        <w:rPr>
          <w:rFonts w:cs="Arial"/>
        </w:rPr>
        <w:t xml:space="preserve">— klepnutím ukončíte zobrazení </w:t>
      </w:r>
      <w:r w:rsidR="00921C51" w:rsidRPr="00516ABD">
        <w:rPr>
          <w:rFonts w:cs="Arial"/>
        </w:rPr>
        <w:t>na celou obrazovku</w:t>
      </w:r>
      <w:r w:rsidR="000125F5" w:rsidRPr="00516ABD">
        <w:rPr>
          <w:rFonts w:cs="Arial"/>
        </w:rPr>
        <w:t>.</w:t>
      </w:r>
    </w:p>
    <w:p w14:paraId="58EA0677" w14:textId="4985D6E5" w:rsidR="00E27BF0" w:rsidRPr="00516ABD" w:rsidRDefault="00E27BF0">
      <w:pPr>
        <w:pStyle w:val="ac"/>
        <w:widowControl w:val="0"/>
        <w:numPr>
          <w:ilvl w:val="0"/>
          <w:numId w:val="60"/>
        </w:numPr>
        <w:spacing w:beforeLines="20" w:before="62" w:afterLines="20" w:after="62"/>
        <w:ind w:left="998" w:hanging="357"/>
        <w:rPr>
          <w:rFonts w:cs="Arial"/>
        </w:rPr>
      </w:pPr>
      <w:r w:rsidRPr="00516ABD">
        <w:rPr>
          <w:rFonts w:cs="Arial"/>
          <w:b/>
        </w:rPr>
        <w:t>Tlačítko pro ukončení</w:t>
      </w:r>
      <w:r w:rsidRPr="00516ABD">
        <w:rPr>
          <w:rFonts w:cs="Arial"/>
        </w:rPr>
        <w:t xml:space="preserve"> — klepnutím ukončíte režim grafu průběhu</w:t>
      </w:r>
      <w:r w:rsidR="000125F5" w:rsidRPr="00516ABD">
        <w:rPr>
          <w:rFonts w:cs="Arial"/>
        </w:rPr>
        <w:t>.</w:t>
      </w:r>
    </w:p>
    <w:p w14:paraId="2506DAE6" w14:textId="77777777" w:rsidR="00E27BF0" w:rsidRPr="00516ABD" w:rsidRDefault="00E27BF0" w:rsidP="00E27BF0">
      <w:pPr>
        <w:pStyle w:val="ac"/>
        <w:widowControl w:val="0"/>
        <w:numPr>
          <w:ilvl w:val="0"/>
          <w:numId w:val="5"/>
        </w:numPr>
        <w:spacing w:beforeLines="20" w:before="62" w:afterLines="20" w:after="62"/>
        <w:ind w:left="998" w:hanging="357"/>
        <w:rPr>
          <w:rFonts w:cs="Arial"/>
        </w:rPr>
      </w:pPr>
      <w:r w:rsidRPr="00516ABD">
        <w:rPr>
          <w:rFonts w:cs="Arial"/>
          <w:b/>
        </w:rPr>
        <w:t>Úprava barvy a tloušťky čáry průběhu</w:t>
      </w:r>
    </w:p>
    <w:p w14:paraId="130870F7" w14:textId="0FD7D524" w:rsidR="00E27BF0" w:rsidRPr="00516ABD" w:rsidRDefault="00E27BF0">
      <w:pPr>
        <w:pStyle w:val="ac"/>
        <w:widowControl w:val="0"/>
        <w:numPr>
          <w:ilvl w:val="0"/>
          <w:numId w:val="268"/>
        </w:numPr>
        <w:spacing w:beforeLines="20" w:before="62" w:afterLines="20" w:after="62"/>
        <w:ind w:left="1355" w:hanging="357"/>
        <w:rPr>
          <w:rFonts w:cs="Arial"/>
        </w:rPr>
      </w:pPr>
      <w:r w:rsidRPr="00516ABD">
        <w:rPr>
          <w:rFonts w:cs="Arial"/>
        </w:rPr>
        <w:t>Vyberte položku parametru, která se má zobrazit v režimu grafu křivky.</w:t>
      </w:r>
    </w:p>
    <w:p w14:paraId="45E26B2D" w14:textId="2E49ADB8" w:rsidR="00E27BF0" w:rsidRPr="00516ABD" w:rsidRDefault="00E27BF0">
      <w:pPr>
        <w:pStyle w:val="ac"/>
        <w:widowControl w:val="0"/>
        <w:numPr>
          <w:ilvl w:val="0"/>
          <w:numId w:val="268"/>
        </w:numPr>
        <w:spacing w:beforeLines="20" w:before="62" w:afterLines="20" w:after="62"/>
        <w:ind w:left="1355" w:hanging="357"/>
        <w:rPr>
          <w:rFonts w:cs="Arial"/>
        </w:rPr>
      </w:pPr>
      <w:r w:rsidRPr="00516ABD">
        <w:rPr>
          <w:rFonts w:cs="Arial"/>
        </w:rPr>
        <w:t xml:space="preserve">Klepněte na tlačítko Upravit a </w:t>
      </w:r>
      <w:r w:rsidR="006C726E" w:rsidRPr="00516ABD">
        <w:rPr>
          <w:rFonts w:cs="Arial"/>
          <w:bCs/>
        </w:rPr>
        <w:t xml:space="preserve">zobrazí </w:t>
      </w:r>
      <w:r w:rsidRPr="00516ABD">
        <w:rPr>
          <w:rFonts w:cs="Arial"/>
          <w:b/>
        </w:rPr>
        <w:t xml:space="preserve">se </w:t>
      </w:r>
      <w:r w:rsidRPr="00516ABD">
        <w:rPr>
          <w:rFonts w:cs="Arial"/>
        </w:rPr>
        <w:t xml:space="preserve">okno </w:t>
      </w:r>
      <w:r w:rsidR="006C726E" w:rsidRPr="00516ABD">
        <w:rPr>
          <w:rFonts w:cs="Arial"/>
        </w:rPr>
        <w:t xml:space="preserve">pro </w:t>
      </w:r>
      <w:r w:rsidRPr="00516ABD">
        <w:rPr>
          <w:rFonts w:cs="Arial"/>
        </w:rPr>
        <w:t>úpravy</w:t>
      </w:r>
      <w:r w:rsidR="000125F5" w:rsidRPr="00516ABD">
        <w:rPr>
          <w:rFonts w:cs="Arial"/>
        </w:rPr>
        <w:t>.</w:t>
      </w:r>
      <w:r w:rsidRPr="00516ABD">
        <w:rPr>
          <w:rFonts w:cs="Arial"/>
        </w:rPr>
        <w:t xml:space="preserve"> </w:t>
      </w:r>
    </w:p>
    <w:p w14:paraId="1A368713" w14:textId="680A7B7E" w:rsidR="00E27BF0" w:rsidRPr="00516ABD" w:rsidRDefault="009E7D5E" w:rsidP="00E27BF0">
      <w:pPr>
        <w:keepNext/>
        <w:spacing w:before="156" w:afterLines="0" w:after="0" w:line="240" w:lineRule="auto"/>
        <w:ind w:left="0"/>
        <w:jc w:val="center"/>
        <w:rPr>
          <w:rFonts w:cs="Arial"/>
        </w:rPr>
      </w:pPr>
      <w:r w:rsidRPr="00516ABD">
        <w:rPr>
          <w:rFonts w:cs="Arial"/>
          <w:noProof/>
          <w:lang w:val="en-US"/>
        </w:rPr>
        <w:lastRenderedPageBreak/>
        <w:drawing>
          <wp:inline distT="0" distB="0" distL="0" distR="0" wp14:anchorId="7530917F" wp14:editId="32973BB6">
            <wp:extent cx="2879242" cy="1971675"/>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noChangeArrowheads="1"/>
                    </pic:cNvPicPr>
                  </pic:nvPicPr>
                  <pic:blipFill rotWithShape="1">
                    <a:blip r:embed="rId146" cstate="hqprint">
                      <a:extLst>
                        <a:ext uri="{28A0092B-C50C-407E-A947-70E740481C1C}">
                          <a14:useLocalDpi xmlns:a14="http://schemas.microsoft.com/office/drawing/2010/main" val="0"/>
                        </a:ext>
                      </a:extLst>
                    </a:blip>
                    <a:srcRect b="6869"/>
                    <a:stretch>
                      <a:fillRect/>
                    </a:stretch>
                  </pic:blipFill>
                  <pic:spPr bwMode="auto">
                    <a:xfrm>
                      <a:off x="0" y="0"/>
                      <a:ext cx="2880000" cy="1972194"/>
                    </a:xfrm>
                    <a:prstGeom prst="rect">
                      <a:avLst/>
                    </a:prstGeom>
                    <a:noFill/>
                    <a:ln>
                      <a:noFill/>
                    </a:ln>
                    <a:extLst>
                      <a:ext uri="{53640926-AAD7-44D8-BBD7-CCE9431645EC}">
                        <a14:shadowObscured xmlns:a14="http://schemas.microsoft.com/office/drawing/2010/main"/>
                      </a:ext>
                    </a:extLst>
                  </pic:spPr>
                </pic:pic>
              </a:graphicData>
            </a:graphic>
          </wp:inline>
        </w:drawing>
      </w:r>
    </w:p>
    <w:p w14:paraId="38E8A2B1" w14:textId="0170691E" w:rsidR="00E27BF0" w:rsidRPr="00516ABD" w:rsidRDefault="000125F5" w:rsidP="00E27BF0">
      <w:pPr>
        <w:pStyle w:val="ae"/>
        <w:spacing w:before="156" w:after="156"/>
        <w:ind w:left="0"/>
        <w:rPr>
          <w:rFonts w:cs="Arial"/>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E27BF0"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2</w:t>
      </w:r>
      <w:r w:rsidR="009B7172" w:rsidRPr="00516ABD">
        <w:rPr>
          <w:rFonts w:cs="Arial"/>
          <w:noProof/>
        </w:rPr>
        <w:fldChar w:fldCharType="end"/>
      </w:r>
      <w:r w:rsidR="009E7D5E" w:rsidRPr="00516ABD">
        <w:rPr>
          <w:rFonts w:cs="Arial"/>
          <w:noProof/>
        </w:rPr>
        <w:t>2</w:t>
      </w:r>
      <w:r w:rsidR="00E27BF0" w:rsidRPr="00516ABD">
        <w:rPr>
          <w:rFonts w:cs="Arial"/>
        </w:rPr>
        <w:t xml:space="preserve"> </w:t>
      </w:r>
      <w:r w:rsidR="00E27BF0" w:rsidRPr="00516ABD">
        <w:rPr>
          <w:rFonts w:cs="Arial"/>
          <w:i/>
        </w:rPr>
        <w:t>Obrazovka úpravy tvaru vlny</w:t>
      </w:r>
    </w:p>
    <w:p w14:paraId="4FB64262" w14:textId="171ECFAE" w:rsidR="00E27BF0" w:rsidRPr="00516ABD" w:rsidRDefault="009E7D5E">
      <w:pPr>
        <w:pStyle w:val="ac"/>
        <w:widowControl w:val="0"/>
        <w:numPr>
          <w:ilvl w:val="0"/>
          <w:numId w:val="268"/>
        </w:numPr>
        <w:spacing w:beforeLines="20" w:before="62" w:afterLines="20" w:after="62"/>
        <w:ind w:left="1355" w:hanging="357"/>
        <w:rPr>
          <w:rFonts w:cs="Arial"/>
        </w:rPr>
      </w:pPr>
      <w:r w:rsidRPr="00516ABD">
        <w:rPr>
          <w:rFonts w:eastAsiaTheme="minorEastAsia" w:cs="Arial"/>
          <w:szCs w:val="18"/>
          <w:lang w:val="sv-SE"/>
        </w:rPr>
        <w:t>Položka parametru se automaticky vybere v prvním sloupci.</w:t>
      </w:r>
    </w:p>
    <w:p w14:paraId="1E1D7A87" w14:textId="77777777" w:rsidR="00E27BF0" w:rsidRPr="00516ABD" w:rsidRDefault="00E27BF0">
      <w:pPr>
        <w:pStyle w:val="ac"/>
        <w:widowControl w:val="0"/>
        <w:numPr>
          <w:ilvl w:val="0"/>
          <w:numId w:val="268"/>
        </w:numPr>
        <w:spacing w:beforeLines="20" w:before="62" w:afterLines="20" w:after="62"/>
        <w:ind w:left="1355" w:hanging="357"/>
        <w:rPr>
          <w:rFonts w:cs="Arial"/>
        </w:rPr>
      </w:pPr>
      <w:r w:rsidRPr="00516ABD">
        <w:rPr>
          <w:rFonts w:cs="Arial"/>
        </w:rPr>
        <w:t>Vyberte barvu z druhého sloupce.</w:t>
      </w:r>
    </w:p>
    <w:p w14:paraId="6BF2471C" w14:textId="2DC66B6B" w:rsidR="00E27BF0" w:rsidRPr="00516ABD" w:rsidRDefault="009E7D5E">
      <w:pPr>
        <w:pStyle w:val="ac"/>
        <w:widowControl w:val="0"/>
        <w:numPr>
          <w:ilvl w:val="0"/>
          <w:numId w:val="268"/>
        </w:numPr>
        <w:spacing w:beforeLines="20" w:before="62" w:afterLines="20" w:after="62"/>
        <w:ind w:left="1355" w:hanging="357"/>
        <w:rPr>
          <w:rFonts w:cs="Arial"/>
        </w:rPr>
      </w:pPr>
      <w:r w:rsidRPr="004D5CF7">
        <w:rPr>
          <w:rFonts w:cs="Arial"/>
          <w:szCs w:val="18"/>
        </w:rPr>
        <w:t>Vyberte tloušťku čáry ve třetím sloupci.</w:t>
      </w:r>
    </w:p>
    <w:p w14:paraId="489EF49B" w14:textId="13429034" w:rsidR="00E27BF0" w:rsidRPr="00516ABD" w:rsidRDefault="00E27BF0">
      <w:pPr>
        <w:pStyle w:val="ac"/>
        <w:widowControl w:val="0"/>
        <w:numPr>
          <w:ilvl w:val="0"/>
          <w:numId w:val="268"/>
        </w:numPr>
        <w:spacing w:beforeLines="20" w:before="62" w:afterLines="20" w:after="62"/>
        <w:ind w:left="1355" w:hanging="357"/>
        <w:rPr>
          <w:rFonts w:cs="Arial"/>
        </w:rPr>
      </w:pPr>
      <w:r w:rsidRPr="00516ABD">
        <w:rPr>
          <w:rFonts w:cs="Arial"/>
        </w:rPr>
        <w:t>Klepnutím na</w:t>
      </w:r>
      <w:r w:rsidRPr="00516ABD">
        <w:rPr>
          <w:rFonts w:cs="Arial"/>
          <w:b/>
        </w:rPr>
        <w:t xml:space="preserve"> Hotovo </w:t>
      </w:r>
      <w:r w:rsidRPr="00516ABD">
        <w:rPr>
          <w:rFonts w:cs="Arial"/>
        </w:rPr>
        <w:t xml:space="preserve">uložíte nastavení a ukončíte nabídku, nebo klepnutím na </w:t>
      </w:r>
      <w:r w:rsidR="00FD7219" w:rsidRPr="00516ABD">
        <w:rPr>
          <w:rFonts w:cs="Arial"/>
          <w:b/>
        </w:rPr>
        <w:t xml:space="preserve">x </w:t>
      </w:r>
      <w:r w:rsidRPr="00516ABD">
        <w:rPr>
          <w:rFonts w:cs="Arial"/>
        </w:rPr>
        <w:t>ukončíte nabídku bez uložení.</w:t>
      </w:r>
    </w:p>
    <w:p w14:paraId="151ACCD5" w14:textId="77777777" w:rsidR="00E27BF0" w:rsidRPr="00516ABD" w:rsidRDefault="00E27BF0" w:rsidP="00E27BF0">
      <w:pPr>
        <w:pBdr>
          <w:top w:val="single" w:sz="6" w:space="1" w:color="auto"/>
          <w:bottom w:val="single" w:sz="6" w:space="1" w:color="auto"/>
        </w:pBdr>
        <w:spacing w:before="156" w:afterLines="0" w:after="0"/>
        <w:rPr>
          <w:rFonts w:cs="Arial"/>
          <w:b/>
        </w:rPr>
      </w:pPr>
      <w:r w:rsidRPr="00516ABD">
        <w:rPr>
          <w:rFonts w:cs="Arial"/>
          <w:noProof/>
          <w:lang w:val="en-US"/>
        </w:rPr>
        <w:drawing>
          <wp:anchor distT="0" distB="0" distL="114300" distR="114300" simplePos="0" relativeHeight="252150784" behindDoc="0" locked="0" layoutInCell="1" allowOverlap="1" wp14:anchorId="172B0E97" wp14:editId="69DB714C">
            <wp:simplePos x="0" y="0"/>
            <wp:positionH relativeFrom="column">
              <wp:posOffset>635</wp:posOffset>
            </wp:positionH>
            <wp:positionV relativeFrom="paragraph">
              <wp:posOffset>77734</wp:posOffset>
            </wp:positionV>
            <wp:extent cx="144145" cy="144145"/>
            <wp:effectExtent l="0" t="0" r="8255" b="8255"/>
            <wp:wrapNone/>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4030B7C8" w14:textId="4CDC5659" w:rsidR="00E27BF0" w:rsidRPr="00516ABD" w:rsidRDefault="00E27BF0" w:rsidP="00E27BF0">
      <w:pPr>
        <w:pBdr>
          <w:top w:val="single" w:sz="6" w:space="1" w:color="auto"/>
          <w:bottom w:val="single" w:sz="6" w:space="1" w:color="auto"/>
        </w:pBdr>
        <w:spacing w:beforeLines="0" w:before="0" w:afterLines="0" w:after="0"/>
        <w:rPr>
          <w:rFonts w:cs="Arial"/>
        </w:rPr>
      </w:pPr>
      <w:r w:rsidRPr="00516ABD">
        <w:rPr>
          <w:rFonts w:cs="Arial"/>
        </w:rPr>
        <w:t xml:space="preserve">V </w:t>
      </w:r>
      <w:r w:rsidR="00723167" w:rsidRPr="00516ABD">
        <w:rPr>
          <w:rFonts w:cs="Arial"/>
        </w:rPr>
        <w:t xml:space="preserve">režimu zobrazení na celou obrazovku upravte barvu a tloušťku čáry průběhu klepnutím na tlačítko </w:t>
      </w:r>
      <w:r w:rsidRPr="00516ABD">
        <w:rPr>
          <w:rFonts w:cs="Arial"/>
          <w:b/>
        </w:rPr>
        <w:t>Upravit</w:t>
      </w:r>
      <w:r w:rsidRPr="00516ABD">
        <w:rPr>
          <w:rFonts w:cs="Arial"/>
        </w:rPr>
        <w:t xml:space="preserve"> tlačítko v pravém horním rohu obrazovky.</w:t>
      </w:r>
    </w:p>
    <w:p w14:paraId="51C0F8B4" w14:textId="77777777" w:rsidR="005E4641" w:rsidRPr="00516ABD" w:rsidRDefault="005E4641">
      <w:pPr>
        <w:pStyle w:val="BodytextUserManual"/>
        <w:numPr>
          <w:ilvl w:val="0"/>
          <w:numId w:val="269"/>
        </w:numPr>
        <w:spacing w:before="156" w:after="156"/>
      </w:pPr>
      <w:r w:rsidRPr="00516ABD">
        <w:rPr>
          <w:b/>
        </w:rPr>
        <w:t xml:space="preserve">Režim analogového měřidla </w:t>
      </w:r>
      <w:r w:rsidRPr="00516ABD">
        <w:t>– zobrazuje parametry v grafech měřidel.</w:t>
      </w:r>
    </w:p>
    <w:p w14:paraId="26BE2BAA" w14:textId="003A3469" w:rsidR="005E4641" w:rsidRPr="00516ABD" w:rsidRDefault="005E4641">
      <w:pPr>
        <w:pStyle w:val="ac"/>
        <w:widowControl w:val="0"/>
        <w:numPr>
          <w:ilvl w:val="0"/>
          <w:numId w:val="68"/>
        </w:numPr>
        <w:spacing w:beforeLines="20" w:before="62" w:afterLines="20" w:after="62"/>
        <w:rPr>
          <w:rFonts w:cs="Arial"/>
          <w:b/>
        </w:rPr>
      </w:pPr>
      <w:r w:rsidRPr="00516ABD">
        <w:rPr>
          <w:rFonts w:cs="Arial"/>
          <w:b/>
        </w:rPr>
        <w:t xml:space="preserve">Režim digitálního měřidla </w:t>
      </w:r>
      <w:r w:rsidRPr="00516ABD">
        <w:rPr>
          <w:rFonts w:cs="Arial"/>
        </w:rPr>
        <w:t>— zobrazuje parametry ve formě grafu digitálního měřidla</w:t>
      </w:r>
      <w:r w:rsidR="000125F5" w:rsidRPr="00516ABD">
        <w:rPr>
          <w:rFonts w:cs="Arial"/>
        </w:rPr>
        <w:t>.</w:t>
      </w:r>
    </w:p>
    <w:p w14:paraId="5AE1F9F7" w14:textId="77777777" w:rsidR="005E4641" w:rsidRPr="00516ABD" w:rsidRDefault="005E4641" w:rsidP="000636E9">
      <w:pPr>
        <w:pStyle w:val="ac"/>
        <w:numPr>
          <w:ilvl w:val="0"/>
          <w:numId w:val="57"/>
        </w:numPr>
        <w:spacing w:beforeLines="20" w:before="62" w:afterLines="20" w:after="62"/>
        <w:ind w:left="641" w:hanging="357"/>
        <w:rPr>
          <w:rFonts w:cs="Arial"/>
          <w:bCs/>
        </w:rPr>
      </w:pPr>
      <w:r w:rsidRPr="00516ABD">
        <w:rPr>
          <w:rFonts w:cs="Arial"/>
          <w:bCs/>
        </w:rPr>
        <w:t>Funkční tlačítka</w:t>
      </w:r>
    </w:p>
    <w:p w14:paraId="2A3F635B" w14:textId="77777777" w:rsidR="005E4641" w:rsidRPr="00516ABD" w:rsidRDefault="005E4641" w:rsidP="005E4641">
      <w:pPr>
        <w:pStyle w:val="BodytextUserManual"/>
        <w:spacing w:before="156" w:after="156"/>
      </w:pPr>
      <w:r w:rsidRPr="00516ABD">
        <w:t>Funkce dostupných funkčních tlačítek na obrazovce Živá data jsou popsány níže:</w:t>
      </w:r>
    </w:p>
    <w:p w14:paraId="21354AE9" w14:textId="1CE1E545" w:rsidR="00416EB6" w:rsidRPr="00516ABD" w:rsidRDefault="00416EB6">
      <w:pPr>
        <w:pStyle w:val="ac"/>
        <w:widowControl w:val="0"/>
        <w:numPr>
          <w:ilvl w:val="0"/>
          <w:numId w:val="62"/>
        </w:numPr>
        <w:spacing w:beforeLines="20" w:before="62" w:afterLines="20" w:after="62"/>
        <w:ind w:left="641" w:hanging="357"/>
        <w:rPr>
          <w:rFonts w:cs="Arial"/>
        </w:rPr>
      </w:pPr>
      <w:r w:rsidRPr="00516ABD">
        <w:rPr>
          <w:rFonts w:cs="Arial"/>
          <w:b/>
          <w:bCs/>
        </w:rPr>
        <w:t>Přepínání vzorů</w:t>
      </w:r>
      <w:r w:rsidRPr="00516ABD">
        <w:rPr>
          <w:rFonts w:cs="Arial"/>
        </w:rPr>
        <w:t xml:space="preserve"> — </w:t>
      </w:r>
      <w:r w:rsidR="000B4888" w:rsidRPr="00516ABD">
        <w:rPr>
          <w:rFonts w:cs="Arial"/>
        </w:rPr>
        <w:t>klepnutím přepínáte mezi režimem vertikálního seznamu a režimem mřížkového seznamu</w:t>
      </w:r>
      <w:r w:rsidR="000125F5" w:rsidRPr="00516ABD">
        <w:rPr>
          <w:rFonts w:cs="Arial"/>
        </w:rPr>
        <w:t>.</w:t>
      </w:r>
      <w:r w:rsidRPr="00516ABD">
        <w:rPr>
          <w:rFonts w:cs="Arial"/>
        </w:rPr>
        <w:t xml:space="preserve"> </w:t>
      </w:r>
      <w:r w:rsidR="000B4888" w:rsidRPr="00516ABD">
        <w:rPr>
          <w:rFonts w:cs="Arial"/>
        </w:rPr>
        <w:t>Dlouhým stisknutím tlačítka zobrazíte vyskakovací okno se všemi vzory režimu mřížky, například 12-mřížka, 9-mřížka, 6-mřížka atd. Vyberte vzor pro zobrazení parametrů.</w:t>
      </w:r>
    </w:p>
    <w:p w14:paraId="5CD35FBE" w14:textId="2C58D5F2" w:rsidR="005E4641" w:rsidRPr="00516ABD" w:rsidRDefault="005E4641">
      <w:pPr>
        <w:pStyle w:val="ac"/>
        <w:widowControl w:val="0"/>
        <w:numPr>
          <w:ilvl w:val="0"/>
          <w:numId w:val="62"/>
        </w:numPr>
        <w:spacing w:beforeLines="20" w:before="62" w:afterLines="20" w:after="62"/>
        <w:ind w:left="641" w:hanging="357"/>
        <w:rPr>
          <w:rFonts w:cs="Arial"/>
        </w:rPr>
      </w:pPr>
      <w:r w:rsidRPr="00516ABD">
        <w:rPr>
          <w:rFonts w:cs="Arial"/>
          <w:b/>
          <w:szCs w:val="18"/>
        </w:rPr>
        <w:t>Skupina​</w:t>
      </w:r>
      <w:r w:rsidRPr="00516ABD">
        <w:rPr>
          <w:rFonts w:cs="Arial"/>
          <w:szCs w:val="18"/>
        </w:rPr>
        <w:t xml:space="preserve"> </w:t>
      </w:r>
      <w:r w:rsidRPr="00516ABD">
        <w:rPr>
          <w:rFonts w:cs="Arial"/>
        </w:rPr>
        <w:t xml:space="preserve">— Klepnutím </w:t>
      </w:r>
      <w:r w:rsidR="005879C9" w:rsidRPr="00516ABD">
        <w:rPr>
          <w:rFonts w:cs="Arial"/>
        </w:rPr>
        <w:t>vytvořte novou skupinu nebo vyberte existující vlastní skupinu</w:t>
      </w:r>
      <w:r w:rsidR="000125F5" w:rsidRPr="00516ABD">
        <w:rPr>
          <w:rFonts w:cs="Arial"/>
        </w:rPr>
        <w:t>.</w:t>
      </w:r>
      <w:r w:rsidR="005879C9" w:rsidRPr="00516ABD">
        <w:rPr>
          <w:rFonts w:cs="Arial"/>
        </w:rPr>
        <w:t xml:space="preserve"> Ten/Ta/To Tlačítka </w:t>
      </w:r>
      <w:r w:rsidR="005879C9" w:rsidRPr="00516ABD">
        <w:rPr>
          <w:rFonts w:cs="Arial"/>
          <w:b/>
          <w:bCs/>
        </w:rPr>
        <w:t xml:space="preserve">Upravit skupinu </w:t>
      </w:r>
      <w:r w:rsidR="005879C9" w:rsidRPr="00516ABD">
        <w:rPr>
          <w:rFonts w:cs="Arial"/>
        </w:rPr>
        <w:t xml:space="preserve">a </w:t>
      </w:r>
      <w:r w:rsidR="005879C9" w:rsidRPr="00516ABD">
        <w:rPr>
          <w:rFonts w:cs="Arial"/>
          <w:b/>
          <w:bCs/>
        </w:rPr>
        <w:t xml:space="preserve">Odstranit skupinu jsou </w:t>
      </w:r>
      <w:r w:rsidR="005879C9" w:rsidRPr="00516ABD">
        <w:rPr>
          <w:rFonts w:cs="Arial"/>
        </w:rPr>
        <w:t>k dispozici v dolní části obrazovky po výběru tlačítka Skupina.</w:t>
      </w:r>
    </w:p>
    <w:p w14:paraId="340CD304" w14:textId="77B40483" w:rsidR="005E4641" w:rsidRPr="00516ABD" w:rsidRDefault="005E4641">
      <w:pPr>
        <w:pStyle w:val="ac"/>
        <w:widowControl w:val="0"/>
        <w:numPr>
          <w:ilvl w:val="0"/>
          <w:numId w:val="62"/>
        </w:numPr>
        <w:spacing w:beforeLines="20" w:before="62" w:afterLines="20" w:after="62"/>
        <w:ind w:left="641" w:hanging="357"/>
        <w:rPr>
          <w:rFonts w:cs="Arial"/>
        </w:rPr>
      </w:pPr>
      <w:r w:rsidRPr="00516ABD">
        <w:rPr>
          <w:rFonts w:cs="Arial"/>
          <w:b/>
        </w:rPr>
        <w:t>Zrušit vše</w:t>
      </w:r>
      <w:r w:rsidRPr="00516ABD">
        <w:rPr>
          <w:rFonts w:cs="Arial"/>
        </w:rPr>
        <w:t xml:space="preserve"> — Klepnutím zrušíte všechny vybrané položky parametrů. Najednou lze vybrat až 50 parametrů.</w:t>
      </w:r>
    </w:p>
    <w:p w14:paraId="6B0815DE" w14:textId="2DA6F987" w:rsidR="005E4641" w:rsidRPr="00516ABD" w:rsidRDefault="005E4641">
      <w:pPr>
        <w:pStyle w:val="ac"/>
        <w:widowControl w:val="0"/>
        <w:numPr>
          <w:ilvl w:val="0"/>
          <w:numId w:val="62"/>
        </w:numPr>
        <w:spacing w:beforeLines="20" w:before="62" w:afterLines="20" w:after="62"/>
        <w:ind w:left="641" w:hanging="357"/>
        <w:rPr>
          <w:rFonts w:cs="Arial"/>
        </w:rPr>
      </w:pPr>
      <w:r w:rsidRPr="00516ABD">
        <w:rPr>
          <w:rFonts w:cs="Arial"/>
          <w:b/>
        </w:rPr>
        <w:t xml:space="preserve">Zobrazit vybrané/Zobrazit vše </w:t>
      </w:r>
      <w:r w:rsidRPr="00516ABD">
        <w:rPr>
          <w:rFonts w:cs="Arial"/>
        </w:rPr>
        <w:t xml:space="preserve">– klepnutím na toto tlačítko přepínáte mezi dvěma </w:t>
      </w:r>
      <w:r w:rsidRPr="00516ABD">
        <w:rPr>
          <w:rFonts w:cs="Arial"/>
        </w:rPr>
        <w:lastRenderedPageBreak/>
        <w:t>možnostmi: jedna zobrazuje vybrané položky parametrů a druhá zobrazuje všechny dostupné položky.</w:t>
      </w:r>
    </w:p>
    <w:p w14:paraId="303BE88D" w14:textId="60F0D306" w:rsidR="005E4641" w:rsidRPr="00516ABD" w:rsidRDefault="005E4641">
      <w:pPr>
        <w:pStyle w:val="ac"/>
        <w:widowControl w:val="0"/>
        <w:numPr>
          <w:ilvl w:val="0"/>
          <w:numId w:val="62"/>
        </w:numPr>
        <w:spacing w:beforeLines="20" w:before="62" w:afterLines="20" w:after="62"/>
        <w:ind w:left="641" w:hanging="357"/>
        <w:rPr>
          <w:rFonts w:cs="Arial"/>
        </w:rPr>
      </w:pPr>
      <w:r w:rsidRPr="00516ABD">
        <w:rPr>
          <w:rFonts w:cs="Arial"/>
          <w:b/>
        </w:rPr>
        <w:t xml:space="preserve">Sloučení grafů </w:t>
      </w:r>
      <w:r w:rsidRPr="00516ABD">
        <w:rPr>
          <w:rFonts w:cs="Arial"/>
        </w:rPr>
        <w:t xml:space="preserve">– klepnutím na toto tlačítko sloučíte vybrané datové grafy (pouze v režimu grafu křivky). Tato funkce je velmi užitečná při porovnávání </w:t>
      </w:r>
      <w:r w:rsidR="005879C9" w:rsidRPr="00516ABD">
        <w:rPr>
          <w:rFonts w:cs="Arial"/>
        </w:rPr>
        <w:t xml:space="preserve">různé </w:t>
      </w:r>
      <w:r w:rsidRPr="00516ABD">
        <w:rPr>
          <w:rFonts w:cs="Arial"/>
        </w:rPr>
        <w:t>parametry.</w:t>
      </w:r>
    </w:p>
    <w:p w14:paraId="0555294A" w14:textId="77777777" w:rsidR="005E4641" w:rsidRPr="00516ABD" w:rsidRDefault="005E4641" w:rsidP="005E4641">
      <w:pPr>
        <w:pBdr>
          <w:top w:val="single" w:sz="6" w:space="1" w:color="auto"/>
          <w:bottom w:val="single" w:sz="6" w:space="1" w:color="auto"/>
        </w:pBdr>
        <w:spacing w:before="156" w:afterLines="20" w:after="62"/>
        <w:rPr>
          <w:rFonts w:cs="Arial"/>
          <w:b/>
        </w:rPr>
      </w:pPr>
      <w:r w:rsidRPr="00516ABD">
        <w:rPr>
          <w:rFonts w:cs="Arial"/>
          <w:b/>
          <w:noProof/>
          <w:lang w:val="en-US"/>
        </w:rPr>
        <w:drawing>
          <wp:anchor distT="0" distB="0" distL="114300" distR="114300" simplePos="0" relativeHeight="251992064" behindDoc="0" locked="0" layoutInCell="1" allowOverlap="1" wp14:anchorId="709F49EA" wp14:editId="29E39A8F">
            <wp:simplePos x="0" y="0"/>
            <wp:positionH relativeFrom="margin">
              <wp:align>left</wp:align>
            </wp:positionH>
            <wp:positionV relativeFrom="paragraph">
              <wp:posOffset>48326</wp:posOffset>
            </wp:positionV>
            <wp:extent cx="144145" cy="144145"/>
            <wp:effectExtent l="0" t="0" r="8255" b="8255"/>
            <wp:wrapNone/>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2F1DBAF9" w14:textId="7269803C" w:rsidR="005E4641" w:rsidRPr="00516ABD" w:rsidRDefault="009E7D5E" w:rsidP="005E4641">
      <w:pPr>
        <w:pBdr>
          <w:top w:val="single" w:sz="6" w:space="1" w:color="auto"/>
          <w:bottom w:val="single" w:sz="6" w:space="1" w:color="auto"/>
        </w:pBdr>
        <w:spacing w:beforeLines="0" w:before="0" w:after="156"/>
        <w:rPr>
          <w:rFonts w:cs="Arial"/>
        </w:rPr>
      </w:pPr>
      <w:r w:rsidRPr="004D5CF7">
        <w:rPr>
          <w:rFonts w:eastAsiaTheme="minorEastAsia" w:cs="Arial"/>
          <w:szCs w:val="18"/>
        </w:rPr>
        <w:t>Tento režim podporuje 2 souběžné skupiny fúze křivek s až 8 parametry na skupinu, které lze digitálně reprezentovat. Nedigitální parametry nejsou podporovány.</w:t>
      </w:r>
    </w:p>
    <w:p w14:paraId="229ABA0D" w14:textId="77777777" w:rsidR="005E4641" w:rsidRPr="00516ABD" w:rsidRDefault="005E4641" w:rsidP="00BE283D">
      <w:pPr>
        <w:pStyle w:val="ac"/>
        <w:widowControl w:val="0"/>
        <w:numPr>
          <w:ilvl w:val="1"/>
          <w:numId w:val="5"/>
        </w:numPr>
        <w:spacing w:beforeLines="20" w:before="62" w:afterLines="20" w:after="62"/>
        <w:ind w:left="641" w:hanging="357"/>
        <w:rPr>
          <w:rFonts w:cs="Arial"/>
        </w:rPr>
      </w:pPr>
      <w:r w:rsidRPr="00516ABD">
        <w:rPr>
          <w:rFonts w:cs="Arial"/>
          <w:b/>
        </w:rPr>
        <w:t>Sloučení vybraných datových grafů</w:t>
      </w:r>
    </w:p>
    <w:p w14:paraId="24E0452A" w14:textId="678F8B3D" w:rsidR="005E4641" w:rsidRPr="00516ABD" w:rsidRDefault="005E4641">
      <w:pPr>
        <w:pStyle w:val="ac"/>
        <w:widowControl w:val="0"/>
        <w:numPr>
          <w:ilvl w:val="0"/>
          <w:numId w:val="67"/>
        </w:numPr>
        <w:spacing w:beforeLines="20" w:before="62" w:afterLines="20" w:after="62"/>
        <w:ind w:left="998" w:hanging="357"/>
        <w:rPr>
          <w:rFonts w:cs="Arial"/>
        </w:rPr>
      </w:pPr>
      <w:r w:rsidRPr="00516ABD">
        <w:rPr>
          <w:rFonts w:cs="Arial"/>
        </w:rPr>
        <w:t xml:space="preserve">Vyberte </w:t>
      </w:r>
      <w:r w:rsidR="00413FE3" w:rsidRPr="00516ABD">
        <w:rPr>
          <w:rFonts w:cs="Arial"/>
        </w:rPr>
        <w:t>parametry</w:t>
      </w:r>
      <w:r w:rsidR="000125F5" w:rsidRPr="00516ABD">
        <w:rPr>
          <w:rFonts w:cs="Arial"/>
        </w:rPr>
        <w:t>,</w:t>
      </w:r>
      <w:r w:rsidRPr="00516ABD">
        <w:rPr>
          <w:rFonts w:cs="Arial"/>
        </w:rPr>
        <w:t xml:space="preserve"> které chcete sloučit.</w:t>
      </w:r>
    </w:p>
    <w:p w14:paraId="4ACA17D3" w14:textId="77777777" w:rsidR="005E4641" w:rsidRPr="00516ABD" w:rsidRDefault="005E4641">
      <w:pPr>
        <w:pStyle w:val="ac"/>
        <w:widowControl w:val="0"/>
        <w:numPr>
          <w:ilvl w:val="0"/>
          <w:numId w:val="67"/>
        </w:numPr>
        <w:spacing w:beforeLines="20" w:before="62" w:afterLines="20" w:after="62"/>
        <w:ind w:left="998" w:hanging="357"/>
        <w:rPr>
          <w:rFonts w:cs="Arial"/>
        </w:rPr>
      </w:pPr>
      <w:r w:rsidRPr="00516ABD">
        <w:rPr>
          <w:rFonts w:cs="Arial"/>
        </w:rPr>
        <w:t xml:space="preserve">Klepněte na tlačítko </w:t>
      </w:r>
      <w:r w:rsidRPr="00516ABD">
        <w:rPr>
          <w:rFonts w:cs="Arial"/>
          <w:b/>
        </w:rPr>
        <w:t xml:space="preserve">Sloučit grafy </w:t>
      </w:r>
      <w:r w:rsidRPr="00516ABD">
        <w:rPr>
          <w:rFonts w:cs="Arial"/>
        </w:rPr>
        <w:t>ve spodní části obrazovky Živá data.</w:t>
      </w:r>
    </w:p>
    <w:p w14:paraId="199FD19D" w14:textId="02526CE6" w:rsidR="00EB5179" w:rsidRPr="00516ABD" w:rsidRDefault="00EB5179">
      <w:pPr>
        <w:pStyle w:val="ac"/>
        <w:widowControl w:val="0"/>
        <w:numPr>
          <w:ilvl w:val="0"/>
          <w:numId w:val="67"/>
        </w:numPr>
        <w:spacing w:beforeLines="20" w:before="62" w:afterLines="20" w:after="62"/>
        <w:ind w:left="998" w:hanging="357"/>
        <w:rPr>
          <w:rFonts w:cs="Arial"/>
        </w:rPr>
      </w:pPr>
      <w:r w:rsidRPr="00516ABD">
        <w:rPr>
          <w:rFonts w:cs="Arial"/>
        </w:rPr>
        <w:t xml:space="preserve">Vybrané parametry se zobrazí na obrazovce. Klepnutím na zaškrtávací políčko vpravo </w:t>
      </w:r>
      <w:r w:rsidR="00D332D3" w:rsidRPr="00516ABD">
        <w:rPr>
          <w:rFonts w:cs="Arial"/>
        </w:rPr>
        <w:t xml:space="preserve">vyberte </w:t>
      </w:r>
      <w:r w:rsidRPr="00516ABD">
        <w:rPr>
          <w:rFonts w:cs="Arial"/>
        </w:rPr>
        <w:t>parametr a skupinu. Šedé zaškrtávací políčko nelze vybrat.</w:t>
      </w:r>
    </w:p>
    <w:p w14:paraId="7E1C713C" w14:textId="7EF4FFA9" w:rsidR="00EB5179" w:rsidRPr="00516ABD" w:rsidRDefault="00EB5179">
      <w:pPr>
        <w:pStyle w:val="ac"/>
        <w:widowControl w:val="0"/>
        <w:numPr>
          <w:ilvl w:val="0"/>
          <w:numId w:val="67"/>
        </w:numPr>
        <w:spacing w:beforeLines="20" w:before="62" w:afterLines="20" w:after="62"/>
        <w:ind w:left="998" w:hanging="357"/>
        <w:rPr>
          <w:rFonts w:cs="Arial"/>
        </w:rPr>
      </w:pPr>
      <w:r w:rsidRPr="00516ABD">
        <w:rPr>
          <w:rFonts w:cs="Arial"/>
        </w:rPr>
        <w:t xml:space="preserve">Klepnutím na Spustit </w:t>
      </w:r>
      <w:r w:rsidRPr="00516ABD">
        <w:rPr>
          <w:rFonts w:cs="Arial"/>
          <w:b/>
          <w:bCs/>
        </w:rPr>
        <w:t xml:space="preserve">fúzi </w:t>
      </w:r>
      <w:r w:rsidRPr="00516ABD">
        <w:rPr>
          <w:rFonts w:cs="Arial"/>
        </w:rPr>
        <w:t>start.</w:t>
      </w:r>
    </w:p>
    <w:p w14:paraId="5490402B" w14:textId="557FE758" w:rsidR="005E4641" w:rsidRPr="00516ABD" w:rsidRDefault="005E4641">
      <w:pPr>
        <w:pStyle w:val="ac"/>
        <w:widowControl w:val="0"/>
        <w:numPr>
          <w:ilvl w:val="0"/>
          <w:numId w:val="67"/>
        </w:numPr>
        <w:spacing w:beforeLines="20" w:before="62" w:afterLines="20" w:after="62"/>
        <w:ind w:left="998" w:hanging="357"/>
        <w:rPr>
          <w:rFonts w:cs="Arial"/>
        </w:rPr>
      </w:pPr>
      <w:r w:rsidRPr="00516ABD">
        <w:rPr>
          <w:rFonts w:cs="Arial"/>
        </w:rPr>
        <w:t xml:space="preserve">Klepněte na </w:t>
      </w:r>
      <w:r w:rsidR="00EB5179" w:rsidRPr="00516ABD">
        <w:rPr>
          <w:rFonts w:cs="Arial"/>
          <w:b/>
        </w:rPr>
        <w:t>Zpět</w:t>
      </w:r>
      <w:r w:rsidRPr="00516ABD">
        <w:rPr>
          <w:rFonts w:cs="Arial"/>
          <w:b/>
        </w:rPr>
        <w:t xml:space="preserve"> </w:t>
      </w:r>
      <w:r w:rsidRPr="00516ABD">
        <w:rPr>
          <w:rFonts w:cs="Arial"/>
        </w:rPr>
        <w:t xml:space="preserve">tlačítko pro </w:t>
      </w:r>
      <w:r w:rsidR="00EB5179" w:rsidRPr="00516ABD">
        <w:rPr>
          <w:rFonts w:cs="Arial"/>
        </w:rPr>
        <w:t>ukončení</w:t>
      </w:r>
      <w:r w:rsidR="000125F5" w:rsidRPr="00516ABD">
        <w:rPr>
          <w:rFonts w:cs="Arial"/>
        </w:rPr>
        <w:t>.</w:t>
      </w:r>
    </w:p>
    <w:p w14:paraId="3CFAA709" w14:textId="4490632A" w:rsidR="005E4641" w:rsidRPr="00516ABD" w:rsidRDefault="005E4641">
      <w:pPr>
        <w:pStyle w:val="ac"/>
        <w:widowControl w:val="0"/>
        <w:numPr>
          <w:ilvl w:val="0"/>
          <w:numId w:val="62"/>
        </w:numPr>
        <w:spacing w:beforeLines="20" w:before="62" w:afterLines="20" w:after="62"/>
        <w:ind w:left="641" w:hanging="357"/>
        <w:rPr>
          <w:rFonts w:cs="Arial"/>
        </w:rPr>
      </w:pPr>
      <w:r w:rsidRPr="00516ABD">
        <w:rPr>
          <w:rFonts w:cs="Arial"/>
          <w:b/>
        </w:rPr>
        <w:t xml:space="preserve">Na začátek </w:t>
      </w:r>
      <w:r w:rsidRPr="00516ABD">
        <w:rPr>
          <w:rFonts w:cs="Arial"/>
        </w:rPr>
        <w:t>– klepnutím přesunete vybranou datovou položku na začátek seznamu.</w:t>
      </w:r>
    </w:p>
    <w:p w14:paraId="056EFEB2" w14:textId="3A026E75" w:rsidR="00017D5C" w:rsidRPr="00516ABD" w:rsidRDefault="00017D5C">
      <w:pPr>
        <w:pStyle w:val="ac"/>
        <w:widowControl w:val="0"/>
        <w:numPr>
          <w:ilvl w:val="0"/>
          <w:numId w:val="62"/>
        </w:numPr>
        <w:spacing w:beforeLines="20" w:before="62" w:afterLines="20" w:after="62"/>
        <w:ind w:left="641" w:hanging="357"/>
        <w:rPr>
          <w:rFonts w:cs="Arial"/>
        </w:rPr>
      </w:pPr>
      <w:r w:rsidRPr="00516ABD">
        <w:rPr>
          <w:rFonts w:cs="Arial"/>
          <w:b/>
        </w:rPr>
        <w:t xml:space="preserve">Vymazat data </w:t>
      </w:r>
      <w:r w:rsidRPr="00516ABD">
        <w:rPr>
          <w:rFonts w:cs="Arial"/>
        </w:rPr>
        <w:t>– klepnutím vymažete všechna uložená živá data v mezipaměti</w:t>
      </w:r>
      <w:r w:rsidR="000125F5" w:rsidRPr="00516ABD">
        <w:rPr>
          <w:rFonts w:cs="Arial"/>
        </w:rPr>
        <w:t>.</w:t>
      </w:r>
    </w:p>
    <w:p w14:paraId="2E6B90AC" w14:textId="1F912362" w:rsidR="00017D5C" w:rsidRPr="00516ABD" w:rsidRDefault="00017D5C">
      <w:pPr>
        <w:pStyle w:val="ac"/>
        <w:widowControl w:val="0"/>
        <w:numPr>
          <w:ilvl w:val="0"/>
          <w:numId w:val="62"/>
        </w:numPr>
        <w:spacing w:beforeLines="20" w:before="62" w:afterLines="20" w:after="62"/>
        <w:ind w:left="641" w:hanging="357"/>
        <w:rPr>
          <w:rFonts w:cs="Arial"/>
        </w:rPr>
      </w:pPr>
      <w:r w:rsidRPr="00516ABD">
        <w:rPr>
          <w:rFonts w:cs="Arial"/>
          <w:b/>
        </w:rPr>
        <w:t xml:space="preserve">Zmrazit </w:t>
      </w:r>
      <w:r w:rsidRPr="00516ABD">
        <w:rPr>
          <w:rFonts w:cs="Arial"/>
        </w:rPr>
        <w:t>– klepnutím zobrazíte načtená data v režimu zmrazení.</w:t>
      </w:r>
    </w:p>
    <w:p w14:paraId="5C46A0CA" w14:textId="77777777" w:rsidR="00555294" w:rsidRPr="00516ABD" w:rsidRDefault="00555294">
      <w:pPr>
        <w:pStyle w:val="ac"/>
        <w:widowControl w:val="0"/>
        <w:numPr>
          <w:ilvl w:val="0"/>
          <w:numId w:val="63"/>
        </w:numPr>
        <w:spacing w:beforeLines="20" w:before="62" w:afterLines="20" w:after="62"/>
        <w:ind w:left="998" w:hanging="357"/>
        <w:rPr>
          <w:rFonts w:cs="Arial"/>
        </w:rPr>
      </w:pPr>
      <w:r w:rsidRPr="00516ABD">
        <w:rPr>
          <w:rFonts w:cs="Arial"/>
        </w:rPr>
        <w:t>Obnovit – klepnutím ukončíte režim zmrazení dat a vrátíte se k normálnímu zobrazení dat.</w:t>
      </w:r>
    </w:p>
    <w:p w14:paraId="6F99F245" w14:textId="73EE7F28" w:rsidR="00017D5C" w:rsidRPr="00516ABD" w:rsidRDefault="00017D5C">
      <w:pPr>
        <w:pStyle w:val="ac"/>
        <w:widowControl w:val="0"/>
        <w:numPr>
          <w:ilvl w:val="0"/>
          <w:numId w:val="63"/>
        </w:numPr>
        <w:spacing w:beforeLines="20" w:before="62" w:afterLines="20" w:after="62"/>
        <w:ind w:left="998" w:hanging="357"/>
        <w:rPr>
          <w:rFonts w:cs="Arial"/>
        </w:rPr>
      </w:pPr>
      <w:r w:rsidRPr="00516ABD">
        <w:rPr>
          <w:rFonts w:cs="Arial"/>
        </w:rPr>
        <w:t>Předchozí snímek – klepnutím přejdete na předchozí snímek zmrazená data.</w:t>
      </w:r>
    </w:p>
    <w:p w14:paraId="5BA1D4B3" w14:textId="77777777" w:rsidR="00555294" w:rsidRPr="00516ABD" w:rsidRDefault="00555294">
      <w:pPr>
        <w:pStyle w:val="ac"/>
        <w:widowControl w:val="0"/>
        <w:numPr>
          <w:ilvl w:val="0"/>
          <w:numId w:val="63"/>
        </w:numPr>
        <w:spacing w:beforeLines="20" w:before="62" w:afterLines="20" w:after="62"/>
        <w:ind w:left="998" w:hanging="357"/>
        <w:rPr>
          <w:rFonts w:cs="Arial"/>
        </w:rPr>
      </w:pPr>
      <w:r w:rsidRPr="00516ABD">
        <w:rPr>
          <w:rFonts w:cs="Arial"/>
        </w:rPr>
        <w:t>Přehrát / Pozastavit — klepnutím přehrajete/pozastavíte zmrazená data.</w:t>
      </w:r>
    </w:p>
    <w:p w14:paraId="7FF02E75" w14:textId="34E4EF3C" w:rsidR="00017D5C" w:rsidRPr="00516ABD" w:rsidRDefault="00017D5C">
      <w:pPr>
        <w:pStyle w:val="ac"/>
        <w:widowControl w:val="0"/>
        <w:numPr>
          <w:ilvl w:val="0"/>
          <w:numId w:val="63"/>
        </w:numPr>
        <w:spacing w:beforeLines="20" w:before="62" w:afterLines="20" w:after="62"/>
        <w:ind w:left="998" w:hanging="357"/>
        <w:rPr>
          <w:rFonts w:cs="Arial"/>
        </w:rPr>
      </w:pPr>
      <w:r w:rsidRPr="00516ABD">
        <w:rPr>
          <w:rFonts w:cs="Arial"/>
        </w:rPr>
        <w:t>Další snímek – klepnutím přejdete na další snímek zmrazená data.</w:t>
      </w:r>
    </w:p>
    <w:p w14:paraId="413D0E1B" w14:textId="3BE3B3A9" w:rsidR="005B5979" w:rsidRPr="00516ABD" w:rsidRDefault="00672BDC">
      <w:pPr>
        <w:pStyle w:val="ac"/>
        <w:widowControl w:val="0"/>
        <w:numPr>
          <w:ilvl w:val="0"/>
          <w:numId w:val="62"/>
        </w:numPr>
        <w:spacing w:beforeLines="20" w:before="62" w:afterLines="20" w:after="62"/>
        <w:ind w:left="641" w:hanging="357"/>
        <w:rPr>
          <w:rFonts w:cs="Arial"/>
        </w:rPr>
      </w:pPr>
      <w:r w:rsidRPr="00516ABD">
        <w:rPr>
          <w:rFonts w:cs="Arial"/>
          <w:b/>
          <w:bCs/>
        </w:rPr>
        <w:t>Referenční vzorkování</w:t>
      </w:r>
      <w:r w:rsidRPr="00516ABD">
        <w:rPr>
          <w:rFonts w:cs="Arial"/>
        </w:rPr>
        <w:t xml:space="preserve"> — klepnutím </w:t>
      </w:r>
      <w:r w:rsidR="00255CD1" w:rsidRPr="00516ABD">
        <w:rPr>
          <w:rFonts w:cs="Arial"/>
        </w:rPr>
        <w:t xml:space="preserve">provedete cyklické vzorkování všech </w:t>
      </w:r>
      <w:r w:rsidR="006B5684" w:rsidRPr="00516ABD">
        <w:rPr>
          <w:rFonts w:cs="Arial"/>
        </w:rPr>
        <w:t xml:space="preserve">živých </w:t>
      </w:r>
      <w:r w:rsidR="00255CD1" w:rsidRPr="00516ABD">
        <w:rPr>
          <w:rFonts w:cs="Arial"/>
        </w:rPr>
        <w:t>dat v aktuálním systému a zobrazíte maximální, minimální a průměrné hodnoty vzorkovaných dat</w:t>
      </w:r>
      <w:r w:rsidR="000125F5" w:rsidRPr="00516ABD">
        <w:rPr>
          <w:rFonts w:cs="Arial"/>
        </w:rPr>
        <w:t>.</w:t>
      </w:r>
      <w:r w:rsidR="00255CD1" w:rsidRPr="00516ABD">
        <w:rPr>
          <w:rFonts w:cs="Arial"/>
        </w:rPr>
        <w:t xml:space="preserve"> </w:t>
      </w:r>
      <w:r w:rsidR="00332526" w:rsidRPr="00516ABD">
        <w:rPr>
          <w:rFonts w:cs="Arial"/>
        </w:rPr>
        <w:t>Technici si mohou přizpůsobit podmínky vzorkování</w:t>
      </w:r>
      <w:r w:rsidR="000125F5" w:rsidRPr="00516ABD">
        <w:rPr>
          <w:rFonts w:cs="Arial"/>
        </w:rPr>
        <w:t>.</w:t>
      </w:r>
      <w:r w:rsidR="00332526" w:rsidRPr="00516ABD">
        <w:rPr>
          <w:rFonts w:cs="Arial"/>
        </w:rPr>
        <w:t xml:space="preserve"> </w:t>
      </w:r>
      <w:r w:rsidR="005B5979" w:rsidRPr="00516ABD">
        <w:rPr>
          <w:rFonts w:cs="Arial"/>
        </w:rPr>
        <w:t xml:space="preserve">Tuto funkci lze použít pro srovnávací analýzu </w:t>
      </w:r>
      <w:r w:rsidR="006B5684" w:rsidRPr="00516ABD">
        <w:rPr>
          <w:rFonts w:cs="Arial"/>
        </w:rPr>
        <w:t xml:space="preserve">živých </w:t>
      </w:r>
      <w:r w:rsidR="005B5979" w:rsidRPr="00516ABD">
        <w:rPr>
          <w:rFonts w:cs="Arial"/>
        </w:rPr>
        <w:t xml:space="preserve">dat, což technikům pomůže rychle identifikovat </w:t>
      </w:r>
      <w:r w:rsidR="006B5684" w:rsidRPr="00516ABD">
        <w:rPr>
          <w:rFonts w:cs="Arial"/>
        </w:rPr>
        <w:t xml:space="preserve">abnormální </w:t>
      </w:r>
      <w:r w:rsidR="005B5979" w:rsidRPr="00516ABD">
        <w:rPr>
          <w:rFonts w:cs="Arial"/>
        </w:rPr>
        <w:t>data.</w:t>
      </w:r>
    </w:p>
    <w:p w14:paraId="6203AB5F" w14:textId="50E1CE54" w:rsidR="0073188C" w:rsidRPr="00516ABD" w:rsidRDefault="009A76D9">
      <w:pPr>
        <w:pStyle w:val="ac"/>
        <w:widowControl w:val="0"/>
        <w:numPr>
          <w:ilvl w:val="0"/>
          <w:numId w:val="62"/>
        </w:numPr>
        <w:spacing w:beforeLines="20" w:before="62" w:afterLines="20" w:after="62"/>
        <w:ind w:left="641" w:hanging="357"/>
        <w:rPr>
          <w:rFonts w:cs="Arial"/>
        </w:rPr>
      </w:pPr>
      <w:r w:rsidRPr="00516ABD">
        <w:rPr>
          <w:rFonts w:cs="Arial"/>
          <w:b/>
          <w:bCs/>
        </w:rPr>
        <w:t>Seznam rozsahů</w:t>
      </w:r>
      <w:r w:rsidR="00FE2465" w:rsidRPr="00516ABD">
        <w:rPr>
          <w:rFonts w:cs="Arial"/>
        </w:rPr>
        <w:t xml:space="preserve"> — Klepnutím </w:t>
      </w:r>
      <w:r w:rsidR="00F13D9E" w:rsidRPr="00516ABD">
        <w:rPr>
          <w:rFonts w:cs="Arial"/>
        </w:rPr>
        <w:t xml:space="preserve">zobrazíte </w:t>
      </w:r>
      <w:r w:rsidR="0073188C" w:rsidRPr="00516ABD">
        <w:rPr>
          <w:rFonts w:cs="Arial"/>
        </w:rPr>
        <w:t xml:space="preserve">vzorkované referenční hodnoty včetně </w:t>
      </w:r>
      <w:r w:rsidR="00F13D9E" w:rsidRPr="00516ABD">
        <w:rPr>
          <w:rFonts w:cs="Arial"/>
        </w:rPr>
        <w:t>maximální, minimální a průměrné hodnoty.</w:t>
      </w:r>
    </w:p>
    <w:p w14:paraId="74C89C6A" w14:textId="30CA7552" w:rsidR="005E4641" w:rsidRPr="00516ABD" w:rsidRDefault="005E4641">
      <w:pPr>
        <w:pStyle w:val="ac"/>
        <w:widowControl w:val="0"/>
        <w:numPr>
          <w:ilvl w:val="0"/>
          <w:numId w:val="62"/>
        </w:numPr>
        <w:spacing w:beforeLines="20" w:before="62" w:afterLines="20" w:after="62"/>
        <w:ind w:left="641" w:hanging="357"/>
        <w:rPr>
          <w:rFonts w:cs="Arial"/>
        </w:rPr>
      </w:pPr>
      <w:r w:rsidRPr="00516ABD">
        <w:rPr>
          <w:rFonts w:cs="Arial"/>
          <w:b/>
        </w:rPr>
        <w:t xml:space="preserve">Nahrávat </w:t>
      </w:r>
      <w:r w:rsidRPr="00516ABD">
        <w:rPr>
          <w:rFonts w:cs="Arial"/>
        </w:rPr>
        <w:t xml:space="preserve">– klepnutím spustíte nahrávání živých dat vybraných datových položek. Klepněte na tlačítko </w:t>
      </w:r>
      <w:r w:rsidRPr="00516ABD">
        <w:rPr>
          <w:rFonts w:cs="Arial"/>
          <w:b/>
        </w:rPr>
        <w:t xml:space="preserve">Nahrávat </w:t>
      </w:r>
      <w:r w:rsidRPr="00516ABD">
        <w:rPr>
          <w:rFonts w:cs="Arial"/>
        </w:rPr>
        <w:t xml:space="preserve">v dolní části obrazovky Živá data. Zobrazí se zpráva s výzvou k výběru parametrů k nahrávání. Klepnutím na tlačítko </w:t>
      </w:r>
      <w:r w:rsidRPr="00516ABD">
        <w:rPr>
          <w:rFonts w:cs="Arial"/>
          <w:b/>
        </w:rPr>
        <w:t xml:space="preserve">Rozumím </w:t>
      </w:r>
      <w:r w:rsidRPr="00516ABD">
        <w:rPr>
          <w:rFonts w:cs="Arial"/>
        </w:rPr>
        <w:t xml:space="preserve">potvrďte. Posuňte se dolů a vyberte datové </w:t>
      </w:r>
      <w:r w:rsidR="00AA6C02" w:rsidRPr="00516ABD">
        <w:rPr>
          <w:rFonts w:cs="Arial"/>
        </w:rPr>
        <w:t xml:space="preserve">položky, </w:t>
      </w:r>
      <w:r w:rsidRPr="00516ABD">
        <w:rPr>
          <w:rFonts w:cs="Arial"/>
        </w:rPr>
        <w:t xml:space="preserve">které chcete nahrát. Klepnutím na tlačítko </w:t>
      </w:r>
      <w:r w:rsidRPr="00516ABD">
        <w:rPr>
          <w:rFonts w:cs="Arial"/>
          <w:b/>
        </w:rPr>
        <w:t xml:space="preserve">Nahrávat </w:t>
      </w:r>
      <w:r w:rsidRPr="00516ABD">
        <w:rPr>
          <w:rFonts w:cs="Arial"/>
        </w:rPr>
        <w:t xml:space="preserve">spusťte nahrávání. Klepnutím na tlačítko </w:t>
      </w:r>
      <w:r w:rsidR="00AA6C02" w:rsidRPr="00516ABD">
        <w:rPr>
          <w:rFonts w:cs="Arial"/>
          <w:b/>
        </w:rPr>
        <w:t xml:space="preserve">Dokončit </w:t>
      </w:r>
      <w:r w:rsidRPr="00516ABD">
        <w:rPr>
          <w:rFonts w:cs="Arial"/>
        </w:rPr>
        <w:t xml:space="preserve">nahrávání zastavíte. Zaznamenaná živá data si můžete prohlédnout v části </w:t>
      </w:r>
      <w:r w:rsidRPr="00516ABD">
        <w:rPr>
          <w:rFonts w:cs="Arial"/>
          <w:b/>
        </w:rPr>
        <w:t xml:space="preserve">Prohlížet </w:t>
      </w:r>
      <w:r w:rsidRPr="00516ABD">
        <w:rPr>
          <w:rFonts w:cs="Arial"/>
        </w:rPr>
        <w:t>v dolní části obrazovky Živá data. Zaznamenaná data si můžete také prohlédnout v aplikaci Správce dat.</w:t>
      </w:r>
    </w:p>
    <w:p w14:paraId="4F257409" w14:textId="5D38E31D" w:rsidR="005E4641" w:rsidRPr="00516ABD" w:rsidRDefault="00AA6C02">
      <w:pPr>
        <w:pStyle w:val="ac"/>
        <w:widowControl w:val="0"/>
        <w:numPr>
          <w:ilvl w:val="0"/>
          <w:numId w:val="63"/>
        </w:numPr>
        <w:spacing w:beforeLines="20" w:before="62" w:afterLines="20" w:after="62"/>
        <w:ind w:left="998" w:hanging="357"/>
        <w:rPr>
          <w:rFonts w:cs="Arial"/>
        </w:rPr>
      </w:pPr>
      <w:r w:rsidRPr="00516ABD">
        <w:rPr>
          <w:rFonts w:cs="Arial"/>
        </w:rPr>
        <w:lastRenderedPageBreak/>
        <w:t xml:space="preserve">Dokončeno </w:t>
      </w:r>
      <w:r w:rsidR="005E4641" w:rsidRPr="00516ABD">
        <w:rPr>
          <w:rFonts w:cs="Arial"/>
        </w:rPr>
        <w:t>– Klepněte zastavit záznam dat a návrat k normálnímu zobrazení dat.</w:t>
      </w:r>
    </w:p>
    <w:p w14:paraId="6AE15BE7" w14:textId="51F47364" w:rsidR="005E4641" w:rsidRPr="00516ABD" w:rsidRDefault="005E4641">
      <w:pPr>
        <w:pStyle w:val="ac"/>
        <w:widowControl w:val="0"/>
        <w:numPr>
          <w:ilvl w:val="0"/>
          <w:numId w:val="63"/>
        </w:numPr>
        <w:spacing w:beforeLines="20" w:before="62" w:afterLines="20" w:after="62"/>
        <w:ind w:left="998" w:hanging="357"/>
        <w:rPr>
          <w:rFonts w:cs="Arial"/>
        </w:rPr>
      </w:pPr>
      <w:r w:rsidRPr="00516ABD">
        <w:rPr>
          <w:rFonts w:cs="Arial"/>
        </w:rPr>
        <w:t xml:space="preserve">Příznak – </w:t>
      </w:r>
      <w:r w:rsidR="004242B3" w:rsidRPr="00516ABD">
        <w:rPr>
          <w:rFonts w:cs="Arial"/>
        </w:rPr>
        <w:t xml:space="preserve">zobrazí se, když je použita funkce Záznam. Klepnutím na toto tlačítko </w:t>
      </w:r>
      <w:r w:rsidRPr="00516ABD">
        <w:rPr>
          <w:rFonts w:cs="Arial"/>
        </w:rPr>
        <w:t>nastavíte příznaky pro zaznamenání zajímavých bodů při záznamu dat. Poznámky lze přidávat během přehrávání v režimu Prohlížení nebo Správce dat</w:t>
      </w:r>
      <w:r w:rsidR="000125F5" w:rsidRPr="00516ABD">
        <w:rPr>
          <w:rFonts w:cs="Arial"/>
        </w:rPr>
        <w:t>.</w:t>
      </w:r>
      <w:r w:rsidRPr="00516ABD">
        <w:rPr>
          <w:rFonts w:cs="Arial"/>
          <w:i/>
        </w:rPr>
        <w:t xml:space="preserve"> </w:t>
      </w:r>
      <w:r w:rsidRPr="00516ABD">
        <w:rPr>
          <w:rFonts w:cs="Arial"/>
        </w:rPr>
        <w:t>Výběrem přednastaveného příznaku otevřete vyskakovací okno a zobrazíte virtuální klávesnici pro zadávání not</w:t>
      </w:r>
      <w:r w:rsidR="000125F5" w:rsidRPr="00516ABD">
        <w:rPr>
          <w:rFonts w:cs="Arial"/>
        </w:rPr>
        <w:t>.</w:t>
      </w:r>
    </w:p>
    <w:p w14:paraId="628F9691" w14:textId="1F8B5376" w:rsidR="005E4641" w:rsidRPr="00516ABD" w:rsidRDefault="005E4641">
      <w:pPr>
        <w:pStyle w:val="ac"/>
        <w:widowControl w:val="0"/>
        <w:numPr>
          <w:ilvl w:val="0"/>
          <w:numId w:val="62"/>
        </w:numPr>
        <w:spacing w:beforeLines="20" w:before="62" w:afterLines="20" w:after="62"/>
        <w:ind w:left="641" w:hanging="357"/>
        <w:rPr>
          <w:rFonts w:cs="Arial"/>
        </w:rPr>
      </w:pPr>
      <w:r w:rsidRPr="00516ABD">
        <w:rPr>
          <w:rFonts w:cs="Arial"/>
          <w:b/>
        </w:rPr>
        <w:t xml:space="preserve">Prohlédnout </w:t>
      </w:r>
      <w:r w:rsidRPr="00516ABD">
        <w:rPr>
          <w:rFonts w:cs="Arial"/>
        </w:rPr>
        <w:t xml:space="preserve">– </w:t>
      </w:r>
      <w:r w:rsidR="004242B3" w:rsidRPr="00516ABD">
        <w:rPr>
          <w:rFonts w:cs="Arial"/>
        </w:rPr>
        <w:t xml:space="preserve">klepnutím si </w:t>
      </w:r>
      <w:r w:rsidRPr="00516ABD">
        <w:rPr>
          <w:rFonts w:cs="Arial"/>
        </w:rPr>
        <w:t xml:space="preserve">prohlédněte zaznamenaná data. Klepnutím na </w:t>
      </w:r>
      <w:r w:rsidRPr="00516ABD">
        <w:rPr>
          <w:rFonts w:cs="Arial"/>
          <w:b/>
        </w:rPr>
        <w:t xml:space="preserve">tlačítko Prohlédnout </w:t>
      </w:r>
      <w:r w:rsidRPr="00516ABD">
        <w:rPr>
          <w:rFonts w:cs="Arial"/>
        </w:rPr>
        <w:t>zobrazíte seznam nahrávek a vyberete jednu položku ke kontrole.</w:t>
      </w:r>
    </w:p>
    <w:p w14:paraId="39901703" w14:textId="77777777" w:rsidR="005E4641" w:rsidRPr="00516ABD" w:rsidRDefault="005E4641" w:rsidP="005E4641">
      <w:pPr>
        <w:pStyle w:val="ac"/>
        <w:pBdr>
          <w:top w:val="single" w:sz="6" w:space="1" w:color="auto"/>
          <w:bottom w:val="single" w:sz="6" w:space="1" w:color="auto"/>
        </w:pBdr>
        <w:spacing w:beforeLines="0" w:before="0" w:afterLines="0" w:after="0"/>
        <w:ind w:left="284" w:firstLine="0"/>
        <w:rPr>
          <w:rFonts w:cs="Arial"/>
          <w:b/>
        </w:rPr>
      </w:pPr>
      <w:r w:rsidRPr="00516ABD">
        <w:rPr>
          <w:rFonts w:cs="Arial"/>
          <w:noProof/>
          <w:lang w:val="en-US"/>
        </w:rPr>
        <w:drawing>
          <wp:anchor distT="0" distB="0" distL="114300" distR="114300" simplePos="0" relativeHeight="251993088" behindDoc="0" locked="0" layoutInCell="1" allowOverlap="1" wp14:anchorId="1BAD1FDE" wp14:editId="5BAC38CD">
            <wp:simplePos x="0" y="0"/>
            <wp:positionH relativeFrom="column">
              <wp:posOffset>635</wp:posOffset>
            </wp:positionH>
            <wp:positionV relativeFrom="paragraph">
              <wp:posOffset>19949</wp:posOffset>
            </wp:positionV>
            <wp:extent cx="144145" cy="144145"/>
            <wp:effectExtent l="0" t="0" r="8255" b="8255"/>
            <wp:wrapNone/>
            <wp:docPr id="2951" name="图片 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67CF9BDD" w14:textId="3308E078" w:rsidR="005E4641" w:rsidRPr="00516ABD" w:rsidRDefault="005E4641" w:rsidP="005E4641">
      <w:pPr>
        <w:pStyle w:val="ac"/>
        <w:pBdr>
          <w:top w:val="single" w:sz="6" w:space="1" w:color="auto"/>
          <w:bottom w:val="single" w:sz="6" w:space="1" w:color="auto"/>
        </w:pBdr>
        <w:spacing w:beforeLines="0" w:before="0" w:afterLines="0" w:after="0"/>
        <w:ind w:left="284" w:firstLine="0"/>
        <w:rPr>
          <w:rFonts w:cs="Arial"/>
        </w:rPr>
      </w:pPr>
      <w:r w:rsidRPr="00516ABD">
        <w:rPr>
          <w:rFonts w:cs="Arial"/>
        </w:rPr>
        <w:t>Na obrazovce Živá data lze zobrazit pouze data zaznamenaná během aktuální operace. Všechna historicky zaznamenaná data lze zobrazit v aplikaci Správce dat v části „Zobrazit data“</w:t>
      </w:r>
      <w:r w:rsidR="000125F5" w:rsidRPr="00516ABD">
        <w:rPr>
          <w:rFonts w:cs="Arial"/>
        </w:rPr>
        <w:t>.</w:t>
      </w:r>
    </w:p>
    <w:p w14:paraId="06B696FF" w14:textId="5319A883" w:rsidR="004242B3" w:rsidRPr="00516ABD" w:rsidRDefault="004242B3">
      <w:pPr>
        <w:pStyle w:val="ac"/>
        <w:widowControl w:val="0"/>
        <w:numPr>
          <w:ilvl w:val="0"/>
          <w:numId w:val="64"/>
        </w:numPr>
        <w:spacing w:beforeLines="20" w:before="62" w:afterLines="20" w:after="62"/>
        <w:ind w:left="998" w:hanging="357"/>
        <w:rPr>
          <w:rFonts w:cs="Arial"/>
        </w:rPr>
      </w:pPr>
      <w:r w:rsidRPr="00516ABD">
        <w:rPr>
          <w:rFonts w:cs="Arial"/>
        </w:rPr>
        <w:t>Přepínání vzoru – přepíná vzor zobrazení.</w:t>
      </w:r>
    </w:p>
    <w:p w14:paraId="15255D75" w14:textId="46D105CF" w:rsidR="00275232" w:rsidRPr="00516ABD" w:rsidRDefault="004242B3">
      <w:pPr>
        <w:pStyle w:val="ac"/>
        <w:widowControl w:val="0"/>
        <w:numPr>
          <w:ilvl w:val="0"/>
          <w:numId w:val="64"/>
        </w:numPr>
        <w:spacing w:beforeLines="20" w:before="62" w:afterLines="20" w:after="62"/>
        <w:ind w:left="998" w:hanging="357"/>
        <w:rPr>
          <w:rFonts w:cs="Arial"/>
          <w:b/>
        </w:rPr>
      </w:pPr>
      <w:r w:rsidRPr="00516ABD">
        <w:rPr>
          <w:rFonts w:cs="Arial"/>
        </w:rPr>
        <w:t>Sloučení grafů</w:t>
      </w:r>
      <w:r w:rsidRPr="00516ABD">
        <w:rPr>
          <w:rFonts w:cs="Arial"/>
          <w:b/>
        </w:rPr>
        <w:t xml:space="preserve"> </w:t>
      </w:r>
      <w:r w:rsidRPr="00516ABD">
        <w:rPr>
          <w:rFonts w:cs="Arial"/>
        </w:rPr>
        <w:t>— sloučení vybraných datových grafů</w:t>
      </w:r>
      <w:r w:rsidR="000125F5" w:rsidRPr="00516ABD">
        <w:rPr>
          <w:rFonts w:cs="Arial"/>
        </w:rPr>
        <w:t>.</w:t>
      </w:r>
    </w:p>
    <w:p w14:paraId="7EBC19C9" w14:textId="2AC65130" w:rsidR="004242B3" w:rsidRPr="00516ABD" w:rsidRDefault="004242B3">
      <w:pPr>
        <w:pStyle w:val="ac"/>
        <w:widowControl w:val="0"/>
        <w:numPr>
          <w:ilvl w:val="0"/>
          <w:numId w:val="64"/>
        </w:numPr>
        <w:spacing w:beforeLines="20" w:before="62" w:afterLines="20" w:after="62"/>
        <w:ind w:left="998" w:hanging="357"/>
        <w:rPr>
          <w:rFonts w:cs="Arial"/>
          <w:b/>
        </w:rPr>
      </w:pPr>
      <w:r w:rsidRPr="00516ABD">
        <w:rPr>
          <w:rFonts w:cs="Arial"/>
        </w:rPr>
        <w:t>Zobrazit vybrané — zobrazit vybrané parametry.</w:t>
      </w:r>
    </w:p>
    <w:p w14:paraId="229B5BF5" w14:textId="3F0D9269" w:rsidR="005E4641" w:rsidRPr="00516ABD" w:rsidRDefault="005E4641">
      <w:pPr>
        <w:pStyle w:val="ac"/>
        <w:widowControl w:val="0"/>
        <w:numPr>
          <w:ilvl w:val="0"/>
          <w:numId w:val="64"/>
        </w:numPr>
        <w:spacing w:beforeLines="20" w:before="62" w:afterLines="20" w:after="62"/>
        <w:ind w:left="998" w:hanging="357"/>
        <w:rPr>
          <w:rFonts w:cs="Arial"/>
        </w:rPr>
      </w:pPr>
      <w:r w:rsidRPr="00516ABD">
        <w:rPr>
          <w:rFonts w:cs="Arial"/>
        </w:rPr>
        <w:t>Předchozí snímek — přepne na předchozí snímek zaznamenaná data.</w:t>
      </w:r>
    </w:p>
    <w:p w14:paraId="1699029B" w14:textId="77777777" w:rsidR="005E4641" w:rsidRPr="00516ABD" w:rsidRDefault="005E4641">
      <w:pPr>
        <w:pStyle w:val="ac"/>
        <w:widowControl w:val="0"/>
        <w:numPr>
          <w:ilvl w:val="0"/>
          <w:numId w:val="64"/>
        </w:numPr>
        <w:spacing w:beforeLines="20" w:before="62" w:afterLines="20" w:after="62"/>
        <w:ind w:left="998" w:hanging="357"/>
        <w:rPr>
          <w:rFonts w:cs="Arial"/>
        </w:rPr>
      </w:pPr>
      <w:r w:rsidRPr="00516ABD">
        <w:rPr>
          <w:rFonts w:cs="Arial"/>
        </w:rPr>
        <w:t>Přehrát / Pozastavit — klepnutím přehrajete/pozastavíte nahraný záznam data.</w:t>
      </w:r>
    </w:p>
    <w:p w14:paraId="0C0DA4BC" w14:textId="77777777" w:rsidR="004242B3" w:rsidRPr="00516ABD" w:rsidRDefault="004242B3">
      <w:pPr>
        <w:pStyle w:val="ac"/>
        <w:widowControl w:val="0"/>
        <w:numPr>
          <w:ilvl w:val="0"/>
          <w:numId w:val="64"/>
        </w:numPr>
        <w:spacing w:beforeLines="20" w:before="62" w:afterLines="20" w:after="62"/>
        <w:ind w:left="998" w:hanging="357"/>
        <w:rPr>
          <w:rFonts w:cs="Arial"/>
        </w:rPr>
      </w:pPr>
      <w:r w:rsidRPr="00516ABD">
        <w:rPr>
          <w:rFonts w:cs="Arial"/>
        </w:rPr>
        <w:t xml:space="preserve">Další snímek — přepne na další snímek zaznamenaná data.  </w:t>
      </w:r>
    </w:p>
    <w:p w14:paraId="0624F5A0" w14:textId="22A14469" w:rsidR="005E4641" w:rsidRPr="00516ABD" w:rsidRDefault="005E4641">
      <w:pPr>
        <w:pStyle w:val="ac"/>
        <w:widowControl w:val="0"/>
        <w:numPr>
          <w:ilvl w:val="0"/>
          <w:numId w:val="64"/>
        </w:numPr>
        <w:spacing w:beforeLines="20" w:before="62" w:afterLines="20" w:after="62"/>
        <w:ind w:left="998" w:hanging="357"/>
        <w:rPr>
          <w:rFonts w:cs="Arial"/>
          <w:b/>
        </w:rPr>
      </w:pPr>
      <w:r w:rsidRPr="00516ABD">
        <w:rPr>
          <w:rFonts w:cs="Arial"/>
        </w:rPr>
        <w:t xml:space="preserve">Zadní — Opuští </w:t>
      </w:r>
      <w:r w:rsidR="00B4005F" w:rsidRPr="00516ABD">
        <w:rPr>
          <w:rFonts w:cs="Arial"/>
        </w:rPr>
        <w:t xml:space="preserve">obrazovku </w:t>
      </w:r>
      <w:r w:rsidRPr="00516ABD">
        <w:rPr>
          <w:rFonts w:cs="Arial"/>
        </w:rPr>
        <w:t>Prohlížení a vrací se na obrazovku Živá data</w:t>
      </w:r>
      <w:r w:rsidR="000125F5" w:rsidRPr="00516ABD">
        <w:rPr>
          <w:rFonts w:cs="Arial"/>
        </w:rPr>
        <w:t>.</w:t>
      </w:r>
    </w:p>
    <w:p w14:paraId="52EFA54F" w14:textId="2C06F6EE" w:rsidR="005E4641" w:rsidRPr="00516ABD" w:rsidRDefault="005E4641">
      <w:pPr>
        <w:pStyle w:val="ac"/>
        <w:widowControl w:val="0"/>
        <w:numPr>
          <w:ilvl w:val="0"/>
          <w:numId w:val="62"/>
        </w:numPr>
        <w:spacing w:beforeLines="20" w:before="62" w:afterLines="20" w:after="62"/>
        <w:ind w:left="641" w:hanging="357"/>
        <w:rPr>
          <w:rFonts w:cs="Arial"/>
        </w:rPr>
      </w:pPr>
      <w:r w:rsidRPr="00516ABD">
        <w:rPr>
          <w:rFonts w:cs="Arial"/>
          <w:b/>
        </w:rPr>
        <w:t xml:space="preserve">Zpět </w:t>
      </w:r>
      <w:r w:rsidRPr="00516ABD">
        <w:rPr>
          <w:rFonts w:cs="Arial"/>
        </w:rPr>
        <w:t>– návrat na předchozí obrazovku nebo ukončení funkce</w:t>
      </w:r>
      <w:r w:rsidR="000125F5" w:rsidRPr="00516ABD">
        <w:rPr>
          <w:rFonts w:cs="Arial"/>
        </w:rPr>
        <w:t>.</w:t>
      </w:r>
    </w:p>
    <w:p w14:paraId="4EA5B726" w14:textId="77777777" w:rsidR="005E4641" w:rsidRPr="00516ABD" w:rsidRDefault="005E4641" w:rsidP="005E4641">
      <w:pPr>
        <w:pStyle w:val="30"/>
        <w:spacing w:before="312" w:after="156"/>
      </w:pPr>
      <w:bookmarkStart w:id="188" w:name="_Toc160024668"/>
      <w:r w:rsidRPr="00516ABD">
        <w:t>Aktivní test</w:t>
      </w:r>
      <w:bookmarkEnd w:id="188"/>
    </w:p>
    <w:p w14:paraId="46701987" w14:textId="77777777" w:rsidR="005E4641" w:rsidRPr="00516ABD" w:rsidRDefault="005E4641" w:rsidP="005E4641">
      <w:pPr>
        <w:pStyle w:val="BodytextUserManual"/>
        <w:spacing w:before="156" w:after="156"/>
      </w:pPr>
      <w:r w:rsidRPr="00516ABD">
        <w:t>Funkce Aktivní test slouží k přístupu k testům subsystémů a komponent specifických pro dané vozidlo. Dostupné testy se liší v závislosti na vozidle.</w:t>
      </w:r>
    </w:p>
    <w:p w14:paraId="55901906" w14:textId="77777777" w:rsidR="005E4641" w:rsidRPr="00516ABD" w:rsidRDefault="005E4641" w:rsidP="005E4641">
      <w:pPr>
        <w:pStyle w:val="BodytextUserManual"/>
        <w:spacing w:before="156" w:after="156"/>
      </w:pPr>
      <w:r w:rsidRPr="00516ABD">
        <w:t>Během aktivního testu tablet odesílá příkazy do řídicí jednotky motoru (ECU) k aktivaci akčních členů. Tento test určuje integritu systému nebo jeho části čtením dat z řídicí jednotky motoru nebo monitorováním činnosti akčních členů. Mezi takové testy může patřit přepínání solenoidu, relé nebo spínače mezi dvěma provozními stavy.</w:t>
      </w:r>
    </w:p>
    <w:p w14:paraId="141CD1E0" w14:textId="77777777" w:rsidR="005E4641" w:rsidRPr="00516ABD" w:rsidRDefault="005E4641" w:rsidP="005E4641">
      <w:pPr>
        <w:pStyle w:val="BodytextUserManual"/>
        <w:spacing w:before="156" w:after="156"/>
      </w:pPr>
      <w:r w:rsidRPr="00516ABD">
        <w:t xml:space="preserve">Výběrem </w:t>
      </w:r>
      <w:r w:rsidRPr="00516ABD">
        <w:rPr>
          <w:b/>
          <w:bCs w:val="0"/>
        </w:rPr>
        <w:t xml:space="preserve">možnosti Aktivní test </w:t>
      </w:r>
      <w:r w:rsidRPr="00516ABD">
        <w:t>se zobrazí nabídka možností testů. Dostupné testy se liší v závislosti na vozidle.</w:t>
      </w:r>
    </w:p>
    <w:p w14:paraId="30AC37EC" w14:textId="781910C7" w:rsidR="005E4641" w:rsidRPr="00516ABD" w:rsidRDefault="00F71FE5" w:rsidP="00401CBD">
      <w:pPr>
        <w:pStyle w:val="BodytextUserManual"/>
        <w:spacing w:before="156" w:after="156" w:line="480" w:lineRule="auto"/>
        <w:ind w:left="0"/>
        <w:jc w:val="center"/>
      </w:pPr>
      <w:r w:rsidRPr="00516ABD">
        <w:rPr>
          <w:noProof/>
        </w:rPr>
        <w:lastRenderedPageBreak/>
        <w:t xml:space="preserve"> </w:t>
      </w:r>
      <w:r w:rsidR="009E7D5E" w:rsidRPr="00516ABD">
        <w:rPr>
          <w:noProof/>
          <w:lang w:val="en-US"/>
        </w:rPr>
        <w:drawing>
          <wp:inline distT="0" distB="0" distL="0" distR="0" wp14:anchorId="74A59E99" wp14:editId="4B1AE550">
            <wp:extent cx="2879242" cy="1962150"/>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noChangeArrowheads="1"/>
                    </pic:cNvPicPr>
                  </pic:nvPicPr>
                  <pic:blipFill rotWithShape="1">
                    <a:blip r:embed="rId147" cstate="hqprint">
                      <a:extLst>
                        <a:ext uri="{28A0092B-C50C-407E-A947-70E740481C1C}">
                          <a14:useLocalDpi xmlns:a14="http://schemas.microsoft.com/office/drawing/2010/main" val="0"/>
                        </a:ext>
                      </a:extLst>
                    </a:blip>
                    <a:srcRect b="7318"/>
                    <a:stretch>
                      <a:fillRect/>
                    </a:stretch>
                  </pic:blipFill>
                  <pic:spPr bwMode="auto">
                    <a:xfrm>
                      <a:off x="0" y="0"/>
                      <a:ext cx="2880000" cy="1962666"/>
                    </a:xfrm>
                    <a:prstGeom prst="rect">
                      <a:avLst/>
                    </a:prstGeom>
                    <a:noFill/>
                    <a:ln>
                      <a:noFill/>
                    </a:ln>
                    <a:extLst>
                      <a:ext uri="{53640926-AAD7-44D8-BBD7-CCE9431645EC}">
                        <a14:shadowObscured xmlns:a14="http://schemas.microsoft.com/office/drawing/2010/main"/>
                      </a:ext>
                    </a:extLst>
                  </pic:spPr>
                </pic:pic>
              </a:graphicData>
            </a:graphic>
          </wp:inline>
        </w:drawing>
      </w:r>
    </w:p>
    <w:p w14:paraId="59EA1F64" w14:textId="12D228E5" w:rsidR="005E4641" w:rsidRPr="00516ABD" w:rsidRDefault="000125F5" w:rsidP="005E4641">
      <w:pPr>
        <w:pStyle w:val="ae"/>
        <w:spacing w:before="156" w:after="156"/>
        <w:ind w:left="0"/>
        <w:rPr>
          <w:rFonts w:cs="Arial"/>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5E4641"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2</w:t>
      </w:r>
      <w:r w:rsidR="009B7172" w:rsidRPr="00516ABD">
        <w:rPr>
          <w:rFonts w:cs="Arial"/>
          <w:noProof/>
        </w:rPr>
        <w:fldChar w:fldCharType="end"/>
      </w:r>
      <w:r w:rsidR="009E7D5E" w:rsidRPr="00516ABD">
        <w:rPr>
          <w:rFonts w:cs="Arial"/>
          <w:noProof/>
        </w:rPr>
        <w:t>3</w:t>
      </w:r>
      <w:r w:rsidR="005E4641" w:rsidRPr="00516ABD">
        <w:rPr>
          <w:rFonts w:cs="Arial"/>
        </w:rPr>
        <w:t xml:space="preserve"> </w:t>
      </w:r>
      <w:r w:rsidR="005E4641" w:rsidRPr="00516ABD">
        <w:rPr>
          <w:rFonts w:cs="Arial"/>
          <w:i/>
          <w:iCs/>
        </w:rPr>
        <w:t>Obrazovka aktivního testu</w:t>
      </w:r>
    </w:p>
    <w:p w14:paraId="05C3242F" w14:textId="6D740081" w:rsidR="005E4641" w:rsidRPr="00516ABD" w:rsidRDefault="005E4641" w:rsidP="005E4641">
      <w:pPr>
        <w:pStyle w:val="BodytextUserManual"/>
        <w:spacing w:before="156" w:after="156"/>
        <w:rPr>
          <w:rFonts w:eastAsia="黑体"/>
        </w:rPr>
      </w:pPr>
      <w:r w:rsidRPr="00516ABD">
        <w:t>Vyberte test z možností nabídky. Pro dokončení testu postupujte podle pokynů zobrazených na obrazovce. Postupy a pokyny se liší v závislosti na vozidle</w:t>
      </w:r>
      <w:r w:rsidR="000125F5" w:rsidRPr="00516ABD">
        <w:t>.</w:t>
      </w:r>
    </w:p>
    <w:p w14:paraId="2A4FE549" w14:textId="56917E25" w:rsidR="005E4641" w:rsidRPr="00516ABD" w:rsidRDefault="005E4641" w:rsidP="005E4641">
      <w:pPr>
        <w:pStyle w:val="BodytextUserManual"/>
        <w:spacing w:before="156" w:after="156"/>
      </w:pPr>
      <w:r w:rsidRPr="00516ABD">
        <w:t xml:space="preserve">Funkční tlačítka v pravém dolním rohu obrazovky Aktivní test ovládají testovací signály. Provozní pokyny se zobrazují v hlavní části testovací obrazovky. Postupujte podle pokynů na obrazovce a proveďte příslušné výběry pro dokončení testů. Po dokončení test ukončete klepnutím na tlačítko </w:t>
      </w:r>
      <w:r w:rsidRPr="00516ABD">
        <w:rPr>
          <w:b/>
        </w:rPr>
        <w:t>ESC</w:t>
      </w:r>
      <w:r w:rsidR="000125F5" w:rsidRPr="00516ABD">
        <w:rPr>
          <w:b/>
        </w:rPr>
        <w:t>.</w:t>
      </w:r>
    </w:p>
    <w:p w14:paraId="561BDC90" w14:textId="77777777" w:rsidR="005E4641" w:rsidRPr="00516ABD" w:rsidRDefault="005E4641" w:rsidP="005E4641">
      <w:pPr>
        <w:pStyle w:val="30"/>
        <w:spacing w:before="312" w:after="156"/>
      </w:pPr>
      <w:bookmarkStart w:id="189" w:name="_Toc160024669"/>
      <w:r w:rsidRPr="00516ABD">
        <w:t>Speciální funkce</w:t>
      </w:r>
      <w:bookmarkEnd w:id="189"/>
    </w:p>
    <w:p w14:paraId="05E95F40" w14:textId="77777777" w:rsidR="005E4641" w:rsidRPr="00516ABD" w:rsidRDefault="005E4641" w:rsidP="005E4641">
      <w:pPr>
        <w:spacing w:before="156" w:after="156"/>
        <w:rPr>
          <w:rFonts w:cs="Arial"/>
        </w:rPr>
      </w:pPr>
      <w:r w:rsidRPr="00516ABD">
        <w:rPr>
          <w:rFonts w:cs="Arial"/>
        </w:rPr>
        <w:t>V závislosti na testovaném vozidle se tato volba může někdy zobrazit jako Proces učení, Korekční programování, Kontrola emisí (neplatí pro USA), Kontrola OBD I/M (neplatí pro USA) nebo něco podobného. Můžete si vybrat jednu z možností a postupovat podle svých požadavků.</w:t>
      </w:r>
    </w:p>
    <w:p w14:paraId="64F7D30B" w14:textId="4EB2E8F4" w:rsidR="005E4641" w:rsidRPr="00516ABD" w:rsidRDefault="009E7D5E" w:rsidP="0089673D">
      <w:pPr>
        <w:spacing w:before="156" w:after="156" w:line="480" w:lineRule="auto"/>
        <w:ind w:left="0"/>
        <w:jc w:val="center"/>
        <w:rPr>
          <w:rFonts w:cs="Arial"/>
        </w:rPr>
      </w:pPr>
      <w:r w:rsidRPr="00516ABD">
        <w:rPr>
          <w:rFonts w:cs="Arial"/>
          <w:noProof/>
          <w:lang w:val="en-US"/>
        </w:rPr>
        <w:drawing>
          <wp:inline distT="0" distB="0" distL="0" distR="0" wp14:anchorId="409FC7AF" wp14:editId="29349B3C">
            <wp:extent cx="2879242" cy="1958975"/>
            <wp:effectExtent l="0" t="0" r="0" b="317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noChangeArrowheads="1"/>
                    </pic:cNvPicPr>
                  </pic:nvPicPr>
                  <pic:blipFill rotWithShape="1">
                    <a:blip r:embed="rId148" cstate="hqprint">
                      <a:extLst>
                        <a:ext uri="{28A0092B-C50C-407E-A947-70E740481C1C}">
                          <a14:useLocalDpi xmlns:a14="http://schemas.microsoft.com/office/drawing/2010/main" val="0"/>
                        </a:ext>
                      </a:extLst>
                    </a:blip>
                    <a:srcRect b="7469"/>
                    <a:stretch>
                      <a:fillRect/>
                    </a:stretch>
                  </pic:blipFill>
                  <pic:spPr bwMode="auto">
                    <a:xfrm>
                      <a:off x="0" y="0"/>
                      <a:ext cx="2880000" cy="1959490"/>
                    </a:xfrm>
                    <a:prstGeom prst="rect">
                      <a:avLst/>
                    </a:prstGeom>
                    <a:noFill/>
                    <a:ln>
                      <a:noFill/>
                    </a:ln>
                    <a:extLst>
                      <a:ext uri="{53640926-AAD7-44D8-BBD7-CCE9431645EC}">
                        <a14:shadowObscured xmlns:a14="http://schemas.microsoft.com/office/drawing/2010/main"/>
                      </a:ext>
                    </a:extLst>
                  </pic:spPr>
                </pic:pic>
              </a:graphicData>
            </a:graphic>
          </wp:inline>
        </w:drawing>
      </w:r>
    </w:p>
    <w:p w14:paraId="12684110" w14:textId="788D3BDB" w:rsidR="005E4641" w:rsidRPr="00516ABD" w:rsidRDefault="000125F5" w:rsidP="005E4641">
      <w:pPr>
        <w:pStyle w:val="ae"/>
        <w:spacing w:before="156" w:after="156"/>
        <w:ind w:left="0"/>
        <w:rPr>
          <w:rFonts w:cs="Arial"/>
        </w:rPr>
      </w:pPr>
      <w:r w:rsidRPr="00516ABD">
        <w:rPr>
          <w:rFonts w:cs="Arial"/>
        </w:rPr>
        <w:lastRenderedPageBreak/>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5E4641"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2</w:t>
      </w:r>
      <w:r w:rsidR="009B7172" w:rsidRPr="00516ABD">
        <w:rPr>
          <w:rFonts w:cs="Arial"/>
          <w:noProof/>
        </w:rPr>
        <w:fldChar w:fldCharType="end"/>
      </w:r>
      <w:r w:rsidR="009E7D5E" w:rsidRPr="00516ABD">
        <w:rPr>
          <w:rFonts w:cs="Arial"/>
          <w:noProof/>
        </w:rPr>
        <w:t>4</w:t>
      </w:r>
      <w:r w:rsidR="005E4641" w:rsidRPr="00516ABD">
        <w:rPr>
          <w:rFonts w:cs="Arial"/>
        </w:rPr>
        <w:t xml:space="preserve"> </w:t>
      </w:r>
      <w:r w:rsidR="005E4641" w:rsidRPr="00516ABD">
        <w:rPr>
          <w:rFonts w:cs="Arial"/>
          <w:i/>
          <w:iCs/>
        </w:rPr>
        <w:t>Obrazovka speciálních funkcí</w:t>
      </w:r>
    </w:p>
    <w:p w14:paraId="1887B2D0" w14:textId="0B9F2CE3" w:rsidR="009414C3" w:rsidRPr="00516ABD" w:rsidRDefault="009414C3" w:rsidP="009414C3">
      <w:pPr>
        <w:pStyle w:val="20"/>
        <w:spacing w:before="312" w:after="156"/>
        <w:rPr>
          <w:rFonts w:cs="Arial"/>
        </w:rPr>
      </w:pPr>
      <w:bookmarkStart w:id="190" w:name="_Toc203586555"/>
      <w:bookmarkStart w:id="191" w:name="_Toc160024671"/>
      <w:r w:rsidRPr="00516ABD">
        <w:rPr>
          <w:rFonts w:cs="Arial"/>
        </w:rPr>
        <w:t>Grafická diagnostika</w:t>
      </w:r>
      <w:bookmarkEnd w:id="190"/>
    </w:p>
    <w:p w14:paraId="28E38BD0" w14:textId="504E5E30" w:rsidR="009414C3" w:rsidRPr="00516ABD" w:rsidRDefault="00AD6B08" w:rsidP="009414C3">
      <w:pPr>
        <w:pStyle w:val="BodytextUserManual"/>
        <w:spacing w:before="156" w:after="156"/>
      </w:pPr>
      <w:r w:rsidRPr="00516ABD">
        <w:t>Tato funkce zobrazuje systém vozidla v grafickém formátu</w:t>
      </w:r>
      <w:r w:rsidR="000125F5" w:rsidRPr="00516ABD">
        <w:t>.</w:t>
      </w:r>
      <w:r w:rsidR="00664273" w:rsidRPr="00516ABD">
        <w:t xml:space="preserve"> Intuitivně ukazuje relativní polohu senzorů v systému a odpovídající data v reálném čase. </w:t>
      </w:r>
      <w:r w:rsidR="0057746E" w:rsidRPr="00516ABD">
        <w:t>V této části jsou také podporovány obecné diagnostické funkce</w:t>
      </w:r>
      <w:r w:rsidR="00EE2E79" w:rsidRPr="00516ABD">
        <w:t xml:space="preserve">, včetně čtení kódů, mazání kódů a skenování závad. Podrobnosti viz </w:t>
      </w:r>
      <w:r w:rsidR="00897713" w:rsidRPr="00516ABD">
        <w:rPr>
          <w:i/>
          <w:iCs/>
          <w:color w:val="0000FF"/>
        </w:rPr>
        <w:fldChar w:fldCharType="begin"/>
      </w:r>
      <w:r w:rsidR="00897713" w:rsidRPr="00516ABD">
        <w:rPr>
          <w:i/>
          <w:iCs/>
          <w:color w:val="0000FF"/>
        </w:rPr>
        <w:instrText xml:space="preserve"> REF _Ref194344369 \h  \* MERGEFORMAT </w:instrText>
      </w:r>
      <w:r w:rsidR="00897713" w:rsidRPr="00516ABD">
        <w:rPr>
          <w:i/>
          <w:iCs/>
          <w:color w:val="0000FF"/>
        </w:rPr>
      </w:r>
      <w:r w:rsidR="00897713" w:rsidRPr="00516ABD">
        <w:rPr>
          <w:i/>
          <w:iCs/>
          <w:color w:val="0000FF"/>
        </w:rPr>
        <w:fldChar w:fldCharType="separate"/>
      </w:r>
      <w:r w:rsidR="00187D73" w:rsidRPr="00516ABD">
        <w:rPr>
          <w:i/>
          <w:iCs/>
          <w:color w:val="0000FF"/>
        </w:rPr>
        <w:t>Diagnostické funkce</w:t>
      </w:r>
      <w:r w:rsidR="000125F5" w:rsidRPr="00516ABD">
        <w:rPr>
          <w:i/>
          <w:iCs/>
          <w:color w:val="0000FF"/>
        </w:rPr>
        <w:t>.</w:t>
      </w:r>
      <w:r w:rsidR="00897713" w:rsidRPr="00516ABD">
        <w:rPr>
          <w:i/>
          <w:iCs/>
          <w:color w:val="0000FF"/>
        </w:rPr>
        <w:fldChar w:fldCharType="end"/>
      </w:r>
    </w:p>
    <w:p w14:paraId="4E93D2B8" w14:textId="52B23D8F" w:rsidR="00AD6B08" w:rsidRPr="00516ABD" w:rsidRDefault="009E7D5E" w:rsidP="00F76EC2">
      <w:pPr>
        <w:tabs>
          <w:tab w:val="left" w:pos="5400"/>
        </w:tabs>
        <w:spacing w:before="156" w:after="156" w:line="480" w:lineRule="auto"/>
        <w:ind w:left="0"/>
        <w:jc w:val="center"/>
        <w:rPr>
          <w:rFonts w:cs="Arial"/>
        </w:rPr>
      </w:pPr>
      <w:r w:rsidRPr="00516ABD">
        <w:rPr>
          <w:rFonts w:cs="Arial"/>
          <w:noProof/>
          <w:lang w:val="en-US"/>
        </w:rPr>
        <w:drawing>
          <wp:inline distT="0" distB="0" distL="0" distR="0" wp14:anchorId="1AF08998" wp14:editId="173E4B3B">
            <wp:extent cx="3599815" cy="2028825"/>
            <wp:effectExtent l="0" t="0" r="635" b="9525"/>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noChangeArrowheads="1"/>
                    </pic:cNvPicPr>
                  </pic:nvPicPr>
                  <pic:blipFill rotWithShape="1">
                    <a:blip r:embed="rId149" cstate="hqprint">
                      <a:extLst>
                        <a:ext uri="{28A0092B-C50C-407E-A947-70E740481C1C}">
                          <a14:useLocalDpi xmlns:a14="http://schemas.microsoft.com/office/drawing/2010/main" val="0"/>
                        </a:ext>
                      </a:extLst>
                    </a:blip>
                    <a:srcRect b="7631"/>
                    <a:stretch>
                      <a:fillRect/>
                    </a:stretch>
                  </pic:blipFill>
                  <pic:spPr bwMode="auto">
                    <a:xfrm>
                      <a:off x="0" y="0"/>
                      <a:ext cx="3600000" cy="2028929"/>
                    </a:xfrm>
                    <a:prstGeom prst="rect">
                      <a:avLst/>
                    </a:prstGeom>
                    <a:noFill/>
                    <a:ln>
                      <a:noFill/>
                    </a:ln>
                    <a:extLst>
                      <a:ext uri="{53640926-AAD7-44D8-BBD7-CCE9431645EC}">
                        <a14:shadowObscured xmlns:a14="http://schemas.microsoft.com/office/drawing/2010/main"/>
                      </a:ext>
                    </a:extLst>
                  </pic:spPr>
                </pic:pic>
              </a:graphicData>
            </a:graphic>
          </wp:inline>
        </w:drawing>
      </w:r>
    </w:p>
    <w:p w14:paraId="1807BCE8" w14:textId="5DB89F19" w:rsidR="00AD6B08" w:rsidRPr="00516ABD" w:rsidRDefault="000125F5" w:rsidP="00AD6B08">
      <w:pPr>
        <w:pStyle w:val="ae"/>
        <w:spacing w:before="156" w:after="156"/>
        <w:ind w:left="0"/>
        <w:rPr>
          <w:rFonts w:cs="Arial"/>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AD6B08"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2</w:t>
      </w:r>
      <w:r w:rsidR="009B7172" w:rsidRPr="00516ABD">
        <w:rPr>
          <w:rFonts w:cs="Arial"/>
          <w:noProof/>
        </w:rPr>
        <w:fldChar w:fldCharType="end"/>
      </w:r>
      <w:r w:rsidR="009E7D5E" w:rsidRPr="00516ABD">
        <w:rPr>
          <w:rFonts w:cs="Arial"/>
          <w:noProof/>
        </w:rPr>
        <w:t>5</w:t>
      </w:r>
      <w:r w:rsidR="00AD6B08" w:rsidRPr="00516ABD">
        <w:rPr>
          <w:rFonts w:cs="Arial"/>
        </w:rPr>
        <w:t xml:space="preserve"> </w:t>
      </w:r>
      <w:r w:rsidR="00AD6B08" w:rsidRPr="00516ABD">
        <w:rPr>
          <w:rFonts w:cs="Arial"/>
          <w:i/>
          <w:iCs/>
        </w:rPr>
        <w:t>Obrazovka grafické diagnostiky</w:t>
      </w:r>
    </w:p>
    <w:p w14:paraId="2F85AD09" w14:textId="4F0C572B" w:rsidR="00AD6B08" w:rsidRPr="00516ABD" w:rsidRDefault="00AD6B08">
      <w:pPr>
        <w:pStyle w:val="BodytextUserManual"/>
        <w:numPr>
          <w:ilvl w:val="3"/>
          <w:numId w:val="62"/>
        </w:numPr>
        <w:spacing w:before="156" w:after="156"/>
        <w:ind w:left="703"/>
      </w:pPr>
      <w:r w:rsidRPr="00516ABD">
        <w:t xml:space="preserve">Hlavní ikony </w:t>
      </w:r>
      <w:r w:rsidR="00235205" w:rsidRPr="00516ABD">
        <w:t>– odpovídající obsah se zobrazí vpravo od hlavní sekce po klepnutí na horní ikonu.</w:t>
      </w:r>
    </w:p>
    <w:p w14:paraId="175CD8DB" w14:textId="39D29B70" w:rsidR="00AD6B08" w:rsidRPr="00516ABD" w:rsidRDefault="00AD6B08" w:rsidP="00AD6B08">
      <w:pPr>
        <w:pStyle w:val="BodytextUserManual"/>
        <w:spacing w:before="156" w:after="156"/>
        <w:ind w:left="703"/>
      </w:pPr>
      <w:r w:rsidRPr="00516ABD">
        <w:rPr>
          <w:b/>
          <w:bCs w:val="0"/>
        </w:rPr>
        <w:t>Nápověda</w:t>
      </w:r>
      <w:r w:rsidRPr="00516ABD">
        <w:t xml:space="preserve"> </w:t>
      </w:r>
      <w:r w:rsidR="002952F7" w:rsidRPr="00516ABD">
        <w:t xml:space="preserve">— </w:t>
      </w:r>
      <w:r w:rsidR="007776CE" w:rsidRPr="00516ABD">
        <w:t>klepnutím zobrazíte popis kódu a popis ikony systému vozidla.</w:t>
      </w:r>
    </w:p>
    <w:p w14:paraId="77FBBA13" w14:textId="4CFCA6A0" w:rsidR="006816B0" w:rsidRPr="00516ABD" w:rsidRDefault="006816B0" w:rsidP="00AD6B08">
      <w:pPr>
        <w:pStyle w:val="BodytextUserManual"/>
        <w:spacing w:before="156" w:after="156"/>
        <w:ind w:left="703"/>
      </w:pPr>
      <w:r w:rsidRPr="00516ABD">
        <w:rPr>
          <w:b/>
          <w:bCs w:val="0"/>
        </w:rPr>
        <w:t>Výběr živých dat</w:t>
      </w:r>
      <w:r w:rsidRPr="00516ABD">
        <w:t xml:space="preserve"> — klepnutím vyberte ze seznamu požadovaná živá data. Vybraná živá data budou zvýrazněna v grafech vlevo od hlavní sekce. Nevybraná živá data a hodnoty se v grafech zobrazí šedě</w:t>
      </w:r>
      <w:r w:rsidR="000125F5" w:rsidRPr="00516ABD">
        <w:t>.</w:t>
      </w:r>
    </w:p>
    <w:p w14:paraId="1A4C8C62" w14:textId="55299F1A" w:rsidR="00AD6B08" w:rsidRPr="00516ABD" w:rsidRDefault="00377A54" w:rsidP="00AD6B08">
      <w:pPr>
        <w:pStyle w:val="BodytextUserManual"/>
        <w:spacing w:before="156" w:after="156"/>
        <w:ind w:left="703"/>
      </w:pPr>
      <w:r w:rsidRPr="00516ABD">
        <w:rPr>
          <w:b/>
          <w:bCs w:val="0"/>
        </w:rPr>
        <w:t>Aktivní test</w:t>
      </w:r>
      <w:r w:rsidR="002952F7" w:rsidRPr="00516ABD">
        <w:t xml:space="preserve"> — </w:t>
      </w:r>
      <w:r w:rsidR="007776CE" w:rsidRPr="00516ABD">
        <w:t xml:space="preserve">klepnutím zobrazíte obrazovku Aktivní </w:t>
      </w:r>
      <w:r w:rsidR="00EF5061" w:rsidRPr="00516ABD">
        <w:t>test</w:t>
      </w:r>
      <w:r w:rsidR="000125F5" w:rsidRPr="00516ABD">
        <w:t>.</w:t>
      </w:r>
      <w:r w:rsidR="00E411E6" w:rsidRPr="00516ABD">
        <w:t xml:space="preserve"> Postupujte podle pokynů na obrazovce a nastavte hodnoty pro test. Tato funkce pomáhá technikům </w:t>
      </w:r>
      <w:r w:rsidR="00A452D8" w:rsidRPr="00516ABD">
        <w:t>řešit problémy intuitivněji a efektivněji</w:t>
      </w:r>
      <w:r w:rsidR="000125F5" w:rsidRPr="00516ABD">
        <w:t>.</w:t>
      </w:r>
    </w:p>
    <w:p w14:paraId="09946F38" w14:textId="000FB530" w:rsidR="00AD6B08" w:rsidRPr="00516ABD" w:rsidRDefault="00AD6B08" w:rsidP="00AD6B08">
      <w:pPr>
        <w:pStyle w:val="BodytextUserManual"/>
        <w:spacing w:before="156" w:after="156"/>
        <w:ind w:left="703"/>
      </w:pPr>
      <w:r w:rsidRPr="00516ABD">
        <w:rPr>
          <w:b/>
          <w:bCs w:val="0"/>
        </w:rPr>
        <w:t>Přepínání seznamu systémů</w:t>
      </w:r>
      <w:r w:rsidRPr="00516ABD">
        <w:t xml:space="preserve"> </w:t>
      </w:r>
      <w:r w:rsidR="002952F7" w:rsidRPr="00516ABD">
        <w:t>— klepnutím zobrazíte systém vozidla ve formě seznamu.</w:t>
      </w:r>
    </w:p>
    <w:p w14:paraId="1137DC88" w14:textId="2669D2C1" w:rsidR="007A0034" w:rsidRPr="00516ABD" w:rsidRDefault="00AD6B08">
      <w:pPr>
        <w:pStyle w:val="BodytextUserManual"/>
        <w:numPr>
          <w:ilvl w:val="3"/>
          <w:numId w:val="62"/>
        </w:numPr>
        <w:spacing w:before="156" w:after="156"/>
        <w:ind w:left="703"/>
      </w:pPr>
      <w:r w:rsidRPr="00516ABD">
        <w:t xml:space="preserve">Hlavní část </w:t>
      </w:r>
      <w:r w:rsidR="007A0034" w:rsidRPr="00516ABD">
        <w:t>– vlevo se zobrazuje vybraný systém</w:t>
      </w:r>
      <w:r w:rsidR="006619E2" w:rsidRPr="00516ABD">
        <w:t xml:space="preserve"> </w:t>
      </w:r>
      <w:r w:rsidR="007A0034" w:rsidRPr="00516ABD">
        <w:t>v intuitivních grafech</w:t>
      </w:r>
      <w:r w:rsidR="000125F5" w:rsidRPr="00516ABD">
        <w:t>.</w:t>
      </w:r>
      <w:r w:rsidR="00D05FEB" w:rsidRPr="00516ABD">
        <w:t xml:space="preserve"> </w:t>
      </w:r>
      <w:r w:rsidR="006619E2" w:rsidRPr="00516ABD">
        <w:t>Vpravo se po klepnutí na horní ikonu zobrazí odpovídající obsah.</w:t>
      </w:r>
    </w:p>
    <w:p w14:paraId="42DC1D86" w14:textId="63FCFA2C" w:rsidR="00F268FF" w:rsidRPr="00516ABD" w:rsidRDefault="00F268FF">
      <w:pPr>
        <w:pStyle w:val="BodytextUserManual"/>
        <w:numPr>
          <w:ilvl w:val="3"/>
          <w:numId w:val="62"/>
        </w:numPr>
        <w:spacing w:before="156" w:after="156"/>
        <w:ind w:left="703"/>
      </w:pPr>
      <w:r w:rsidRPr="00516ABD">
        <w:t xml:space="preserve">Funkční tlačítka </w:t>
      </w:r>
      <w:r w:rsidR="0066381B" w:rsidRPr="00516ABD">
        <w:t xml:space="preserve">– tlačítka se liší v závislosti na testovacím vozidle. Funkční tlačítka </w:t>
      </w:r>
      <w:r w:rsidR="0066381B" w:rsidRPr="00516ABD">
        <w:lastRenderedPageBreak/>
        <w:t>na výše uvedeném snímku obrazovky jsou následující:</w:t>
      </w:r>
    </w:p>
    <w:p w14:paraId="052736CF" w14:textId="2C563DF1" w:rsidR="00F268FF" w:rsidRPr="00516ABD" w:rsidRDefault="0066381B" w:rsidP="00F268FF">
      <w:pPr>
        <w:pStyle w:val="BodytextUserManual"/>
        <w:spacing w:before="156" w:after="156"/>
        <w:ind w:left="703"/>
      </w:pPr>
      <w:r w:rsidRPr="00516ABD">
        <w:rPr>
          <w:b/>
          <w:bCs w:val="0"/>
        </w:rPr>
        <w:t>Rychlé vymazání</w:t>
      </w:r>
      <w:r w:rsidR="00B557B2" w:rsidRPr="00516ABD">
        <w:rPr>
          <w:b/>
          <w:bCs w:val="0"/>
        </w:rPr>
        <w:t>:</w:t>
      </w:r>
      <w:r w:rsidRPr="00516ABD">
        <w:t xml:space="preserve"> Po naskenování vymaže všechny informace o chybě.</w:t>
      </w:r>
    </w:p>
    <w:p w14:paraId="1D786E74" w14:textId="39D66179" w:rsidR="0066381B" w:rsidRPr="00516ABD" w:rsidRDefault="0066381B" w:rsidP="00F268FF">
      <w:pPr>
        <w:pStyle w:val="BodytextUserManual"/>
        <w:spacing w:before="156" w:after="156"/>
        <w:ind w:left="703"/>
      </w:pPr>
      <w:r w:rsidRPr="00516ABD">
        <w:rPr>
          <w:b/>
          <w:bCs w:val="0"/>
        </w:rPr>
        <w:t>Kontrola poruch</w:t>
      </w:r>
      <w:r w:rsidR="00B557B2" w:rsidRPr="00516ABD">
        <w:rPr>
          <w:b/>
          <w:bCs w:val="0"/>
        </w:rPr>
        <w:t>:</w:t>
      </w:r>
      <w:r w:rsidRPr="00516ABD">
        <w:t xml:space="preserve"> Prohledává moduly systémů vozidla</w:t>
      </w:r>
      <w:r w:rsidR="000125F5" w:rsidRPr="00516ABD">
        <w:t>.</w:t>
      </w:r>
    </w:p>
    <w:p w14:paraId="660C9E35" w14:textId="1B224CDB" w:rsidR="0066381B" w:rsidRPr="00516ABD" w:rsidRDefault="0066381B" w:rsidP="00F268FF">
      <w:pPr>
        <w:pStyle w:val="BodytextUserManual"/>
        <w:spacing w:before="156" w:after="156"/>
        <w:ind w:left="703"/>
      </w:pPr>
      <w:r w:rsidRPr="00516ABD">
        <w:rPr>
          <w:b/>
          <w:bCs w:val="0"/>
        </w:rPr>
        <w:t>Enter</w:t>
      </w:r>
      <w:r w:rsidR="00B557B2" w:rsidRPr="00516ABD">
        <w:rPr>
          <w:b/>
          <w:bCs w:val="0"/>
        </w:rPr>
        <w:t>:</w:t>
      </w:r>
      <w:r w:rsidRPr="00516ABD">
        <w:t xml:space="preserve"> Vstup do systému</w:t>
      </w:r>
      <w:r w:rsidR="000125F5" w:rsidRPr="00516ABD">
        <w:t>.</w:t>
      </w:r>
    </w:p>
    <w:p w14:paraId="72EC3FAE" w14:textId="115C1C90" w:rsidR="0066381B" w:rsidRPr="00516ABD" w:rsidRDefault="0066381B" w:rsidP="00F268FF">
      <w:pPr>
        <w:pStyle w:val="BodytextUserManual"/>
        <w:spacing w:before="156" w:after="156"/>
        <w:ind w:left="703"/>
      </w:pPr>
      <w:r w:rsidRPr="00516ABD">
        <w:rPr>
          <w:b/>
          <w:bCs w:val="0"/>
        </w:rPr>
        <w:t>ESC</w:t>
      </w:r>
      <w:r w:rsidR="00B557B2" w:rsidRPr="00516ABD">
        <w:rPr>
          <w:b/>
          <w:bCs w:val="0"/>
        </w:rPr>
        <w:t>:</w:t>
      </w:r>
      <w:r w:rsidRPr="00516ABD">
        <w:t xml:space="preserve"> Ukončí funkci.</w:t>
      </w:r>
    </w:p>
    <w:p w14:paraId="4BC325A3" w14:textId="0A041B34" w:rsidR="009414C3" w:rsidRPr="00516ABD" w:rsidRDefault="009414C3" w:rsidP="00624D8B">
      <w:pPr>
        <w:pStyle w:val="20"/>
        <w:spacing w:before="312" w:after="156"/>
        <w:rPr>
          <w:rFonts w:cs="Arial"/>
        </w:rPr>
      </w:pPr>
      <w:bookmarkStart w:id="192" w:name="_Toc203586556"/>
      <w:r w:rsidRPr="00516ABD">
        <w:rPr>
          <w:rFonts w:cs="Arial"/>
        </w:rPr>
        <w:t>Fúze živých dat</w:t>
      </w:r>
      <w:bookmarkEnd w:id="192"/>
    </w:p>
    <w:p w14:paraId="5D4EEC8A" w14:textId="14FA5B1F" w:rsidR="001D54BA" w:rsidRPr="00516ABD" w:rsidRDefault="009A76D9" w:rsidP="001D54BA">
      <w:pPr>
        <w:spacing w:before="156" w:after="156"/>
        <w:rPr>
          <w:rFonts w:cs="Arial"/>
        </w:rPr>
      </w:pPr>
      <w:r w:rsidRPr="00516ABD">
        <w:rPr>
          <w:rFonts w:cs="Arial"/>
        </w:rPr>
        <w:t>Pro více systémů tato funkce nabízí rychlý způsob, jak vytvořit novou skupinu a provést fúzi na základě položek vlastní skupiny.</w:t>
      </w:r>
    </w:p>
    <w:p w14:paraId="13207D42" w14:textId="77777777" w:rsidR="00EC6A7A" w:rsidRPr="00516ABD" w:rsidRDefault="00EC6A7A" w:rsidP="00EC6A7A">
      <w:pPr>
        <w:pBdr>
          <w:top w:val="single" w:sz="6" w:space="1" w:color="auto"/>
          <w:bottom w:val="single" w:sz="6" w:space="1" w:color="auto"/>
        </w:pBdr>
        <w:spacing w:before="156" w:afterLines="0" w:after="0"/>
        <w:rPr>
          <w:rFonts w:cs="Arial"/>
          <w:b/>
        </w:rPr>
      </w:pPr>
      <w:r w:rsidRPr="00516ABD">
        <w:rPr>
          <w:rFonts w:cs="Arial"/>
          <w:b/>
          <w:noProof/>
          <w:lang w:val="en-US"/>
        </w:rPr>
        <w:drawing>
          <wp:anchor distT="0" distB="0" distL="114300" distR="114300" simplePos="0" relativeHeight="252154880" behindDoc="0" locked="0" layoutInCell="1" allowOverlap="1" wp14:anchorId="12D8592D" wp14:editId="10E1C16F">
            <wp:simplePos x="0" y="0"/>
            <wp:positionH relativeFrom="margin">
              <wp:posOffset>0</wp:posOffset>
            </wp:positionH>
            <wp:positionV relativeFrom="paragraph">
              <wp:posOffset>13005</wp:posOffset>
            </wp:positionV>
            <wp:extent cx="144145" cy="144145"/>
            <wp:effectExtent l="0" t="0" r="8255" b="8255"/>
            <wp:wrapNone/>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60720FE3" w14:textId="6EA4B3C7" w:rsidR="00EC6A7A" w:rsidRPr="00516ABD" w:rsidRDefault="00EC6A7A" w:rsidP="00EC6A7A">
      <w:pPr>
        <w:pBdr>
          <w:top w:val="single" w:sz="6" w:space="1" w:color="auto"/>
          <w:bottom w:val="single" w:sz="6" w:space="1" w:color="auto"/>
        </w:pBdr>
        <w:spacing w:beforeLines="0" w:before="0" w:after="156"/>
        <w:rPr>
          <w:rFonts w:cs="Arial"/>
        </w:rPr>
      </w:pPr>
      <w:r w:rsidRPr="00516ABD">
        <w:rPr>
          <w:rFonts w:cs="Arial"/>
        </w:rPr>
        <w:t>Tato funkce je podporována u některých vozidel</w:t>
      </w:r>
      <w:r w:rsidR="000125F5" w:rsidRPr="00516ABD">
        <w:rPr>
          <w:rFonts w:cs="Arial"/>
        </w:rPr>
        <w:t>.</w:t>
      </w:r>
    </w:p>
    <w:p w14:paraId="250B412B" w14:textId="5B386FFE" w:rsidR="007C4738" w:rsidRPr="00516ABD" w:rsidRDefault="007C4738" w:rsidP="007C4738">
      <w:pPr>
        <w:pStyle w:val="ac"/>
        <w:widowControl w:val="0"/>
        <w:numPr>
          <w:ilvl w:val="0"/>
          <w:numId w:val="5"/>
        </w:numPr>
        <w:spacing w:beforeLines="20" w:before="62" w:afterLines="20" w:after="62"/>
        <w:ind w:left="641" w:hanging="357"/>
        <w:rPr>
          <w:rFonts w:cs="Arial"/>
        </w:rPr>
      </w:pPr>
      <w:r w:rsidRPr="00516ABD">
        <w:rPr>
          <w:rFonts w:cs="Arial"/>
          <w:b/>
        </w:rPr>
        <w:t>Provedení funkce fúze živých dat</w:t>
      </w:r>
    </w:p>
    <w:p w14:paraId="3BCFE490" w14:textId="586E9906" w:rsidR="007C4738" w:rsidRPr="00516ABD" w:rsidRDefault="004B431E">
      <w:pPr>
        <w:pStyle w:val="ac"/>
        <w:widowControl w:val="0"/>
        <w:numPr>
          <w:ilvl w:val="0"/>
          <w:numId w:val="80"/>
        </w:numPr>
        <w:spacing w:beforeLines="20" w:before="62" w:afterLines="20" w:after="62"/>
        <w:ind w:left="998" w:hanging="357"/>
        <w:rPr>
          <w:rFonts w:cs="Arial"/>
        </w:rPr>
      </w:pPr>
      <w:r w:rsidRPr="00516ABD">
        <w:rPr>
          <w:rFonts w:cs="Arial"/>
        </w:rPr>
        <w:t xml:space="preserve">hlavní nabídce diagnostiky </w:t>
      </w:r>
      <w:r w:rsidR="007C4738" w:rsidRPr="00516ABD">
        <w:rPr>
          <w:rFonts w:cs="Arial"/>
        </w:rPr>
        <w:t xml:space="preserve">klepněte na možnost </w:t>
      </w:r>
      <w:r w:rsidRPr="00516ABD">
        <w:rPr>
          <w:rFonts w:cs="Arial"/>
          <w:b/>
          <w:bCs/>
        </w:rPr>
        <w:t xml:space="preserve">Live Data Fusion </w:t>
      </w:r>
      <w:r w:rsidRPr="00516ABD">
        <w:rPr>
          <w:rFonts w:cs="Arial"/>
        </w:rPr>
        <w:t>na navigačním panelu</w:t>
      </w:r>
      <w:r w:rsidR="000125F5" w:rsidRPr="00516ABD">
        <w:rPr>
          <w:rFonts w:cs="Arial"/>
        </w:rPr>
        <w:t>.</w:t>
      </w:r>
    </w:p>
    <w:p w14:paraId="31804F44" w14:textId="3911F310" w:rsidR="007C4738" w:rsidRPr="00516ABD" w:rsidRDefault="00B7234B">
      <w:pPr>
        <w:pStyle w:val="ac"/>
        <w:widowControl w:val="0"/>
        <w:numPr>
          <w:ilvl w:val="0"/>
          <w:numId w:val="80"/>
        </w:numPr>
        <w:spacing w:beforeLines="20" w:before="62" w:afterLines="20" w:after="62"/>
        <w:ind w:left="998" w:hanging="357"/>
        <w:rPr>
          <w:rFonts w:cs="Arial"/>
        </w:rPr>
      </w:pPr>
      <w:r w:rsidRPr="00516ABD">
        <w:rPr>
          <w:rFonts w:cs="Arial"/>
        </w:rPr>
        <w:t xml:space="preserve">Klepněte na tlačítko </w:t>
      </w:r>
      <w:r w:rsidR="004B431E" w:rsidRPr="00516ABD">
        <w:rPr>
          <w:rFonts w:cs="Arial"/>
          <w:b/>
          <w:bCs/>
          <w:color w:val="000000" w:themeColor="text1"/>
        </w:rPr>
        <w:t>Přidat</w:t>
      </w:r>
      <w:r w:rsidR="004B431E" w:rsidRPr="00516ABD">
        <w:rPr>
          <w:rFonts w:cs="Arial"/>
          <w:color w:val="000000" w:themeColor="text1"/>
        </w:rPr>
        <w:t xml:space="preserve"> </w:t>
      </w:r>
      <w:r w:rsidR="004B431E" w:rsidRPr="00516ABD">
        <w:rPr>
          <w:rFonts w:cs="Arial"/>
        </w:rPr>
        <w:t xml:space="preserve">ikonu nebo tlačítko </w:t>
      </w:r>
      <w:r w:rsidR="007C5E98" w:rsidRPr="00516ABD">
        <w:rPr>
          <w:rFonts w:cs="Arial"/>
          <w:b/>
          <w:bCs/>
        </w:rPr>
        <w:t xml:space="preserve">Vytvořit </w:t>
      </w:r>
      <w:r w:rsidR="007C5E98" w:rsidRPr="00516ABD">
        <w:rPr>
          <w:rFonts w:cs="Arial"/>
        </w:rPr>
        <w:t>pro přidání nové skupiny</w:t>
      </w:r>
      <w:r w:rsidR="000125F5" w:rsidRPr="00516ABD">
        <w:rPr>
          <w:rFonts w:cs="Arial"/>
        </w:rPr>
        <w:t>.</w:t>
      </w:r>
      <w:r w:rsidRPr="00516ABD">
        <w:rPr>
          <w:rFonts w:cs="Arial"/>
        </w:rPr>
        <w:t xml:space="preserve"> </w:t>
      </w:r>
      <w:r w:rsidR="001746E3" w:rsidRPr="00516ABD">
        <w:rPr>
          <w:rFonts w:cs="Arial"/>
        </w:rPr>
        <w:t>Můžete také vybrat dočasnou skupinu, která se vygeneruje ve výchozím nastavení.</w:t>
      </w:r>
    </w:p>
    <w:p w14:paraId="1FECF01D" w14:textId="2EDE017C" w:rsidR="00E117E4" w:rsidRPr="00516ABD" w:rsidRDefault="009E7D5E" w:rsidP="00E117E4">
      <w:pPr>
        <w:pStyle w:val="ae"/>
        <w:spacing w:before="156" w:after="156" w:line="240" w:lineRule="auto"/>
        <w:ind w:left="0"/>
        <w:rPr>
          <w:rFonts w:cs="Arial"/>
        </w:rPr>
      </w:pPr>
      <w:r w:rsidRPr="00516ABD">
        <w:rPr>
          <w:rFonts w:cs="Arial"/>
          <w:noProof/>
          <w:lang w:val="en-US"/>
        </w:rPr>
        <w:drawing>
          <wp:inline distT="0" distB="0" distL="0" distR="0" wp14:anchorId="15EBBD5A" wp14:editId="11B869BA">
            <wp:extent cx="2879242" cy="1962150"/>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noChangeArrowheads="1"/>
                    </pic:cNvPicPr>
                  </pic:nvPicPr>
                  <pic:blipFill rotWithShape="1">
                    <a:blip r:embed="rId150" cstate="hqprint">
                      <a:extLst>
                        <a:ext uri="{28A0092B-C50C-407E-A947-70E740481C1C}">
                          <a14:useLocalDpi xmlns:a14="http://schemas.microsoft.com/office/drawing/2010/main" val="0"/>
                        </a:ext>
                      </a:extLst>
                    </a:blip>
                    <a:srcRect b="7318"/>
                    <a:stretch>
                      <a:fillRect/>
                    </a:stretch>
                  </pic:blipFill>
                  <pic:spPr bwMode="auto">
                    <a:xfrm>
                      <a:off x="0" y="0"/>
                      <a:ext cx="2880000" cy="1962666"/>
                    </a:xfrm>
                    <a:prstGeom prst="rect">
                      <a:avLst/>
                    </a:prstGeom>
                    <a:noFill/>
                    <a:ln>
                      <a:noFill/>
                    </a:ln>
                    <a:extLst>
                      <a:ext uri="{53640926-AAD7-44D8-BBD7-CCE9431645EC}">
                        <a14:shadowObscured xmlns:a14="http://schemas.microsoft.com/office/drawing/2010/main"/>
                      </a:ext>
                    </a:extLst>
                  </pic:spPr>
                </pic:pic>
              </a:graphicData>
            </a:graphic>
          </wp:inline>
        </w:drawing>
      </w:r>
    </w:p>
    <w:p w14:paraId="71EC0AD5" w14:textId="70B7C372" w:rsidR="00E117E4" w:rsidRPr="00516ABD" w:rsidRDefault="000125F5" w:rsidP="00E117E4">
      <w:pPr>
        <w:pStyle w:val="ae"/>
        <w:spacing w:before="156" w:after="156"/>
        <w:ind w:left="0"/>
        <w:rPr>
          <w:rFonts w:cs="Arial"/>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E117E4"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2</w:t>
      </w:r>
      <w:r w:rsidR="009B7172" w:rsidRPr="00516ABD">
        <w:rPr>
          <w:rFonts w:cs="Arial"/>
          <w:noProof/>
        </w:rPr>
        <w:fldChar w:fldCharType="end"/>
      </w:r>
      <w:r w:rsidR="009E7D5E" w:rsidRPr="00516ABD">
        <w:rPr>
          <w:rFonts w:cs="Arial"/>
          <w:noProof/>
        </w:rPr>
        <w:t>6</w:t>
      </w:r>
      <w:r w:rsidR="00E117E4" w:rsidRPr="00516ABD">
        <w:rPr>
          <w:rFonts w:cs="Arial"/>
        </w:rPr>
        <w:t xml:space="preserve"> </w:t>
      </w:r>
      <w:r w:rsidR="00E117E4" w:rsidRPr="00516ABD">
        <w:rPr>
          <w:rFonts w:cs="Arial"/>
          <w:i/>
          <w:iCs/>
        </w:rPr>
        <w:t>Obrazovka fúze živých dat 1</w:t>
      </w:r>
    </w:p>
    <w:p w14:paraId="1CEBCCAB" w14:textId="050E9FBF" w:rsidR="00C47C85" w:rsidRPr="00516ABD" w:rsidRDefault="00A367CC">
      <w:pPr>
        <w:pStyle w:val="ac"/>
        <w:widowControl w:val="0"/>
        <w:numPr>
          <w:ilvl w:val="0"/>
          <w:numId w:val="80"/>
        </w:numPr>
        <w:spacing w:beforeLines="20" w:before="62" w:afterLines="20" w:after="62"/>
        <w:ind w:left="998" w:hanging="357"/>
        <w:rPr>
          <w:rFonts w:cs="Arial"/>
        </w:rPr>
      </w:pPr>
      <w:r w:rsidRPr="00516ABD">
        <w:rPr>
          <w:rFonts w:cs="Arial"/>
        </w:rPr>
        <w:t xml:space="preserve">Klepněte na rozbalovací tlačítko v levém horním rohu hlavní sekce a vyberte konkrétní modul, který potřebujete. Klepněte na ikonu </w:t>
      </w:r>
      <w:r w:rsidRPr="00516ABD">
        <w:rPr>
          <w:rFonts w:cs="Arial"/>
          <w:b/>
          <w:bCs/>
        </w:rPr>
        <w:t xml:space="preserve">Přidat </w:t>
      </w:r>
      <w:r w:rsidRPr="00516ABD">
        <w:rPr>
          <w:rFonts w:cs="Arial"/>
        </w:rPr>
        <w:t>napravo od parametrů, které chcete přidat.</w:t>
      </w:r>
    </w:p>
    <w:p w14:paraId="07F2C0C8" w14:textId="308DCB79" w:rsidR="004B6908" w:rsidRPr="00516ABD" w:rsidRDefault="009E7D5E" w:rsidP="00557DEA">
      <w:pPr>
        <w:pStyle w:val="ae"/>
        <w:spacing w:before="156" w:after="156" w:line="240" w:lineRule="auto"/>
        <w:ind w:left="0"/>
        <w:rPr>
          <w:rFonts w:cs="Arial"/>
        </w:rPr>
      </w:pPr>
      <w:r w:rsidRPr="00516ABD">
        <w:rPr>
          <w:rFonts w:cs="Arial"/>
          <w:noProof/>
          <w:lang w:val="en-US"/>
        </w:rPr>
        <w:lastRenderedPageBreak/>
        <w:drawing>
          <wp:inline distT="0" distB="0" distL="0" distR="0" wp14:anchorId="4AC3ABCF" wp14:editId="3AE90B2A">
            <wp:extent cx="2879241" cy="1965325"/>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noChangeArrowheads="1"/>
                    </pic:cNvPicPr>
                  </pic:nvPicPr>
                  <pic:blipFill rotWithShape="1">
                    <a:blip r:embed="rId151" cstate="hqprint">
                      <a:extLst>
                        <a:ext uri="{28A0092B-C50C-407E-A947-70E740481C1C}">
                          <a14:useLocalDpi xmlns:a14="http://schemas.microsoft.com/office/drawing/2010/main" val="0"/>
                        </a:ext>
                      </a:extLst>
                    </a:blip>
                    <a:srcRect b="7168"/>
                    <a:stretch>
                      <a:fillRect/>
                    </a:stretch>
                  </pic:blipFill>
                  <pic:spPr bwMode="auto">
                    <a:xfrm>
                      <a:off x="0" y="0"/>
                      <a:ext cx="2880000" cy="1965843"/>
                    </a:xfrm>
                    <a:prstGeom prst="rect">
                      <a:avLst/>
                    </a:prstGeom>
                    <a:noFill/>
                    <a:ln>
                      <a:noFill/>
                    </a:ln>
                    <a:extLst>
                      <a:ext uri="{53640926-AAD7-44D8-BBD7-CCE9431645EC}">
                        <a14:shadowObscured xmlns:a14="http://schemas.microsoft.com/office/drawing/2010/main"/>
                      </a:ext>
                    </a:extLst>
                  </pic:spPr>
                </pic:pic>
              </a:graphicData>
            </a:graphic>
          </wp:inline>
        </w:drawing>
      </w:r>
      <w:r w:rsidR="00837B74" w:rsidRPr="00516ABD">
        <w:rPr>
          <w:rFonts w:cs="Arial"/>
        </w:rPr>
        <w:t xml:space="preserve"> </w:t>
      </w:r>
    </w:p>
    <w:p w14:paraId="06DA6DB6" w14:textId="747BE746" w:rsidR="004B6908" w:rsidRPr="00516ABD" w:rsidRDefault="000125F5" w:rsidP="004B6908">
      <w:pPr>
        <w:pStyle w:val="ae"/>
        <w:spacing w:before="156" w:after="156"/>
        <w:ind w:left="0"/>
        <w:rPr>
          <w:rFonts w:cs="Arial"/>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4B6908"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2</w:t>
      </w:r>
      <w:r w:rsidR="009B7172" w:rsidRPr="00516ABD">
        <w:rPr>
          <w:rFonts w:cs="Arial"/>
          <w:noProof/>
        </w:rPr>
        <w:fldChar w:fldCharType="end"/>
      </w:r>
      <w:r w:rsidR="009E7D5E" w:rsidRPr="00516ABD">
        <w:rPr>
          <w:rFonts w:cs="Arial"/>
          <w:noProof/>
        </w:rPr>
        <w:t>7</w:t>
      </w:r>
      <w:r w:rsidR="004B6908" w:rsidRPr="00516ABD">
        <w:rPr>
          <w:rFonts w:cs="Arial"/>
        </w:rPr>
        <w:t xml:space="preserve"> </w:t>
      </w:r>
      <w:r w:rsidR="004B6908" w:rsidRPr="00516ABD">
        <w:rPr>
          <w:rFonts w:cs="Arial"/>
          <w:i/>
          <w:iCs/>
        </w:rPr>
        <w:t>Obrazovka fúze živých dat 2</w:t>
      </w:r>
    </w:p>
    <w:p w14:paraId="3CF698FC" w14:textId="7FAEE466" w:rsidR="004B431E" w:rsidRPr="00516ABD" w:rsidRDefault="00C47C85">
      <w:pPr>
        <w:pStyle w:val="ac"/>
        <w:widowControl w:val="0"/>
        <w:numPr>
          <w:ilvl w:val="0"/>
          <w:numId w:val="80"/>
        </w:numPr>
        <w:spacing w:beforeLines="20" w:before="62" w:afterLines="20" w:after="62"/>
        <w:ind w:left="998" w:hanging="357"/>
        <w:rPr>
          <w:rFonts w:cs="Arial"/>
        </w:rPr>
      </w:pPr>
      <w:r w:rsidRPr="00516ABD">
        <w:rPr>
          <w:rFonts w:cs="Arial"/>
        </w:rPr>
        <w:t xml:space="preserve">Klepněte na </w:t>
      </w:r>
      <w:r w:rsidRPr="00516ABD">
        <w:rPr>
          <w:rFonts w:cs="Arial"/>
          <w:b/>
          <w:bCs/>
        </w:rPr>
        <w:t xml:space="preserve">Uložit </w:t>
      </w:r>
      <w:r w:rsidRPr="00516ABD">
        <w:rPr>
          <w:rFonts w:cs="Arial"/>
        </w:rPr>
        <w:t xml:space="preserve">dole pro přidání nové skupiny nebo vyberte existující vlastní skupinu. Klepněte na </w:t>
      </w:r>
      <w:r w:rsidRPr="00516ABD">
        <w:rPr>
          <w:rFonts w:cs="Arial"/>
          <w:b/>
          <w:bCs/>
        </w:rPr>
        <w:t>OK</w:t>
      </w:r>
      <w:r w:rsidR="000125F5" w:rsidRPr="00516ABD">
        <w:rPr>
          <w:rFonts w:cs="Arial"/>
          <w:b/>
          <w:bCs/>
        </w:rPr>
        <w:t>.</w:t>
      </w:r>
      <w:r w:rsidR="00EF6AE0" w:rsidRPr="00516ABD">
        <w:rPr>
          <w:rFonts w:cs="Arial"/>
        </w:rPr>
        <w:t xml:space="preserve"> Na obrazovce se zobrazí uložené parametry</w:t>
      </w:r>
      <w:r w:rsidR="000125F5" w:rsidRPr="00516ABD">
        <w:rPr>
          <w:rFonts w:cs="Arial"/>
        </w:rPr>
        <w:t>.</w:t>
      </w:r>
    </w:p>
    <w:p w14:paraId="50553F8A" w14:textId="3B3B1C2A" w:rsidR="00EF6AE0" w:rsidRPr="00516ABD" w:rsidRDefault="00EF6AE0">
      <w:pPr>
        <w:pStyle w:val="ac"/>
        <w:widowControl w:val="0"/>
        <w:numPr>
          <w:ilvl w:val="0"/>
          <w:numId w:val="80"/>
        </w:numPr>
        <w:spacing w:beforeLines="20" w:before="62" w:afterLines="20" w:after="62"/>
        <w:ind w:left="998" w:hanging="357"/>
        <w:rPr>
          <w:rFonts w:cs="Arial"/>
        </w:rPr>
      </w:pPr>
      <w:r w:rsidRPr="00516ABD">
        <w:rPr>
          <w:rFonts w:cs="Arial"/>
        </w:rPr>
        <w:t>Pokračujte podle pokynů ve funkci Živá data.</w:t>
      </w:r>
      <w:r w:rsidR="00EE2E79" w:rsidRPr="00516ABD">
        <w:rPr>
          <w:rFonts w:cs="Arial"/>
        </w:rPr>
        <w:t xml:space="preserve"> Podrobnosti viz</w:t>
      </w:r>
      <w:r w:rsidR="00680425" w:rsidRPr="00516ABD">
        <w:rPr>
          <w:rFonts w:cs="Arial"/>
          <w:i/>
          <w:iCs/>
          <w:color w:val="0000FF"/>
        </w:rPr>
        <w:fldChar w:fldCharType="begin"/>
      </w:r>
      <w:r w:rsidR="00680425" w:rsidRPr="00516ABD">
        <w:rPr>
          <w:rFonts w:cs="Arial"/>
          <w:i/>
          <w:iCs/>
          <w:color w:val="0000FF"/>
        </w:rPr>
        <w:instrText xml:space="preserve"> REF _Ref159659056 \h  \* MERGEFORMAT </w:instrText>
      </w:r>
      <w:r w:rsidR="00680425" w:rsidRPr="00516ABD">
        <w:rPr>
          <w:rFonts w:cs="Arial"/>
          <w:i/>
          <w:iCs/>
          <w:color w:val="0000FF"/>
        </w:rPr>
      </w:r>
      <w:r w:rsidR="00680425" w:rsidRPr="00516ABD">
        <w:rPr>
          <w:rFonts w:cs="Arial"/>
          <w:i/>
          <w:iCs/>
          <w:color w:val="0000FF"/>
        </w:rPr>
        <w:fldChar w:fldCharType="separate"/>
      </w:r>
      <w:r w:rsidRPr="00516ABD">
        <w:rPr>
          <w:rFonts w:cs="Arial"/>
        </w:rPr>
        <w:t xml:space="preserve"> </w:t>
      </w:r>
      <w:r w:rsidR="00187D73" w:rsidRPr="00516ABD">
        <w:rPr>
          <w:rFonts w:cs="Arial"/>
          <w:i/>
          <w:iCs/>
          <w:color w:val="0000FF"/>
        </w:rPr>
        <w:t>Živá data</w:t>
      </w:r>
      <w:r w:rsidR="000125F5" w:rsidRPr="00516ABD">
        <w:rPr>
          <w:rFonts w:cs="Arial"/>
          <w:i/>
          <w:iCs/>
          <w:color w:val="0000FF"/>
        </w:rPr>
        <w:t>.</w:t>
      </w:r>
      <w:r w:rsidR="00680425" w:rsidRPr="00516ABD">
        <w:rPr>
          <w:rFonts w:cs="Arial"/>
          <w:i/>
          <w:iCs/>
          <w:color w:val="0000FF"/>
        </w:rPr>
        <w:fldChar w:fldCharType="end"/>
      </w:r>
    </w:p>
    <w:p w14:paraId="16B217B6" w14:textId="6CE1FA2F" w:rsidR="00624D8B" w:rsidRPr="00516ABD" w:rsidRDefault="00624D8B" w:rsidP="00624D8B">
      <w:pPr>
        <w:pStyle w:val="20"/>
        <w:spacing w:before="312" w:after="156"/>
        <w:rPr>
          <w:rFonts w:cs="Arial"/>
        </w:rPr>
      </w:pPr>
      <w:bookmarkStart w:id="193" w:name="_Toc203586557"/>
      <w:r w:rsidRPr="00516ABD">
        <w:rPr>
          <w:rFonts w:cs="Arial"/>
        </w:rPr>
        <w:t>Programování a kódování</w:t>
      </w:r>
      <w:bookmarkEnd w:id="191"/>
      <w:bookmarkEnd w:id="193"/>
    </w:p>
    <w:p w14:paraId="49445D36" w14:textId="77777777" w:rsidR="00624D8B" w:rsidRPr="00516ABD" w:rsidRDefault="00624D8B" w:rsidP="00624D8B">
      <w:pPr>
        <w:pStyle w:val="BodytextUserManual"/>
        <w:spacing w:before="156" w:after="156"/>
      </w:pPr>
      <w:r w:rsidRPr="00516ABD">
        <w:t>Od zavedení OBDII a následně až po moderní hybridní a elektromobily se hardwarové a softwarové technologie v automobilech vyvíjejí exponenciálním tempem. Aktualizace softwaru může být jediným způsobem, jak vyřešit následující problémy:</w:t>
      </w:r>
    </w:p>
    <w:p w14:paraId="5EB8AE04" w14:textId="77777777" w:rsidR="00624D8B" w:rsidRPr="00516ABD" w:rsidRDefault="00624D8B">
      <w:pPr>
        <w:pStyle w:val="ac"/>
        <w:widowControl w:val="0"/>
        <w:numPr>
          <w:ilvl w:val="0"/>
          <w:numId w:val="69"/>
        </w:numPr>
        <w:spacing w:beforeLines="20" w:before="62" w:afterLines="20" w:after="62"/>
        <w:ind w:left="641" w:hanging="357"/>
        <w:rPr>
          <w:rFonts w:cs="Arial"/>
        </w:rPr>
      </w:pPr>
      <w:r w:rsidRPr="00516ABD">
        <w:rPr>
          <w:rFonts w:cs="Arial"/>
        </w:rPr>
        <w:t>Řiditelnost</w:t>
      </w:r>
    </w:p>
    <w:p w14:paraId="6DF8C1A4" w14:textId="77777777" w:rsidR="00624D8B" w:rsidRPr="00516ABD" w:rsidRDefault="00624D8B">
      <w:pPr>
        <w:pStyle w:val="ac"/>
        <w:widowControl w:val="0"/>
        <w:numPr>
          <w:ilvl w:val="0"/>
          <w:numId w:val="69"/>
        </w:numPr>
        <w:spacing w:beforeLines="20" w:before="62" w:afterLines="20" w:after="62"/>
        <w:ind w:left="641" w:hanging="357"/>
        <w:rPr>
          <w:rFonts w:cs="Arial"/>
        </w:rPr>
      </w:pPr>
      <w:r w:rsidRPr="00516ABD">
        <w:rPr>
          <w:rFonts w:cs="Arial"/>
        </w:rPr>
        <w:t>Úspora paliva</w:t>
      </w:r>
    </w:p>
    <w:p w14:paraId="7B29A9E2" w14:textId="77777777" w:rsidR="00624D8B" w:rsidRPr="00516ABD" w:rsidRDefault="00624D8B">
      <w:pPr>
        <w:pStyle w:val="ac"/>
        <w:widowControl w:val="0"/>
        <w:numPr>
          <w:ilvl w:val="0"/>
          <w:numId w:val="69"/>
        </w:numPr>
        <w:spacing w:beforeLines="20" w:before="62" w:afterLines="20" w:after="62"/>
        <w:ind w:left="641" w:hanging="357"/>
        <w:rPr>
          <w:rFonts w:cs="Arial"/>
        </w:rPr>
      </w:pPr>
      <w:r w:rsidRPr="00516ABD">
        <w:rPr>
          <w:rFonts w:cs="Arial"/>
        </w:rPr>
        <w:t>Ztráta výkonu</w:t>
      </w:r>
    </w:p>
    <w:p w14:paraId="0867464E" w14:textId="77777777" w:rsidR="00624D8B" w:rsidRPr="00516ABD" w:rsidRDefault="00624D8B">
      <w:pPr>
        <w:pStyle w:val="ac"/>
        <w:widowControl w:val="0"/>
        <w:numPr>
          <w:ilvl w:val="0"/>
          <w:numId w:val="69"/>
        </w:numPr>
        <w:spacing w:beforeLines="20" w:before="62" w:afterLines="20" w:after="62"/>
        <w:ind w:left="641" w:hanging="357"/>
        <w:rPr>
          <w:rFonts w:cs="Arial"/>
        </w:rPr>
      </w:pPr>
      <w:r w:rsidRPr="00516ABD">
        <w:rPr>
          <w:rFonts w:cs="Arial"/>
        </w:rPr>
        <w:t>Chybové kódy</w:t>
      </w:r>
    </w:p>
    <w:p w14:paraId="7D00D3E8" w14:textId="77777777" w:rsidR="00624D8B" w:rsidRPr="00516ABD" w:rsidRDefault="00624D8B">
      <w:pPr>
        <w:pStyle w:val="ac"/>
        <w:widowControl w:val="0"/>
        <w:numPr>
          <w:ilvl w:val="0"/>
          <w:numId w:val="69"/>
        </w:numPr>
        <w:spacing w:beforeLines="20" w:before="62" w:afterLines="20" w:after="62"/>
        <w:ind w:left="641" w:hanging="357"/>
        <w:rPr>
          <w:rFonts w:cs="Arial"/>
        </w:rPr>
      </w:pPr>
      <w:r w:rsidRPr="00516ABD">
        <w:rPr>
          <w:rFonts w:cs="Arial"/>
        </w:rPr>
        <w:t>Trvanlivost mechanických součástí</w:t>
      </w:r>
    </w:p>
    <w:p w14:paraId="23CE669E" w14:textId="77777777" w:rsidR="00624D8B" w:rsidRPr="00516ABD" w:rsidRDefault="00624D8B" w:rsidP="00624D8B">
      <w:pPr>
        <w:pStyle w:val="BodytextUserManual"/>
        <w:spacing w:before="156" w:after="156"/>
      </w:pPr>
      <w:r w:rsidRPr="00516ABD">
        <w:t>Funkce Programování a kódování se používá k přeprogramování řídicích modulů vozidla, což umožňuje aktualizovat počítačový software vozidla na nejnovější verzi a také přeprogramovat adaptivní data určitých součástí po provedení oprav nebo výměn.</w:t>
      </w:r>
    </w:p>
    <w:p w14:paraId="3A8EABA0" w14:textId="77777777" w:rsidR="00624D8B" w:rsidRPr="00516ABD" w:rsidRDefault="00624D8B" w:rsidP="00624D8B">
      <w:pPr>
        <w:pBdr>
          <w:top w:val="single" w:sz="6" w:space="1" w:color="auto"/>
          <w:bottom w:val="single" w:sz="6" w:space="1" w:color="auto"/>
        </w:pBdr>
        <w:spacing w:before="156" w:afterLines="0" w:after="0"/>
        <w:rPr>
          <w:rFonts w:cs="Arial"/>
          <w:b/>
        </w:rPr>
      </w:pPr>
      <w:r w:rsidRPr="00516ABD">
        <w:rPr>
          <w:rFonts w:cs="Arial"/>
          <w:b/>
          <w:noProof/>
          <w:lang w:val="en-US"/>
        </w:rPr>
        <w:drawing>
          <wp:anchor distT="0" distB="0" distL="114300" distR="114300" simplePos="0" relativeHeight="251995136" behindDoc="0" locked="0" layoutInCell="1" allowOverlap="1" wp14:anchorId="5BB48DAC" wp14:editId="38ABF14D">
            <wp:simplePos x="0" y="0"/>
            <wp:positionH relativeFrom="margin">
              <wp:posOffset>0</wp:posOffset>
            </wp:positionH>
            <wp:positionV relativeFrom="paragraph">
              <wp:posOffset>13005</wp:posOffset>
            </wp:positionV>
            <wp:extent cx="144145" cy="144145"/>
            <wp:effectExtent l="0" t="0" r="8255" b="8255"/>
            <wp:wrapNone/>
            <wp:docPr id="2989" name="图片 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0E5AE46E" w14:textId="41497FBE" w:rsidR="00624D8B" w:rsidRPr="00516ABD" w:rsidRDefault="00624D8B" w:rsidP="00624D8B">
      <w:pPr>
        <w:pBdr>
          <w:top w:val="single" w:sz="6" w:space="1" w:color="auto"/>
          <w:bottom w:val="single" w:sz="6" w:space="1" w:color="auto"/>
        </w:pBdr>
        <w:spacing w:beforeLines="0" w:before="0" w:after="156"/>
        <w:rPr>
          <w:rFonts w:cs="Arial"/>
        </w:rPr>
      </w:pPr>
      <w:r w:rsidRPr="00516ABD">
        <w:rPr>
          <w:rFonts w:cs="Arial"/>
        </w:rPr>
        <w:t xml:space="preserve">Programovací funkce funguje pouze tehdy, když je vozidlo připojeno k </w:t>
      </w:r>
      <w:r w:rsidR="009E7D5E" w:rsidRPr="00516ABD">
        <w:rPr>
          <w:rFonts w:cs="Arial"/>
        </w:rPr>
        <w:t>VCI</w:t>
      </w:r>
      <w:r w:rsidRPr="00516ABD">
        <w:rPr>
          <w:rFonts w:cs="Arial"/>
        </w:rPr>
        <w:t>2, které slouží jako rozhraní PassThru pro navázání komunikace s řídicí jednotkou vozidla a přenos dat do ní.</w:t>
      </w:r>
    </w:p>
    <w:p w14:paraId="4FFA187E" w14:textId="77777777" w:rsidR="00624D8B" w:rsidRPr="00516ABD" w:rsidRDefault="00624D8B" w:rsidP="00624D8B">
      <w:pPr>
        <w:pStyle w:val="BodytextUserManual"/>
        <w:spacing w:before="156" w:after="156"/>
      </w:pPr>
      <w:r w:rsidRPr="00516ABD">
        <w:t>Dostupné programovací nebo kódovací operace se liší v závislosti na testovaném vozidle. V nabídce tabletu se zobrazují pouze dostupné operace.</w:t>
      </w:r>
    </w:p>
    <w:p w14:paraId="488A6D05" w14:textId="77777777" w:rsidR="00624D8B" w:rsidRPr="00516ABD" w:rsidRDefault="00624D8B" w:rsidP="00624D8B">
      <w:pPr>
        <w:pStyle w:val="BodytextUserManual"/>
        <w:spacing w:before="156" w:after="156"/>
      </w:pPr>
      <w:r w:rsidRPr="00516ABD">
        <w:lastRenderedPageBreak/>
        <w:t>Existují dva obecné typy programovacích operací:</w:t>
      </w:r>
    </w:p>
    <w:p w14:paraId="01852B18" w14:textId="77777777" w:rsidR="00624D8B" w:rsidRPr="00516ABD" w:rsidRDefault="00624D8B">
      <w:pPr>
        <w:pStyle w:val="ac"/>
        <w:widowControl w:val="0"/>
        <w:numPr>
          <w:ilvl w:val="0"/>
          <w:numId w:val="70"/>
        </w:numPr>
        <w:spacing w:beforeLines="20" w:before="62" w:afterLines="20" w:after="62"/>
        <w:ind w:left="641" w:hanging="357"/>
        <w:rPr>
          <w:rFonts w:cs="Arial"/>
        </w:rPr>
      </w:pPr>
      <w:r w:rsidRPr="00516ABD">
        <w:rPr>
          <w:rFonts w:cs="Arial"/>
        </w:rPr>
        <w:t>Kódování</w:t>
      </w:r>
      <w:r w:rsidRPr="00516ABD">
        <w:rPr>
          <w:rFonts w:cs="Arial"/>
          <w:b/>
        </w:rPr>
        <w:t xml:space="preserve"> </w:t>
      </w:r>
      <w:r w:rsidRPr="00516ABD">
        <w:rPr>
          <w:rFonts w:cs="Arial"/>
        </w:rPr>
        <w:t xml:space="preserve">— také známý jako </w:t>
      </w:r>
      <w:r w:rsidRPr="00516ABD">
        <w:rPr>
          <w:rFonts w:cs="Arial"/>
          <w:iCs/>
        </w:rPr>
        <w:t xml:space="preserve">program Teach-in </w:t>
      </w:r>
      <w:r w:rsidRPr="00516ABD">
        <w:rPr>
          <w:rFonts w:cs="Arial"/>
        </w:rPr>
        <w:t>nebo</w:t>
      </w:r>
      <w:r w:rsidRPr="00516ABD">
        <w:rPr>
          <w:rFonts w:cs="Arial"/>
          <w:i/>
        </w:rPr>
        <w:t xml:space="preserve"> </w:t>
      </w:r>
      <w:r w:rsidRPr="00516ABD">
        <w:rPr>
          <w:rFonts w:cs="Arial"/>
          <w:iCs/>
        </w:rPr>
        <w:t xml:space="preserve">Adaptace komponent </w:t>
      </w:r>
      <w:r w:rsidRPr="00516ABD">
        <w:rPr>
          <w:rFonts w:cs="Arial"/>
        </w:rPr>
        <w:t>se používá k přeprogramování adaptivních dat pro řídicí moduly vozidla po opravách nebo výměnách součástí vozidla.</w:t>
      </w:r>
    </w:p>
    <w:p w14:paraId="6CD2D5C3" w14:textId="77777777" w:rsidR="00624D8B" w:rsidRPr="00516ABD" w:rsidRDefault="00624D8B">
      <w:pPr>
        <w:pStyle w:val="ac"/>
        <w:widowControl w:val="0"/>
        <w:numPr>
          <w:ilvl w:val="0"/>
          <w:numId w:val="70"/>
        </w:numPr>
        <w:spacing w:beforeLines="20" w:before="62" w:afterLines="20" w:after="62"/>
        <w:ind w:left="641" w:hanging="357"/>
        <w:rPr>
          <w:rFonts w:cs="Arial"/>
        </w:rPr>
      </w:pPr>
      <w:r w:rsidRPr="00516ABD">
        <w:rPr>
          <w:rFonts w:cs="Arial"/>
        </w:rPr>
        <w:t>Přeprogramování — stáhne nejnovější verzi softwaru z databáze online serveru prostřednictvím přístupu k internetu (tento postup se provádí automaticky, když je tablet připojen k internetu, takže není nutné sami kontrolovat aktualizace softwaru) a přeprogramuje nejnovější verzi do řídicí jednotky vozidla.</w:t>
      </w:r>
    </w:p>
    <w:p w14:paraId="6F5F93D2" w14:textId="77777777" w:rsidR="00624D8B" w:rsidRPr="00516ABD" w:rsidRDefault="00624D8B" w:rsidP="00624D8B">
      <w:pPr>
        <w:pBdr>
          <w:top w:val="single" w:sz="6" w:space="1" w:color="auto"/>
          <w:bottom w:val="single" w:sz="6" w:space="1" w:color="auto"/>
        </w:pBdr>
        <w:spacing w:beforeLines="0" w:before="0" w:afterLines="0" w:after="0"/>
        <w:contextualSpacing/>
        <w:rPr>
          <w:rFonts w:cs="Arial"/>
          <w:b/>
        </w:rPr>
      </w:pPr>
      <w:r w:rsidRPr="00516ABD">
        <w:rPr>
          <w:rFonts w:cs="Arial"/>
          <w:noProof/>
          <w:lang w:val="en-US"/>
        </w:rPr>
        <w:drawing>
          <wp:anchor distT="0" distB="0" distL="114300" distR="114300" simplePos="0" relativeHeight="251996160" behindDoc="0" locked="0" layoutInCell="1" allowOverlap="1" wp14:anchorId="3754ED71" wp14:editId="5025D30E">
            <wp:simplePos x="0" y="0"/>
            <wp:positionH relativeFrom="column">
              <wp:posOffset>0</wp:posOffset>
            </wp:positionH>
            <wp:positionV relativeFrom="paragraph">
              <wp:posOffset>22438</wp:posOffset>
            </wp:positionV>
            <wp:extent cx="144145" cy="144145"/>
            <wp:effectExtent l="0" t="0" r="8255" b="8255"/>
            <wp:wrapNone/>
            <wp:docPr id="2991" name="图片 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40B6DFF1" w14:textId="77777777" w:rsidR="00624D8B" w:rsidRPr="00516ABD" w:rsidRDefault="00624D8B" w:rsidP="00624D8B">
      <w:pPr>
        <w:pBdr>
          <w:top w:val="single" w:sz="6" w:space="1" w:color="auto"/>
          <w:bottom w:val="single" w:sz="6" w:space="1" w:color="auto"/>
        </w:pBdr>
        <w:spacing w:beforeLines="0" w:before="0" w:afterLines="0" w:after="0"/>
        <w:contextualSpacing/>
        <w:rPr>
          <w:rFonts w:cs="Arial"/>
          <w:b/>
        </w:rPr>
      </w:pPr>
      <w:r w:rsidRPr="00516ABD">
        <w:rPr>
          <w:rFonts w:cs="Arial"/>
        </w:rPr>
        <w:t>Před použitím funkce programování řídicí jednotky motoru (ECU) se ujistěte, že je tablet připojen ke stabilnímu přístupu k internetu, aby mohl získat přístup k serveru výrobce vozidla pro aktualizační službu.</w:t>
      </w:r>
    </w:p>
    <w:p w14:paraId="42B9F5BF" w14:textId="77777777" w:rsidR="00624D8B" w:rsidRPr="00516ABD" w:rsidRDefault="00624D8B" w:rsidP="00624D8B">
      <w:pPr>
        <w:pStyle w:val="BodytextUserManual"/>
        <w:spacing w:before="156" w:after="156"/>
      </w:pPr>
      <w:r w:rsidRPr="00516ABD">
        <w:t>Výběrem možnosti Programování se otevře nabídka možností ovládání, které se liší podle značky a modelu vozidla. Výběrem položky nabídky se buď zobrazí obrazovka programování, nebo se otevře další nabídka s dalšími možnostmi. Pro ovládání postupujte podle pokynů na obrazovce. Způsob a informace zobrazené na obrazovce se liší v závislosti na typu prováděné operace.</w:t>
      </w:r>
    </w:p>
    <w:p w14:paraId="73156804" w14:textId="77777777" w:rsidR="00624D8B" w:rsidRPr="00516ABD" w:rsidRDefault="00624D8B" w:rsidP="00624D8B">
      <w:pPr>
        <w:pStyle w:val="30"/>
        <w:spacing w:before="312" w:after="156"/>
      </w:pPr>
      <w:bookmarkStart w:id="194" w:name="_Toc109724374"/>
      <w:bookmarkStart w:id="195" w:name="_Toc159436283"/>
      <w:bookmarkStart w:id="196" w:name="_Toc160024672"/>
      <w:r w:rsidRPr="00516ABD">
        <w:t>Kódování</w:t>
      </w:r>
      <w:bookmarkEnd w:id="194"/>
      <w:bookmarkEnd w:id="195"/>
      <w:bookmarkEnd w:id="196"/>
    </w:p>
    <w:p w14:paraId="1744542C" w14:textId="77777777" w:rsidR="00624D8B" w:rsidRPr="00516ABD" w:rsidRDefault="00624D8B" w:rsidP="00624D8B">
      <w:pPr>
        <w:spacing w:before="156" w:after="156"/>
        <w:rPr>
          <w:rFonts w:cs="Arial"/>
        </w:rPr>
      </w:pPr>
      <w:r w:rsidRPr="00516ABD">
        <w:rPr>
          <w:rFonts w:cs="Arial"/>
        </w:rPr>
        <w:t>Hlavní část obrazovky Kódování zobrazuje seznam součástí vozidla a informace o kódování, které se skládají hlavně ze dvou částí:</w:t>
      </w:r>
    </w:p>
    <w:p w14:paraId="335DD30F" w14:textId="77777777" w:rsidR="00624D8B" w:rsidRPr="00516ABD" w:rsidRDefault="00624D8B">
      <w:pPr>
        <w:pStyle w:val="BodytextUserManual"/>
        <w:widowControl/>
        <w:numPr>
          <w:ilvl w:val="0"/>
          <w:numId w:val="71"/>
        </w:numPr>
        <w:spacing w:beforeLines="20" w:before="62" w:afterLines="20" w:after="62"/>
        <w:ind w:left="641" w:hanging="357"/>
      </w:pPr>
      <w:r w:rsidRPr="00516ABD">
        <w:t>Všechny dostupné systémy pro kódování se zobrazují na levé straně a data nebo hodnoty kódování na pravé straně.</w:t>
      </w:r>
    </w:p>
    <w:p w14:paraId="3176AD55" w14:textId="77777777" w:rsidR="00624D8B" w:rsidRPr="00516ABD" w:rsidRDefault="00624D8B">
      <w:pPr>
        <w:pStyle w:val="BodytextUserManual"/>
        <w:widowControl/>
        <w:numPr>
          <w:ilvl w:val="0"/>
          <w:numId w:val="71"/>
        </w:numPr>
        <w:spacing w:beforeLines="20" w:before="62" w:afterLines="20" w:after="62"/>
        <w:ind w:left="641" w:hanging="357"/>
      </w:pPr>
      <w:r w:rsidRPr="00516ABD">
        <w:t>Ve spodní části hlavní sekce se zobrazují funkční tlačítka, která umožňují manipulaci s danou operací.</w:t>
      </w:r>
    </w:p>
    <w:p w14:paraId="30E46946" w14:textId="41A11F99" w:rsidR="00624D8B" w:rsidRPr="00516ABD" w:rsidRDefault="00624D8B" w:rsidP="00624D8B">
      <w:pPr>
        <w:pStyle w:val="BodytextUserManual"/>
        <w:spacing w:before="156" w:after="156"/>
      </w:pPr>
      <w:r w:rsidRPr="00516ABD">
        <w:t xml:space="preserve">Pečlivě zkontrolujte stav vozidla a informace o kódování. Pomocí funkčního tlačítka upravte kódy odpovídajících komponent. Po dokončení úprav všech položek klepněte na </w:t>
      </w:r>
      <w:r w:rsidRPr="00516ABD">
        <w:rPr>
          <w:b/>
        </w:rPr>
        <w:t>Odeslat</w:t>
      </w:r>
      <w:r w:rsidR="000125F5" w:rsidRPr="00516ABD">
        <w:rPr>
          <w:b/>
        </w:rPr>
        <w:t>.</w:t>
      </w:r>
      <w:r w:rsidRPr="00516ABD">
        <w:t xml:space="preserve"> Po dokončení operace se může zobrazit zpráva o stavu provedení, například Dokončeno, Hotovo nebo Úspěšné.</w:t>
      </w:r>
    </w:p>
    <w:p w14:paraId="45A782A3" w14:textId="77777777" w:rsidR="00624D8B" w:rsidRPr="00516ABD" w:rsidRDefault="00624D8B" w:rsidP="00624D8B">
      <w:pPr>
        <w:pStyle w:val="BodytextUserManual"/>
        <w:spacing w:before="156" w:after="156"/>
      </w:pPr>
      <w:r w:rsidRPr="00516ABD">
        <w:t xml:space="preserve">Klepnutím na tlačítko </w:t>
      </w:r>
      <w:r w:rsidRPr="00516ABD">
        <w:rPr>
          <w:b/>
        </w:rPr>
        <w:t xml:space="preserve">ESC </w:t>
      </w:r>
      <w:r w:rsidRPr="00516ABD">
        <w:t>funkci ukončíte.</w:t>
      </w:r>
    </w:p>
    <w:p w14:paraId="464B89BF" w14:textId="77777777" w:rsidR="00624D8B" w:rsidRPr="00516ABD" w:rsidRDefault="00624D8B" w:rsidP="00624D8B">
      <w:pPr>
        <w:pStyle w:val="30"/>
        <w:spacing w:before="312" w:after="156"/>
      </w:pPr>
      <w:bookmarkStart w:id="197" w:name="_Toc43387213"/>
      <w:bookmarkStart w:id="198" w:name="_Toc109724375"/>
      <w:bookmarkStart w:id="199" w:name="_Toc159436284"/>
      <w:bookmarkStart w:id="200" w:name="_Toc160024673"/>
      <w:r w:rsidRPr="00516ABD">
        <w:t>Přeprogramování</w:t>
      </w:r>
      <w:bookmarkEnd w:id="197"/>
      <w:bookmarkEnd w:id="198"/>
      <w:bookmarkEnd w:id="199"/>
      <w:bookmarkEnd w:id="200"/>
    </w:p>
    <w:p w14:paraId="5AF038C1" w14:textId="77777777" w:rsidR="00624D8B" w:rsidRPr="00516ABD" w:rsidRDefault="00624D8B" w:rsidP="00624D8B">
      <w:pPr>
        <w:pStyle w:val="BodytextUserManual"/>
        <w:spacing w:before="156" w:after="156"/>
        <w:ind w:left="529" w:hanging="295"/>
        <w:rPr>
          <w:b/>
        </w:rPr>
      </w:pPr>
      <w:r w:rsidRPr="00516ABD">
        <w:rPr>
          <w:b/>
        </w:rPr>
        <w:t>Před zahájením přeprogramování:</w:t>
      </w:r>
    </w:p>
    <w:p w14:paraId="4CBE322F" w14:textId="77777777" w:rsidR="00624D8B" w:rsidRPr="00516ABD" w:rsidRDefault="00624D8B">
      <w:pPr>
        <w:pStyle w:val="ac"/>
        <w:widowControl w:val="0"/>
        <w:numPr>
          <w:ilvl w:val="0"/>
          <w:numId w:val="69"/>
        </w:numPr>
        <w:spacing w:beforeLines="20" w:before="62" w:afterLines="20" w:after="62"/>
        <w:ind w:left="641" w:hanging="357"/>
        <w:rPr>
          <w:rFonts w:cs="Arial"/>
        </w:rPr>
      </w:pPr>
      <w:r w:rsidRPr="00516ABD">
        <w:rPr>
          <w:rFonts w:cs="Arial"/>
        </w:rPr>
        <w:t>Je nutné, aby byl tablet připojen ke stabilní síti Wi-Fi.</w:t>
      </w:r>
    </w:p>
    <w:p w14:paraId="37980865" w14:textId="63446067" w:rsidR="00624D8B" w:rsidRPr="00516ABD" w:rsidRDefault="00624D8B">
      <w:pPr>
        <w:pStyle w:val="ac"/>
        <w:widowControl w:val="0"/>
        <w:numPr>
          <w:ilvl w:val="0"/>
          <w:numId w:val="69"/>
        </w:numPr>
        <w:spacing w:beforeLines="20" w:before="62" w:afterLines="20" w:after="62"/>
        <w:ind w:left="641" w:hanging="357"/>
        <w:rPr>
          <w:rFonts w:cs="Arial"/>
        </w:rPr>
      </w:pPr>
      <w:r w:rsidRPr="00516ABD">
        <w:rPr>
          <w:rFonts w:cs="Arial"/>
        </w:rPr>
        <w:t xml:space="preserve">Tablet musí být připojen k </w:t>
      </w:r>
      <w:r w:rsidR="009E7D5E" w:rsidRPr="00516ABD">
        <w:rPr>
          <w:rFonts w:cs="Arial"/>
        </w:rPr>
        <w:t>VCI</w:t>
      </w:r>
      <w:r w:rsidRPr="00516ABD">
        <w:rPr>
          <w:rFonts w:cs="Arial"/>
        </w:rPr>
        <w:t>2 pomocí kabelu USB</w:t>
      </w:r>
      <w:r w:rsidR="000125F5" w:rsidRPr="00516ABD">
        <w:rPr>
          <w:rFonts w:cs="Arial"/>
        </w:rPr>
        <w:t>.</w:t>
      </w:r>
    </w:p>
    <w:p w14:paraId="5E86E3EE" w14:textId="6FD22DB7" w:rsidR="00624D8B" w:rsidRPr="00516ABD" w:rsidRDefault="00624D8B">
      <w:pPr>
        <w:pStyle w:val="ac"/>
        <w:widowControl w:val="0"/>
        <w:numPr>
          <w:ilvl w:val="0"/>
          <w:numId w:val="69"/>
        </w:numPr>
        <w:spacing w:beforeLines="20" w:before="62" w:afterLines="20" w:after="62"/>
        <w:ind w:left="641" w:hanging="357"/>
        <w:rPr>
          <w:rFonts w:cs="Arial"/>
        </w:rPr>
      </w:pPr>
      <w:r w:rsidRPr="00516ABD">
        <w:rPr>
          <w:rFonts w:cs="Arial"/>
        </w:rPr>
        <w:t xml:space="preserve">tabletu musí být během programování modulu plně nabitá. V případě potřeby </w:t>
      </w:r>
      <w:r w:rsidRPr="00516ABD">
        <w:rPr>
          <w:rFonts w:cs="Arial"/>
        </w:rPr>
        <w:lastRenderedPageBreak/>
        <w:t>připojte tablet k nabíječce</w:t>
      </w:r>
      <w:r w:rsidR="000125F5" w:rsidRPr="00516ABD">
        <w:rPr>
          <w:rFonts w:cs="Arial"/>
        </w:rPr>
        <w:t>.</w:t>
      </w:r>
    </w:p>
    <w:p w14:paraId="77E3081C" w14:textId="386B3A67" w:rsidR="00624D8B" w:rsidRPr="00516ABD" w:rsidRDefault="00624D8B">
      <w:pPr>
        <w:pStyle w:val="ac"/>
        <w:widowControl w:val="0"/>
        <w:numPr>
          <w:ilvl w:val="0"/>
          <w:numId w:val="69"/>
        </w:numPr>
        <w:spacing w:beforeLines="20" w:before="62" w:afterLines="20" w:after="62"/>
        <w:ind w:left="641" w:hanging="357"/>
        <w:rPr>
          <w:rFonts w:cs="Arial"/>
        </w:rPr>
      </w:pPr>
      <w:r w:rsidRPr="00516ABD">
        <w:rPr>
          <w:rFonts w:cs="Arial"/>
        </w:rPr>
        <w:t>Připojte k baterii vozidla udržovací adaptér baterie, abyste zajistili stabilní napětí během programování. Požadavky na napětí se liší v závislosti na výrobci vozidla. Před programováním modulu si prostudujte doporučení výrobce vozidla.</w:t>
      </w:r>
    </w:p>
    <w:p w14:paraId="5BBB1487" w14:textId="77777777" w:rsidR="00624D8B" w:rsidRPr="00516ABD" w:rsidRDefault="00624D8B">
      <w:pPr>
        <w:pStyle w:val="ac"/>
        <w:widowControl w:val="0"/>
        <w:numPr>
          <w:ilvl w:val="0"/>
          <w:numId w:val="69"/>
        </w:numPr>
        <w:spacing w:beforeLines="20" w:before="62" w:afterLines="20" w:after="62"/>
        <w:ind w:left="641" w:hanging="357"/>
        <w:rPr>
          <w:rFonts w:cs="Arial"/>
        </w:rPr>
      </w:pPr>
      <w:r w:rsidRPr="00516ABD">
        <w:rPr>
          <w:rFonts w:cs="Arial"/>
        </w:rPr>
        <w:t>Během přeprogramování modulu neukončujte aplikaci, protože proces může selhat a také může vést k trvalému poškození modulu.</w:t>
      </w:r>
    </w:p>
    <w:p w14:paraId="330F70B6" w14:textId="77777777" w:rsidR="00624D8B" w:rsidRPr="00516ABD" w:rsidRDefault="00624D8B" w:rsidP="00624D8B">
      <w:pPr>
        <w:pStyle w:val="BodytextUserManual"/>
        <w:spacing w:before="156" w:after="156"/>
      </w:pPr>
      <w:r w:rsidRPr="00516ABD">
        <w:t>Typické operace přeprogramování vyžadují nejprve zadání a ověření čísla VIN. Klepněte na vstupní pole a zadejte správné číslo. Poté se zobrazí programovací rozhraní.</w:t>
      </w:r>
    </w:p>
    <w:p w14:paraId="7263BEA5" w14:textId="4A918E2F" w:rsidR="00624D8B" w:rsidRPr="00516ABD" w:rsidRDefault="00624D8B" w:rsidP="00624D8B">
      <w:pPr>
        <w:pStyle w:val="BodytextUserManual"/>
        <w:spacing w:before="156" w:after="156"/>
      </w:pPr>
      <w:r w:rsidRPr="00516ABD">
        <w:t>Hlavní část rozhraní pro přeprogramování nabízí informace o hardwaru, aktuální verzi softwaru a nejnovějších verzích softwaru, které mají být naprogramovány do řídicích jednotek.</w:t>
      </w:r>
    </w:p>
    <w:p w14:paraId="7795B98C" w14:textId="77777777" w:rsidR="00624D8B" w:rsidRPr="00516ABD" w:rsidRDefault="00624D8B" w:rsidP="00624D8B">
      <w:pPr>
        <w:pStyle w:val="BodytextUserManual"/>
        <w:spacing w:before="156" w:after="156"/>
      </w:pPr>
      <w:r w:rsidRPr="00516ABD">
        <w:t>Na obrazovce se zobrazí řada pokynů, které vás provedou postupem programování.</w:t>
      </w:r>
    </w:p>
    <w:p w14:paraId="45FC2892" w14:textId="4C518169" w:rsidR="00624D8B" w:rsidRPr="00516ABD" w:rsidRDefault="00624D8B" w:rsidP="00624D8B">
      <w:pPr>
        <w:pStyle w:val="BodytextUserManual"/>
        <w:spacing w:before="156" w:after="156"/>
      </w:pPr>
      <w:r w:rsidRPr="00516ABD">
        <w:t>Pečlivě si přečtěte informace na obrazovce a postupujte podle pokynů k provedení programovacího postupu.</w:t>
      </w:r>
    </w:p>
    <w:p w14:paraId="75AD347D" w14:textId="77777777" w:rsidR="00624D8B" w:rsidRPr="00516ABD" w:rsidRDefault="00624D8B" w:rsidP="00624D8B">
      <w:pPr>
        <w:pStyle w:val="30"/>
        <w:spacing w:before="312" w:after="156"/>
      </w:pPr>
      <w:bookmarkStart w:id="201" w:name="_Toc109724376"/>
      <w:bookmarkStart w:id="202" w:name="_Toc159436285"/>
      <w:bookmarkStart w:id="203" w:name="_Toc160024674"/>
      <w:r w:rsidRPr="00516ABD">
        <w:t>Chyby při přeprogramování</w:t>
      </w:r>
      <w:bookmarkEnd w:id="201"/>
      <w:bookmarkEnd w:id="202"/>
      <w:bookmarkEnd w:id="203"/>
    </w:p>
    <w:p w14:paraId="10C39C3E" w14:textId="0FCD269B" w:rsidR="00624D8B" w:rsidRPr="00516ABD" w:rsidRDefault="00624D8B" w:rsidP="00624D8B">
      <w:pPr>
        <w:pBdr>
          <w:top w:val="single" w:sz="6" w:space="1" w:color="auto"/>
          <w:bottom w:val="single" w:sz="6" w:space="1" w:color="auto"/>
        </w:pBdr>
        <w:spacing w:before="156" w:afterLines="0" w:after="0"/>
        <w:rPr>
          <w:rFonts w:cs="Arial"/>
          <w:b/>
        </w:rPr>
      </w:pPr>
      <w:r w:rsidRPr="00516ABD">
        <w:rPr>
          <w:rFonts w:cs="Arial"/>
          <w:b/>
          <w:noProof/>
          <w:lang w:val="en-US"/>
        </w:rPr>
        <w:drawing>
          <wp:anchor distT="0" distB="0" distL="114300" distR="114300" simplePos="0" relativeHeight="251997184" behindDoc="0" locked="0" layoutInCell="1" allowOverlap="1" wp14:anchorId="561E931B" wp14:editId="6DFE5689">
            <wp:simplePos x="0" y="0"/>
            <wp:positionH relativeFrom="column">
              <wp:posOffset>635</wp:posOffset>
            </wp:positionH>
            <wp:positionV relativeFrom="paragraph">
              <wp:posOffset>22860</wp:posOffset>
            </wp:positionV>
            <wp:extent cx="144145" cy="144145"/>
            <wp:effectExtent l="0" t="0" r="8890" b="8890"/>
            <wp:wrapNone/>
            <wp:docPr id="3010" name="图片 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516ABD">
        <w:rPr>
          <w:rFonts w:cs="Arial"/>
          <w:b/>
        </w:rPr>
        <w:t>DŮLEŽITÉ</w:t>
      </w:r>
    </w:p>
    <w:p w14:paraId="3B4DC1AD" w14:textId="77777777" w:rsidR="00624D8B" w:rsidRPr="00516ABD" w:rsidRDefault="00624D8B" w:rsidP="00624D8B">
      <w:pPr>
        <w:pBdr>
          <w:top w:val="single" w:sz="6" w:space="1" w:color="auto"/>
          <w:bottom w:val="single" w:sz="6" w:space="1" w:color="auto"/>
        </w:pBdr>
        <w:spacing w:beforeLines="0" w:before="0" w:after="156"/>
        <w:rPr>
          <w:rFonts w:cs="Arial"/>
        </w:rPr>
      </w:pPr>
      <w:r w:rsidRPr="00516ABD">
        <w:rPr>
          <w:rFonts w:cs="Arial"/>
        </w:rPr>
        <w:t>Při přeprogramování na palubě vozidla se vždy ujistěte, že je baterie vozidla plně nabitá a v dobrém provozním stavu. Během přeprogramování může operace selhat, pokud napětí klesne pod správnou provozní hodnotu. Někdy lze neúspěšnou operaci obnovit, ale neúspěšné přeprogramování může také zničit řídicí modul. Doporučujeme k vozidlu připojit externí udržovač baterie, aby bylo během programování zajištěno stabilní napětí. Požadované napětí se liší v závislosti na výrobci vozidla. Informujte se u výrobce vozidla o správném napětí, které má být udržováno.</w:t>
      </w:r>
    </w:p>
    <w:p w14:paraId="310BEACE" w14:textId="34214ADF" w:rsidR="00624D8B" w:rsidRPr="00516ABD" w:rsidRDefault="00624D8B" w:rsidP="00624D8B">
      <w:pPr>
        <w:pStyle w:val="BodytextUserManual"/>
        <w:spacing w:before="156" w:after="156"/>
      </w:pPr>
      <w:r w:rsidRPr="00516ABD">
        <w:t xml:space="preserve">Postup aktualizace flash paměti se občas nemusí dokončit správně. Mezi běžné příčiny chyb flash paměti patří špatné kabelové spojení mezi tabletem, </w:t>
      </w:r>
      <w:r w:rsidR="009E7D5E" w:rsidRPr="00516ABD">
        <w:t>VCI</w:t>
      </w:r>
      <w:r w:rsidRPr="00516ABD">
        <w:t xml:space="preserve"> a vozidlem, vypnutí zapalování vozidla před dokončením postupu flashování nebo nízké napětí baterie vozidla.</w:t>
      </w:r>
    </w:p>
    <w:p w14:paraId="25F4FFB8" w14:textId="2D6F34A4" w:rsidR="00DA7FAE" w:rsidRPr="00516ABD" w:rsidRDefault="00624D8B" w:rsidP="00123CFC">
      <w:pPr>
        <w:pStyle w:val="BodytextUserManual"/>
        <w:spacing w:before="156" w:after="156"/>
      </w:pPr>
      <w:r w:rsidRPr="00516ABD">
        <w:t>Pokud se proces ukončí, znovu zkontrolujte všechna kabelová připojení, abyste zajistili dobrou komunikaci, a inicializujte proces flashování. Pokud předchozí operace nebude úspěšná, proces programování se automaticky opakuje.</w:t>
      </w:r>
    </w:p>
    <w:p w14:paraId="71851588" w14:textId="3C806D7C" w:rsidR="003E226E" w:rsidRPr="00516ABD" w:rsidRDefault="003E226E" w:rsidP="003E226E">
      <w:pPr>
        <w:pStyle w:val="20"/>
        <w:spacing w:before="312" w:after="156"/>
        <w:rPr>
          <w:rFonts w:cs="Arial"/>
        </w:rPr>
      </w:pPr>
      <w:bookmarkStart w:id="204" w:name="_Ref160193766"/>
      <w:bookmarkStart w:id="205" w:name="_Toc203586558"/>
      <w:r w:rsidRPr="00516ABD">
        <w:rPr>
          <w:rFonts w:cs="Arial"/>
        </w:rPr>
        <w:t>Obecné operace OBDII</w:t>
      </w:r>
      <w:bookmarkEnd w:id="135"/>
      <w:bookmarkEnd w:id="136"/>
      <w:bookmarkEnd w:id="137"/>
      <w:bookmarkEnd w:id="138"/>
      <w:bookmarkEnd w:id="164"/>
      <w:bookmarkEnd w:id="204"/>
      <w:bookmarkEnd w:id="205"/>
    </w:p>
    <w:p w14:paraId="0F550572" w14:textId="7FE91EB8" w:rsidR="003E226E" w:rsidRPr="00516ABD" w:rsidRDefault="003E226E" w:rsidP="00E16007">
      <w:pPr>
        <w:pStyle w:val="BodytextUserManual"/>
        <w:spacing w:before="156" w:after="156"/>
      </w:pPr>
      <w:r w:rsidRPr="00516ABD">
        <w:t xml:space="preserve">Možnost diagnostiky vozidel OBDII/EOBD nabízí rychlý způsob kontroly kódů DTC, izolace příčiny rozsvícené kontrolky poruchy (MIL), kontrola stavu monitoru před zkouškami emisní certifikace a provádění dalších služeb souvisejících s emisemi. </w:t>
      </w:r>
      <w:r w:rsidRPr="00516ABD">
        <w:lastRenderedPageBreak/>
        <w:t xml:space="preserve">Možnost přímého přístupu k OBDII se také používá k testování vozidel kompatibilních s OBDII/EOBD, která nejsou zahrnuta v databázi. Tlačítka diagnostického panelu nástrojů v horní části obrazovky jsou k dispozici pro diagnostiku specifických vozidel. </w:t>
      </w:r>
      <w:bookmarkStart w:id="206" w:name="OLE_LINK8"/>
      <w:r w:rsidR="001810D0" w:rsidRPr="00516ABD">
        <w:t xml:space="preserve">Podrobnosti </w:t>
      </w:r>
      <w:r w:rsidRPr="00516ABD">
        <w:t xml:space="preserve">viz </w:t>
      </w:r>
      <w:r w:rsidR="001810D0" w:rsidRPr="00516ABD">
        <w:rPr>
          <w:i/>
          <w:iCs/>
          <w:color w:val="0000FF"/>
        </w:rPr>
        <w:fldChar w:fldCharType="begin"/>
      </w:r>
      <w:r w:rsidR="001810D0" w:rsidRPr="00516ABD">
        <w:rPr>
          <w:i/>
          <w:iCs/>
          <w:color w:val="0000FF"/>
        </w:rPr>
        <w:instrText xml:space="preserve"> REF _Ref159231681 \h  \* MERGEFORMAT </w:instrText>
      </w:r>
      <w:r w:rsidR="001810D0" w:rsidRPr="00516ABD">
        <w:rPr>
          <w:i/>
          <w:iCs/>
          <w:color w:val="0000FF"/>
        </w:rPr>
      </w:r>
      <w:r w:rsidR="001810D0" w:rsidRPr="00516ABD">
        <w:rPr>
          <w:i/>
          <w:iCs/>
          <w:color w:val="0000FF"/>
        </w:rPr>
        <w:fldChar w:fldCharType="separate"/>
      </w:r>
      <w:r w:rsidR="00187D73" w:rsidRPr="00516ABD">
        <w:rPr>
          <w:i/>
          <w:iCs/>
          <w:color w:val="0000FF"/>
        </w:rPr>
        <w:t xml:space="preserve">Tabulka </w:t>
      </w:r>
      <w:r w:rsidR="00187D73" w:rsidRPr="00516ABD">
        <w:rPr>
          <w:i/>
          <w:iCs/>
          <w:noProof/>
          <w:color w:val="0000FF"/>
        </w:rPr>
        <w:t>6</w:t>
      </w:r>
      <w:r w:rsidR="00187D73" w:rsidRPr="00516ABD">
        <w:rPr>
          <w:i/>
          <w:iCs/>
          <w:noProof/>
          <w:color w:val="0000FF"/>
        </w:rPr>
        <w:noBreakHyphen/>
      </w:r>
      <w:r w:rsidR="00187D73" w:rsidRPr="00516ABD">
        <w:rPr>
          <w:i/>
          <w:iCs/>
          <w:color w:val="0000FF"/>
        </w:rPr>
        <w:t xml:space="preserve">2 </w:t>
      </w:r>
      <w:r w:rsidR="0004131F" w:rsidRPr="00516ABD">
        <w:rPr>
          <w:i/>
          <w:iCs/>
          <w:color w:val="0000FF"/>
        </w:rPr>
        <w:t>Tlačítka panelu nástrojů Diagnostika</w:t>
      </w:r>
      <w:r w:rsidR="000125F5" w:rsidRPr="00516ABD">
        <w:rPr>
          <w:i/>
          <w:iCs/>
          <w:color w:val="0000FF"/>
        </w:rPr>
        <w:t>.</w:t>
      </w:r>
      <w:r w:rsidR="001810D0" w:rsidRPr="00516ABD">
        <w:rPr>
          <w:i/>
          <w:iCs/>
          <w:color w:val="0000FF"/>
        </w:rPr>
        <w:fldChar w:fldCharType="end"/>
      </w:r>
    </w:p>
    <w:p w14:paraId="75EB6063" w14:textId="77777777" w:rsidR="003E226E" w:rsidRPr="00516ABD" w:rsidRDefault="003E226E" w:rsidP="003E226E">
      <w:pPr>
        <w:pStyle w:val="30"/>
        <w:tabs>
          <w:tab w:val="num" w:pos="360"/>
        </w:tabs>
        <w:spacing w:before="312" w:after="156"/>
        <w:rPr>
          <w:rFonts w:eastAsia="宋体"/>
          <w:szCs w:val="24"/>
        </w:rPr>
      </w:pPr>
      <w:bookmarkStart w:id="207" w:name="_Toc43387216"/>
      <w:bookmarkStart w:id="208" w:name="_Toc109724379"/>
      <w:bookmarkStart w:id="209" w:name="_Toc159436287"/>
      <w:bookmarkEnd w:id="206"/>
      <w:r w:rsidRPr="00516ABD">
        <w:rPr>
          <w:rFonts w:eastAsia="宋体"/>
          <w:szCs w:val="24"/>
        </w:rPr>
        <w:t>Obecný postup</w:t>
      </w:r>
      <w:bookmarkEnd w:id="207"/>
      <w:bookmarkEnd w:id="208"/>
      <w:bookmarkEnd w:id="209"/>
    </w:p>
    <w:p w14:paraId="61DDA84E" w14:textId="77777777" w:rsidR="003E226E" w:rsidRPr="00516ABD" w:rsidRDefault="003E226E" w:rsidP="00BE283D">
      <w:pPr>
        <w:pStyle w:val="ac"/>
        <w:widowControl w:val="0"/>
        <w:numPr>
          <w:ilvl w:val="0"/>
          <w:numId w:val="5"/>
        </w:numPr>
        <w:spacing w:beforeLines="20" w:before="62" w:afterLines="20" w:after="62"/>
        <w:ind w:left="641" w:hanging="357"/>
        <w:rPr>
          <w:rFonts w:cs="Arial"/>
        </w:rPr>
      </w:pPr>
      <w:r w:rsidRPr="00516ABD">
        <w:rPr>
          <w:rFonts w:cs="Arial"/>
          <w:b/>
        </w:rPr>
        <w:t>Přístup k diagnostickým funkcím OBDII/EOBD</w:t>
      </w:r>
    </w:p>
    <w:p w14:paraId="0F8E995F" w14:textId="6D0E0DCC" w:rsidR="003E226E" w:rsidRPr="00516ABD" w:rsidRDefault="003E226E">
      <w:pPr>
        <w:pStyle w:val="ac"/>
        <w:widowControl w:val="0"/>
        <w:numPr>
          <w:ilvl w:val="0"/>
          <w:numId w:val="271"/>
        </w:numPr>
        <w:spacing w:beforeLines="20" w:before="62" w:afterLines="20" w:after="62"/>
        <w:ind w:left="998" w:hanging="357"/>
        <w:rPr>
          <w:rFonts w:cs="Arial"/>
        </w:rPr>
      </w:pPr>
      <w:r w:rsidRPr="00516ABD">
        <w:rPr>
          <w:rFonts w:cs="Arial"/>
        </w:rPr>
        <w:t xml:space="preserve">V nabídce úloh MaxiSys klepněte na tlačítko </w:t>
      </w:r>
      <w:r w:rsidRPr="00516ABD">
        <w:rPr>
          <w:rFonts w:cs="Arial"/>
          <w:b/>
        </w:rPr>
        <w:t>Diagnostika</w:t>
      </w:r>
      <w:r w:rsidR="000125F5" w:rsidRPr="00516ABD">
        <w:rPr>
          <w:rFonts w:cs="Arial"/>
          <w:b/>
        </w:rPr>
        <w:t>.</w:t>
      </w:r>
      <w:r w:rsidRPr="00516ABD">
        <w:rPr>
          <w:rFonts w:cs="Arial"/>
        </w:rPr>
        <w:t xml:space="preserve"> Zobrazí se nabídka Vozidlo.</w:t>
      </w:r>
    </w:p>
    <w:p w14:paraId="6C9E8D9A" w14:textId="20013E70" w:rsidR="003E226E" w:rsidRPr="00516ABD" w:rsidRDefault="003E226E">
      <w:pPr>
        <w:pStyle w:val="ac"/>
        <w:widowControl w:val="0"/>
        <w:numPr>
          <w:ilvl w:val="0"/>
          <w:numId w:val="271"/>
        </w:numPr>
        <w:spacing w:beforeLines="20" w:before="62" w:afterLines="20" w:after="62"/>
        <w:ind w:left="998" w:hanging="357"/>
        <w:rPr>
          <w:rFonts w:cs="Arial"/>
        </w:rPr>
      </w:pPr>
      <w:r w:rsidRPr="00516ABD">
        <w:rPr>
          <w:rFonts w:cs="Arial"/>
        </w:rPr>
        <w:t xml:space="preserve">Klepněte na tlačítko </w:t>
      </w:r>
      <w:r w:rsidRPr="00516ABD">
        <w:rPr>
          <w:rFonts w:cs="Arial"/>
          <w:b/>
        </w:rPr>
        <w:t>EOBD</w:t>
      </w:r>
      <w:r w:rsidR="000125F5" w:rsidRPr="00516ABD">
        <w:rPr>
          <w:rFonts w:cs="Arial"/>
          <w:b/>
        </w:rPr>
        <w:t>.</w:t>
      </w:r>
      <w:r w:rsidRPr="00516ABD">
        <w:rPr>
          <w:rFonts w:cs="Arial"/>
        </w:rPr>
        <w:t xml:space="preserve"> Existují dvě možnosti, jak navázat komunikaci s vozidlem.</w:t>
      </w:r>
    </w:p>
    <w:p w14:paraId="19AB40B6" w14:textId="77777777" w:rsidR="003E226E" w:rsidRPr="00516ABD" w:rsidRDefault="003E226E">
      <w:pPr>
        <w:pStyle w:val="ac"/>
        <w:widowControl w:val="0"/>
        <w:numPr>
          <w:ilvl w:val="0"/>
          <w:numId w:val="81"/>
        </w:numPr>
        <w:spacing w:beforeLines="20" w:before="62" w:afterLines="20" w:after="62"/>
        <w:ind w:left="1355" w:hanging="357"/>
        <w:rPr>
          <w:rFonts w:cs="Arial"/>
        </w:rPr>
      </w:pPr>
      <w:r w:rsidRPr="00516ABD">
        <w:rPr>
          <w:rFonts w:cs="Arial"/>
        </w:rPr>
        <w:t>Automatické skenování – vyberte tuto možnost, chcete-li navázat komunikaci pomocí jednotlivých protokolů a určit, který z nich vozidlo používá.</w:t>
      </w:r>
    </w:p>
    <w:p w14:paraId="59DE5205" w14:textId="77777777" w:rsidR="003E226E" w:rsidRPr="00516ABD" w:rsidRDefault="003E226E">
      <w:pPr>
        <w:pStyle w:val="ac"/>
        <w:widowControl w:val="0"/>
        <w:numPr>
          <w:ilvl w:val="0"/>
          <w:numId w:val="81"/>
        </w:numPr>
        <w:spacing w:beforeLines="20" w:before="62" w:afterLines="20" w:after="62"/>
        <w:ind w:left="1355" w:hanging="357"/>
        <w:rPr>
          <w:rFonts w:cs="Arial"/>
        </w:rPr>
      </w:pPr>
      <w:r w:rsidRPr="00516ABD">
        <w:rPr>
          <w:rFonts w:cs="Arial"/>
        </w:rPr>
        <w:t>Protokol – výběrem této možnosti otevřete podnabídku s různými protokoly. Komunikační protokol je standardizovaný způsob datové komunikace mezi řídicí jednotkou motoru (ECM) a diagnostickým přístrojem. Globální OBD může používat několik různých komunikačních protokolů.</w:t>
      </w:r>
    </w:p>
    <w:p w14:paraId="5805C39D" w14:textId="38F8E234" w:rsidR="003E226E" w:rsidRPr="00516ABD" w:rsidRDefault="003E226E">
      <w:pPr>
        <w:pStyle w:val="ac"/>
        <w:widowControl w:val="0"/>
        <w:numPr>
          <w:ilvl w:val="0"/>
          <w:numId w:val="271"/>
        </w:numPr>
        <w:spacing w:beforeLines="20" w:before="62" w:afterLines="20" w:after="62"/>
        <w:ind w:left="998" w:hanging="357"/>
        <w:rPr>
          <w:rFonts w:cs="Arial"/>
        </w:rPr>
      </w:pPr>
      <w:r w:rsidRPr="00516ABD">
        <w:rPr>
          <w:rFonts w:cs="Arial"/>
          <w:b/>
        </w:rPr>
        <w:t>Protokol</w:t>
      </w:r>
      <w:r w:rsidR="000125F5" w:rsidRPr="00516ABD">
        <w:rPr>
          <w:rFonts w:cs="Arial"/>
          <w:b/>
        </w:rPr>
        <w:t>,</w:t>
      </w:r>
      <w:r w:rsidRPr="00516ABD">
        <w:rPr>
          <w:rFonts w:cs="Arial"/>
        </w:rPr>
        <w:t xml:space="preserve"> vyberte konkrétní protokol</w:t>
      </w:r>
      <w:r w:rsidR="000125F5" w:rsidRPr="00516ABD">
        <w:rPr>
          <w:rFonts w:cs="Arial"/>
        </w:rPr>
        <w:t>.</w:t>
      </w:r>
      <w:r w:rsidRPr="00516ABD">
        <w:rPr>
          <w:rFonts w:cs="Arial"/>
        </w:rPr>
        <w:t xml:space="preserve"> Počkejte, až se zobrazí diagnostické menu OBDII/EOBD.</w:t>
      </w:r>
    </w:p>
    <w:p w14:paraId="226F7F49" w14:textId="495EEE4D" w:rsidR="003E226E" w:rsidRPr="00516ABD" w:rsidRDefault="009E7D5E" w:rsidP="003E226E">
      <w:pPr>
        <w:keepNext/>
        <w:spacing w:before="156" w:after="156" w:line="240" w:lineRule="auto"/>
        <w:ind w:left="0"/>
        <w:jc w:val="center"/>
        <w:rPr>
          <w:rFonts w:cs="Arial"/>
        </w:rPr>
      </w:pPr>
      <w:r w:rsidRPr="00516ABD">
        <w:rPr>
          <w:rFonts w:cs="Arial"/>
          <w:noProof/>
          <w:lang w:val="en-US"/>
        </w:rPr>
        <w:drawing>
          <wp:inline distT="0" distB="0" distL="0" distR="0" wp14:anchorId="59E8CECC" wp14:editId="69CB009A">
            <wp:extent cx="2879242" cy="1958975"/>
            <wp:effectExtent l="0" t="0" r="0" b="317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noChangeArrowheads="1"/>
                    </pic:cNvPicPr>
                  </pic:nvPicPr>
                  <pic:blipFill rotWithShape="1">
                    <a:blip r:embed="rId152" cstate="hqprint">
                      <a:extLst>
                        <a:ext uri="{28A0092B-C50C-407E-A947-70E740481C1C}">
                          <a14:useLocalDpi xmlns:a14="http://schemas.microsoft.com/office/drawing/2010/main" val="0"/>
                        </a:ext>
                      </a:extLst>
                    </a:blip>
                    <a:srcRect b="7469"/>
                    <a:stretch>
                      <a:fillRect/>
                    </a:stretch>
                  </pic:blipFill>
                  <pic:spPr bwMode="auto">
                    <a:xfrm>
                      <a:off x="0" y="0"/>
                      <a:ext cx="2880000" cy="1959490"/>
                    </a:xfrm>
                    <a:prstGeom prst="rect">
                      <a:avLst/>
                    </a:prstGeom>
                    <a:noFill/>
                    <a:ln>
                      <a:noFill/>
                    </a:ln>
                    <a:extLst>
                      <a:ext uri="{53640926-AAD7-44D8-BBD7-CCE9431645EC}">
                        <a14:shadowObscured xmlns:a14="http://schemas.microsoft.com/office/drawing/2010/main"/>
                      </a:ext>
                    </a:extLst>
                  </pic:spPr>
                </pic:pic>
              </a:graphicData>
            </a:graphic>
          </wp:inline>
        </w:drawing>
      </w:r>
    </w:p>
    <w:p w14:paraId="7CA3D9F5" w14:textId="60AEF6DA" w:rsidR="003E226E" w:rsidRPr="00516ABD" w:rsidRDefault="000125F5" w:rsidP="00094420">
      <w:pPr>
        <w:pStyle w:val="ae"/>
        <w:spacing w:before="156" w:after="156"/>
        <w:ind w:left="0"/>
        <w:rPr>
          <w:rFonts w:cs="Arial"/>
          <w:i/>
          <w:color w:val="FF0000"/>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623535"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2</w:t>
      </w:r>
      <w:r w:rsidR="009B7172" w:rsidRPr="00516ABD">
        <w:rPr>
          <w:rFonts w:cs="Arial"/>
          <w:noProof/>
        </w:rPr>
        <w:fldChar w:fldCharType="end"/>
      </w:r>
      <w:r w:rsidR="009E7D5E" w:rsidRPr="00516ABD">
        <w:rPr>
          <w:rFonts w:cs="Arial"/>
          <w:noProof/>
        </w:rPr>
        <w:t>8</w:t>
      </w:r>
      <w:r w:rsidR="003E226E" w:rsidRPr="00516ABD">
        <w:rPr>
          <w:rFonts w:cs="Arial"/>
        </w:rPr>
        <w:t xml:space="preserve"> </w:t>
      </w:r>
      <w:r w:rsidR="003E226E" w:rsidRPr="00516ABD">
        <w:rPr>
          <w:rFonts w:cs="Arial"/>
          <w:i/>
        </w:rPr>
        <w:t>Diagnostické menu OBDII</w:t>
      </w:r>
    </w:p>
    <w:p w14:paraId="62863249" w14:textId="77777777" w:rsidR="00094420" w:rsidRPr="00516ABD" w:rsidRDefault="00094420">
      <w:pPr>
        <w:pStyle w:val="ac"/>
        <w:widowControl w:val="0"/>
        <w:numPr>
          <w:ilvl w:val="0"/>
          <w:numId w:val="271"/>
        </w:numPr>
        <w:spacing w:beforeLines="20" w:before="62" w:afterLines="20" w:after="62"/>
        <w:ind w:left="998" w:hanging="357"/>
        <w:rPr>
          <w:rFonts w:cs="Arial"/>
        </w:rPr>
      </w:pPr>
      <w:r w:rsidRPr="00516ABD">
        <w:rPr>
          <w:rFonts w:cs="Arial"/>
        </w:rPr>
        <w:t>Pro pokračování vyberte možnost funkce.</w:t>
      </w:r>
    </w:p>
    <w:p w14:paraId="5143F5B5" w14:textId="77777777" w:rsidR="00094420" w:rsidRPr="00516ABD" w:rsidRDefault="00094420">
      <w:pPr>
        <w:pStyle w:val="ac"/>
        <w:widowControl w:val="0"/>
        <w:numPr>
          <w:ilvl w:val="0"/>
          <w:numId w:val="82"/>
        </w:numPr>
        <w:spacing w:beforeLines="20" w:before="62" w:afterLines="20" w:after="62"/>
        <w:ind w:left="1355" w:hanging="357"/>
        <w:rPr>
          <w:rFonts w:cs="Arial"/>
        </w:rPr>
      </w:pPr>
      <w:r w:rsidRPr="00516ABD">
        <w:rPr>
          <w:rFonts w:cs="Arial"/>
        </w:rPr>
        <w:t>DTC a FFD</w:t>
      </w:r>
    </w:p>
    <w:p w14:paraId="3735FCC4" w14:textId="77777777" w:rsidR="00094420" w:rsidRPr="00516ABD" w:rsidRDefault="00094420">
      <w:pPr>
        <w:pStyle w:val="ac"/>
        <w:widowControl w:val="0"/>
        <w:numPr>
          <w:ilvl w:val="0"/>
          <w:numId w:val="82"/>
        </w:numPr>
        <w:spacing w:beforeLines="20" w:before="62" w:afterLines="20" w:after="62"/>
        <w:ind w:left="1355" w:hanging="357"/>
        <w:rPr>
          <w:rFonts w:cs="Arial"/>
        </w:rPr>
      </w:pPr>
      <w:r w:rsidRPr="00516ABD">
        <w:rPr>
          <w:rFonts w:cs="Arial"/>
        </w:rPr>
        <w:t>Připravenost na I/M</w:t>
      </w:r>
    </w:p>
    <w:p w14:paraId="2D2EC724" w14:textId="77777777" w:rsidR="00094420" w:rsidRPr="00516ABD" w:rsidRDefault="00094420">
      <w:pPr>
        <w:pStyle w:val="ac"/>
        <w:widowControl w:val="0"/>
        <w:numPr>
          <w:ilvl w:val="0"/>
          <w:numId w:val="82"/>
        </w:numPr>
        <w:spacing w:beforeLines="20" w:before="62" w:afterLines="20" w:after="62"/>
        <w:ind w:left="1355" w:hanging="357"/>
        <w:rPr>
          <w:rFonts w:cs="Arial"/>
        </w:rPr>
      </w:pPr>
      <w:r w:rsidRPr="00516ABD">
        <w:rPr>
          <w:rFonts w:cs="Arial"/>
        </w:rPr>
        <w:t>Živá data</w:t>
      </w:r>
    </w:p>
    <w:p w14:paraId="769A850B" w14:textId="564E82C0" w:rsidR="00094420" w:rsidRPr="00516ABD" w:rsidRDefault="00883615">
      <w:pPr>
        <w:pStyle w:val="ac"/>
        <w:widowControl w:val="0"/>
        <w:numPr>
          <w:ilvl w:val="0"/>
          <w:numId w:val="82"/>
        </w:numPr>
        <w:spacing w:beforeLines="20" w:before="62" w:afterLines="20" w:after="62"/>
        <w:ind w:left="1355" w:hanging="357"/>
        <w:rPr>
          <w:rFonts w:cs="Arial"/>
        </w:rPr>
      </w:pPr>
      <w:r w:rsidRPr="00516ABD">
        <w:rPr>
          <w:rFonts w:cs="Arial"/>
        </w:rPr>
        <w:lastRenderedPageBreak/>
        <w:t xml:space="preserve">kyslíkového </w:t>
      </w:r>
      <w:r w:rsidR="00094420" w:rsidRPr="00516ABD">
        <w:rPr>
          <w:rFonts w:cs="Arial"/>
        </w:rPr>
        <w:t>senzoru</w:t>
      </w:r>
    </w:p>
    <w:p w14:paraId="20EEF674" w14:textId="77777777" w:rsidR="00094420" w:rsidRPr="00516ABD" w:rsidRDefault="00094420">
      <w:pPr>
        <w:pStyle w:val="ac"/>
        <w:widowControl w:val="0"/>
        <w:numPr>
          <w:ilvl w:val="0"/>
          <w:numId w:val="82"/>
        </w:numPr>
        <w:spacing w:beforeLines="20" w:before="62" w:afterLines="20" w:after="62"/>
        <w:ind w:left="1355" w:hanging="357"/>
        <w:rPr>
          <w:rFonts w:cs="Arial"/>
        </w:rPr>
      </w:pPr>
      <w:r w:rsidRPr="00516ABD">
        <w:rPr>
          <w:rFonts w:cs="Arial"/>
        </w:rPr>
        <w:t>Palubní monitor</w:t>
      </w:r>
    </w:p>
    <w:p w14:paraId="0A717292" w14:textId="77777777" w:rsidR="00094420" w:rsidRPr="00516ABD" w:rsidRDefault="00094420">
      <w:pPr>
        <w:pStyle w:val="ac"/>
        <w:widowControl w:val="0"/>
        <w:numPr>
          <w:ilvl w:val="0"/>
          <w:numId w:val="82"/>
        </w:numPr>
        <w:spacing w:beforeLines="20" w:before="62" w:afterLines="20" w:after="62"/>
        <w:ind w:left="1355" w:hanging="357"/>
        <w:rPr>
          <w:rFonts w:cs="Arial"/>
        </w:rPr>
      </w:pPr>
      <w:r w:rsidRPr="00516ABD">
        <w:rPr>
          <w:rFonts w:cs="Arial"/>
        </w:rPr>
        <w:t>Test komponent</w:t>
      </w:r>
    </w:p>
    <w:p w14:paraId="3D4507E2" w14:textId="77777777" w:rsidR="00094420" w:rsidRPr="00516ABD" w:rsidRDefault="00094420">
      <w:pPr>
        <w:pStyle w:val="ac"/>
        <w:widowControl w:val="0"/>
        <w:numPr>
          <w:ilvl w:val="0"/>
          <w:numId w:val="82"/>
        </w:numPr>
        <w:spacing w:beforeLines="20" w:before="62" w:afterLines="20" w:after="62"/>
        <w:ind w:left="1355" w:hanging="357"/>
        <w:rPr>
          <w:rFonts w:cs="Arial"/>
        </w:rPr>
      </w:pPr>
      <w:r w:rsidRPr="00516ABD">
        <w:rPr>
          <w:rFonts w:cs="Arial"/>
        </w:rPr>
        <w:t>Informace o vozidle</w:t>
      </w:r>
    </w:p>
    <w:p w14:paraId="1C4C2F76" w14:textId="77777777" w:rsidR="00094420" w:rsidRPr="00516ABD" w:rsidRDefault="00094420">
      <w:pPr>
        <w:pStyle w:val="ac"/>
        <w:widowControl w:val="0"/>
        <w:numPr>
          <w:ilvl w:val="0"/>
          <w:numId w:val="82"/>
        </w:numPr>
        <w:spacing w:beforeLines="20" w:before="62" w:afterLines="20" w:after="62"/>
        <w:ind w:left="1355" w:hanging="357"/>
        <w:rPr>
          <w:rFonts w:cs="Arial"/>
        </w:rPr>
      </w:pPr>
      <w:r w:rsidRPr="00516ABD">
        <w:rPr>
          <w:rFonts w:cs="Arial"/>
        </w:rPr>
        <w:t>Stav vozidla</w:t>
      </w:r>
    </w:p>
    <w:p w14:paraId="31C58AD9" w14:textId="77777777" w:rsidR="00094420" w:rsidRPr="00516ABD" w:rsidRDefault="00094420" w:rsidP="00094420">
      <w:pPr>
        <w:pBdr>
          <w:top w:val="single" w:sz="6" w:space="1" w:color="auto"/>
          <w:bottom w:val="single" w:sz="6" w:space="1" w:color="auto"/>
        </w:pBdr>
        <w:spacing w:before="156" w:afterLines="0" w:after="0"/>
        <w:rPr>
          <w:rFonts w:cs="Arial"/>
          <w:b/>
        </w:rPr>
      </w:pPr>
      <w:r w:rsidRPr="00516ABD">
        <w:rPr>
          <w:rFonts w:cs="Arial"/>
          <w:b/>
          <w:noProof/>
          <w:lang w:val="en-US"/>
        </w:rPr>
        <w:drawing>
          <wp:anchor distT="0" distB="0" distL="114300" distR="114300" simplePos="0" relativeHeight="251761664" behindDoc="0" locked="0" layoutInCell="1" allowOverlap="1" wp14:anchorId="4108276B" wp14:editId="70DD0265">
            <wp:simplePos x="0" y="0"/>
            <wp:positionH relativeFrom="column">
              <wp:posOffset>0</wp:posOffset>
            </wp:positionH>
            <wp:positionV relativeFrom="paragraph">
              <wp:posOffset>68691</wp:posOffset>
            </wp:positionV>
            <wp:extent cx="144145" cy="144145"/>
            <wp:effectExtent l="0" t="0" r="8255" b="8255"/>
            <wp:wrapNone/>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026C7D87" w14:textId="476B0E60" w:rsidR="00094420" w:rsidRPr="00516ABD" w:rsidRDefault="00094420" w:rsidP="00094420">
      <w:pPr>
        <w:pBdr>
          <w:top w:val="single" w:sz="6" w:space="1" w:color="auto"/>
          <w:bottom w:val="single" w:sz="6" w:space="1" w:color="auto"/>
        </w:pBdr>
        <w:spacing w:beforeLines="0" w:before="0" w:after="156"/>
        <w:rPr>
          <w:rFonts w:cs="Arial"/>
        </w:rPr>
      </w:pPr>
      <w:r w:rsidRPr="00516ABD">
        <w:rPr>
          <w:rFonts w:cs="Arial"/>
        </w:rPr>
        <w:t>Podporované funkce se mohou lišit v závislosti na vozidle.</w:t>
      </w:r>
      <w:bookmarkStart w:id="210" w:name="_Toc43387217"/>
    </w:p>
    <w:p w14:paraId="17185D97" w14:textId="77777777" w:rsidR="00094420" w:rsidRPr="00516ABD" w:rsidRDefault="00094420" w:rsidP="00094420">
      <w:pPr>
        <w:pStyle w:val="30"/>
        <w:tabs>
          <w:tab w:val="num" w:pos="360"/>
        </w:tabs>
        <w:spacing w:before="312" w:after="156"/>
        <w:rPr>
          <w:rFonts w:eastAsia="宋体"/>
          <w:szCs w:val="24"/>
        </w:rPr>
      </w:pPr>
      <w:bookmarkStart w:id="211" w:name="_Toc109724380"/>
      <w:bookmarkStart w:id="212" w:name="_Toc159436288"/>
      <w:r w:rsidRPr="00516ABD">
        <w:rPr>
          <w:rFonts w:eastAsia="宋体"/>
          <w:szCs w:val="24"/>
        </w:rPr>
        <w:t>Popisy funkcí</w:t>
      </w:r>
      <w:bookmarkEnd w:id="210"/>
      <w:bookmarkEnd w:id="211"/>
      <w:bookmarkEnd w:id="212"/>
    </w:p>
    <w:p w14:paraId="1CCB3085" w14:textId="77777777" w:rsidR="00094420" w:rsidRPr="00516ABD" w:rsidRDefault="00094420" w:rsidP="00094420">
      <w:pPr>
        <w:pStyle w:val="BodytextUserManual"/>
        <w:spacing w:before="156" w:after="156"/>
      </w:pPr>
      <w:r w:rsidRPr="00516ABD">
        <w:t>Tato část popisuje různé funkce jednotlivých diagnostických možností:</w:t>
      </w:r>
    </w:p>
    <w:p w14:paraId="3A110D72" w14:textId="77777777" w:rsidR="00094420" w:rsidRPr="00516ABD" w:rsidRDefault="00094420" w:rsidP="00094420">
      <w:pPr>
        <w:pStyle w:val="40"/>
        <w:spacing w:before="156" w:after="156"/>
        <w:rPr>
          <w:rFonts w:cs="Arial"/>
        </w:rPr>
      </w:pPr>
      <w:r w:rsidRPr="00516ABD">
        <w:rPr>
          <w:rFonts w:cs="Arial"/>
        </w:rPr>
        <w:t>DTC a FFD</w:t>
      </w:r>
    </w:p>
    <w:p w14:paraId="48DF669A" w14:textId="71135BED" w:rsidR="00094420" w:rsidRPr="00516ABD" w:rsidRDefault="00094420" w:rsidP="00094420">
      <w:pPr>
        <w:pStyle w:val="BodytextUserManual"/>
        <w:spacing w:before="156" w:afterLines="0" w:after="0"/>
      </w:pPr>
      <w:r w:rsidRPr="00516ABD">
        <w:t>Po výběru této funkce se na obrazovce zobrazí seznam uložených a čekajících kódů. Pokud jsou k dispozici data zmrazeného obrazu určitých kódů DTC, zobrazí se na pravé straně položky DTC tlačítko se sněhovou vločkou. Funkce Vymazat kódy a Číst kódy lze použít klepnutím na funkční tlačítka ve spodní části obrazovky.</w:t>
      </w:r>
    </w:p>
    <w:p w14:paraId="60F91C31" w14:textId="77777777" w:rsidR="00EB1474" w:rsidRPr="00516ABD" w:rsidRDefault="00EB1474" w:rsidP="00094420">
      <w:pPr>
        <w:pStyle w:val="BodytextUserManual"/>
        <w:spacing w:before="156" w:afterLines="0" w:after="0"/>
      </w:pPr>
    </w:p>
    <w:p w14:paraId="65B443AF" w14:textId="77777777" w:rsidR="00EE2E79" w:rsidRPr="00516ABD" w:rsidRDefault="00EE2E79" w:rsidP="00094420">
      <w:pPr>
        <w:pStyle w:val="BodytextUserManual"/>
        <w:spacing w:before="156" w:afterLines="0" w:after="0"/>
      </w:pPr>
    </w:p>
    <w:p w14:paraId="3D7000CE" w14:textId="77777777" w:rsidR="00094420" w:rsidRPr="00516ABD" w:rsidRDefault="00094420">
      <w:pPr>
        <w:pStyle w:val="ac"/>
        <w:widowControl w:val="0"/>
        <w:numPr>
          <w:ilvl w:val="0"/>
          <w:numId w:val="83"/>
        </w:numPr>
        <w:spacing w:beforeLines="20" w:before="62" w:afterLines="20" w:after="62"/>
        <w:ind w:left="641" w:hanging="357"/>
        <w:rPr>
          <w:rFonts w:cs="Arial"/>
        </w:rPr>
      </w:pPr>
      <w:r w:rsidRPr="00516ABD">
        <w:rPr>
          <w:rFonts w:cs="Arial"/>
          <w:b/>
        </w:rPr>
        <w:t>Aktuální kódy</w:t>
      </w:r>
    </w:p>
    <w:p w14:paraId="0CDBB708" w14:textId="77777777" w:rsidR="00094420" w:rsidRPr="00516ABD" w:rsidRDefault="00094420" w:rsidP="00094420">
      <w:pPr>
        <w:pStyle w:val="ac"/>
        <w:spacing w:before="156" w:after="156"/>
        <w:ind w:firstLine="0"/>
        <w:rPr>
          <w:rFonts w:cs="Arial"/>
        </w:rPr>
      </w:pPr>
      <w:r w:rsidRPr="00516ABD">
        <w:rPr>
          <w:rFonts w:cs="Arial"/>
        </w:rPr>
        <w:t>Aktuální kódy jsou kódy DTC související s emisemi z řídicí jednotky motoru (ECM) vozidla. Kódy OBD II/EOBD mají prioritu podle závažnosti emisí, přičemž kódy s vyšší prioritou přepisují kódy s nižší prioritou. Priorita kódu určuje rozsvícení kontrolky poruchy (MIL) a postup mazání kódů. Výrobci řadí kódy různě, takže kódy DTC se mohou u jednotlivých vozidel lišit.</w:t>
      </w:r>
    </w:p>
    <w:p w14:paraId="6409595D" w14:textId="77777777" w:rsidR="00094420" w:rsidRPr="00516ABD" w:rsidRDefault="00094420">
      <w:pPr>
        <w:pStyle w:val="ac"/>
        <w:widowControl w:val="0"/>
        <w:numPr>
          <w:ilvl w:val="0"/>
          <w:numId w:val="83"/>
        </w:numPr>
        <w:spacing w:beforeLines="20" w:before="62" w:afterLines="20" w:after="62"/>
        <w:ind w:left="641" w:hanging="357"/>
        <w:rPr>
          <w:rFonts w:cs="Arial"/>
          <w:b/>
        </w:rPr>
      </w:pPr>
      <w:r w:rsidRPr="00516ABD">
        <w:rPr>
          <w:rFonts w:cs="Arial"/>
          <w:b/>
        </w:rPr>
        <w:t>Čekající kódy</w:t>
      </w:r>
    </w:p>
    <w:p w14:paraId="55B62C1C" w14:textId="77777777" w:rsidR="00094420" w:rsidRPr="00516ABD" w:rsidRDefault="00094420" w:rsidP="00094420">
      <w:pPr>
        <w:pStyle w:val="ac"/>
        <w:spacing w:before="156" w:after="156"/>
        <w:ind w:firstLine="0"/>
        <w:rPr>
          <w:rFonts w:cs="Arial"/>
          <w:b/>
        </w:rPr>
      </w:pPr>
      <w:r w:rsidRPr="00516ABD">
        <w:rPr>
          <w:rFonts w:cs="Arial"/>
        </w:rPr>
        <w:t>Jedná se o kódy, jejichž podmínky pro uložení byly splněny během posledního jízdního cyklu, ale před uložením kódu DTC musí být splněny ve dvou nebo více po sobě jdoucích jízdních cyklech. Účelem zobrazení čekajících kódů je pomoci servisnímu technikovi po opravě vozidla po vymazání diagnostických informací hlášením výsledků testu po jednom jízdním cyklu.</w:t>
      </w:r>
    </w:p>
    <w:p w14:paraId="48C71A85" w14:textId="77777777" w:rsidR="00094420" w:rsidRPr="00516ABD" w:rsidRDefault="00094420">
      <w:pPr>
        <w:pStyle w:val="ac"/>
        <w:widowControl w:val="0"/>
        <w:numPr>
          <w:ilvl w:val="0"/>
          <w:numId w:val="84"/>
        </w:numPr>
        <w:spacing w:beforeLines="20" w:before="62" w:afterLines="20" w:after="62"/>
        <w:ind w:left="998" w:hanging="357"/>
        <w:rPr>
          <w:rFonts w:cs="Arial"/>
        </w:rPr>
      </w:pPr>
      <w:r w:rsidRPr="00516ABD">
        <w:rPr>
          <w:rFonts w:cs="Arial"/>
        </w:rPr>
        <w:t>Pokud se test během jízdního cyklu nezdaří, je hlášen příslušný kód DTC. Pokud se probíhající závada znovu neobjeví během 40 až 80 zahřívacích cyklů, závada se automaticky vymaže z paměti.</w:t>
      </w:r>
    </w:p>
    <w:p w14:paraId="19512CD2" w14:textId="77777777" w:rsidR="00094420" w:rsidRPr="00516ABD" w:rsidRDefault="00094420">
      <w:pPr>
        <w:pStyle w:val="ac"/>
        <w:widowControl w:val="0"/>
        <w:numPr>
          <w:ilvl w:val="0"/>
          <w:numId w:val="84"/>
        </w:numPr>
        <w:spacing w:beforeLines="20" w:before="62" w:afterLines="20" w:after="62"/>
        <w:ind w:left="998" w:hanging="357"/>
        <w:rPr>
          <w:rFonts w:cs="Arial"/>
        </w:rPr>
      </w:pPr>
      <w:r w:rsidRPr="00516ABD">
        <w:rPr>
          <w:rFonts w:cs="Arial"/>
        </w:rPr>
        <w:t>Uvedené výsledky testů nemusí nutně znamenat vadný komponent nebo systém. Pokud výsledky testů po další jízdě naznačují další závadu, uloží se kód DTC, který indikuje vadný komponent nebo systém.</w:t>
      </w:r>
    </w:p>
    <w:p w14:paraId="5A313939" w14:textId="77777777" w:rsidR="00094420" w:rsidRPr="00516ABD" w:rsidRDefault="00094420">
      <w:pPr>
        <w:pStyle w:val="ac"/>
        <w:widowControl w:val="0"/>
        <w:numPr>
          <w:ilvl w:val="0"/>
          <w:numId w:val="83"/>
        </w:numPr>
        <w:spacing w:beforeLines="20" w:before="62" w:afterLines="20" w:after="62"/>
        <w:ind w:left="641" w:hanging="357"/>
        <w:rPr>
          <w:rFonts w:cs="Arial"/>
          <w:b/>
        </w:rPr>
      </w:pPr>
      <w:r w:rsidRPr="00516ABD">
        <w:rPr>
          <w:rFonts w:cs="Arial"/>
          <w:b/>
        </w:rPr>
        <w:lastRenderedPageBreak/>
        <w:t>Zmrazený snímek</w:t>
      </w:r>
    </w:p>
    <w:p w14:paraId="2D6D1DBE" w14:textId="77777777" w:rsidR="00094420" w:rsidRPr="00516ABD" w:rsidRDefault="00094420" w:rsidP="00094420">
      <w:pPr>
        <w:pStyle w:val="ac"/>
        <w:spacing w:before="156" w:after="156"/>
        <w:ind w:firstLine="0"/>
        <w:rPr>
          <w:rFonts w:cs="Arial"/>
          <w:b/>
        </w:rPr>
      </w:pPr>
      <w:r w:rsidRPr="00516ABD">
        <w:rPr>
          <w:rFonts w:cs="Arial"/>
        </w:rPr>
        <w:t>Ve většině případů je uloženým kódem DTC poslední hlášený kód DTC. Některé kódy DTC, ty, které mají větší vliv na emise vozidla, mají vyšší prioritu. V těchto případech je DTC s nejvyšší prioritou ten, pro který jsou uchovávány záznamy zmrazeného snímku. Data zmrazeného snímku obsahují „snímek“ hodnot kritických parametrů v době uložení kódu DTC.</w:t>
      </w:r>
    </w:p>
    <w:p w14:paraId="4E1ADA4A" w14:textId="77777777" w:rsidR="00094420" w:rsidRPr="00516ABD" w:rsidRDefault="00094420">
      <w:pPr>
        <w:pStyle w:val="ac"/>
        <w:widowControl w:val="0"/>
        <w:numPr>
          <w:ilvl w:val="0"/>
          <w:numId w:val="83"/>
        </w:numPr>
        <w:spacing w:beforeLines="20" w:before="62" w:afterLines="20" w:after="62"/>
        <w:ind w:left="641" w:hanging="357"/>
        <w:rPr>
          <w:rFonts w:cs="Arial"/>
          <w:b/>
        </w:rPr>
      </w:pPr>
      <w:r w:rsidRPr="00516ABD">
        <w:rPr>
          <w:rFonts w:cs="Arial"/>
          <w:b/>
        </w:rPr>
        <w:t>Vymazat kódy</w:t>
      </w:r>
    </w:p>
    <w:p w14:paraId="773521AB" w14:textId="77777777" w:rsidR="00094420" w:rsidRPr="00516ABD" w:rsidRDefault="00094420" w:rsidP="00094420">
      <w:pPr>
        <w:pStyle w:val="ac"/>
        <w:spacing w:before="156" w:after="156"/>
        <w:ind w:firstLine="0"/>
        <w:rPr>
          <w:rFonts w:cs="Arial"/>
        </w:rPr>
      </w:pPr>
      <w:r w:rsidRPr="00516ABD">
        <w:rPr>
          <w:rFonts w:cs="Arial"/>
        </w:rPr>
        <w:t>Tato možnost se používá k vymazání všech diagnostických dat souvisejících s emisemi, včetně kódů DTC, dat zmrazených snímků a specifických dat vylepšených výrobcem, z řídicí jednotky motoru vozidla (ECM). Tato možnost resetuje stav monitoru připravenosti I/M pro všechny monitory vozidla na stav Nepřipraveno nebo Nedokončeno.</w:t>
      </w:r>
    </w:p>
    <w:p w14:paraId="265C9AA9" w14:textId="26DAC71E" w:rsidR="00094420" w:rsidRPr="00516ABD" w:rsidRDefault="00094420" w:rsidP="00094420">
      <w:pPr>
        <w:pStyle w:val="ac"/>
        <w:spacing w:before="156" w:after="156"/>
        <w:ind w:firstLine="0"/>
        <w:rPr>
          <w:rFonts w:cs="Arial"/>
        </w:rPr>
      </w:pPr>
      <w:r w:rsidRPr="00516ABD">
        <w:rPr>
          <w:rFonts w:cs="Arial"/>
        </w:rPr>
        <w:t xml:space="preserve">Po výběru možnosti vymazat kódy se zobrazí obrazovka s potvrzením, aby se zabránilo náhodné ztrátě dat. Na obrazovce s potvrzením vyberte </w:t>
      </w:r>
      <w:r w:rsidRPr="00516ABD">
        <w:rPr>
          <w:rFonts w:cs="Arial"/>
          <w:b/>
        </w:rPr>
        <w:t xml:space="preserve">možnost Ano pro pokračování nebo možnost Ne </w:t>
      </w:r>
      <w:r w:rsidRPr="00516ABD">
        <w:rPr>
          <w:rFonts w:cs="Arial"/>
        </w:rPr>
        <w:t>pro ukončení.</w:t>
      </w:r>
    </w:p>
    <w:p w14:paraId="49A60E60" w14:textId="77777777" w:rsidR="00094420" w:rsidRPr="00516ABD" w:rsidRDefault="00094420" w:rsidP="00094420">
      <w:pPr>
        <w:pStyle w:val="40"/>
        <w:spacing w:before="156" w:after="156"/>
        <w:rPr>
          <w:rFonts w:cs="Arial"/>
        </w:rPr>
      </w:pPr>
      <w:r w:rsidRPr="00516ABD">
        <w:rPr>
          <w:rFonts w:cs="Arial"/>
        </w:rPr>
        <w:t>Připravenost na I/M</w:t>
      </w:r>
    </w:p>
    <w:p w14:paraId="02824F92" w14:textId="77777777" w:rsidR="00094420" w:rsidRPr="00516ABD" w:rsidRDefault="00094420" w:rsidP="00094420">
      <w:pPr>
        <w:pStyle w:val="BodytextUserManual"/>
        <w:spacing w:before="156" w:after="156"/>
      </w:pPr>
      <w:r w:rsidRPr="00516ABD">
        <w:t>Tato funkce se používá ke kontrole připravenosti monitorovacího systému. Je to vynikající funkce k použití před kontrolou vozidla z hlediska shody s emisními normami státu. Výběrem možnosti Připravenost I/M se otevře podnabídka se dvěma možnostmi:</w:t>
      </w:r>
    </w:p>
    <w:p w14:paraId="5C334D95" w14:textId="77777777" w:rsidR="00094420" w:rsidRPr="00516ABD" w:rsidRDefault="00094420">
      <w:pPr>
        <w:pStyle w:val="ac"/>
        <w:widowControl w:val="0"/>
        <w:numPr>
          <w:ilvl w:val="0"/>
          <w:numId w:val="83"/>
        </w:numPr>
        <w:spacing w:beforeLines="0" w:before="156" w:afterLines="0" w:after="156"/>
        <w:ind w:left="641" w:hanging="357"/>
        <w:rPr>
          <w:rFonts w:cs="Arial"/>
        </w:rPr>
      </w:pPr>
      <w:r w:rsidRPr="00516ABD">
        <w:rPr>
          <w:rFonts w:cs="Arial"/>
        </w:rPr>
        <w:t>Od vymazání kódů DTC – zobrazuje stav monitorů od posledního vymazání kódů DTC.</w:t>
      </w:r>
    </w:p>
    <w:p w14:paraId="37343A27" w14:textId="77777777" w:rsidR="00094420" w:rsidRPr="00516ABD" w:rsidRDefault="00094420">
      <w:pPr>
        <w:pStyle w:val="ac"/>
        <w:widowControl w:val="0"/>
        <w:numPr>
          <w:ilvl w:val="0"/>
          <w:numId w:val="83"/>
        </w:numPr>
        <w:spacing w:beforeLines="0" w:before="156" w:afterLines="0" w:after="156"/>
        <w:ind w:left="641" w:hanging="357"/>
        <w:rPr>
          <w:rFonts w:cs="Arial"/>
        </w:rPr>
      </w:pPr>
      <w:r w:rsidRPr="00516ABD">
        <w:rPr>
          <w:rFonts w:cs="Arial"/>
        </w:rPr>
        <w:t>Tento jízdní cyklus – zobrazuje stav monitorů od začátku aktuálního jízdního cyklu.</w:t>
      </w:r>
    </w:p>
    <w:p w14:paraId="69A7BFA9" w14:textId="77777777" w:rsidR="00094420" w:rsidRPr="00516ABD" w:rsidRDefault="00094420" w:rsidP="00094420">
      <w:pPr>
        <w:pStyle w:val="40"/>
        <w:spacing w:before="156" w:after="156"/>
        <w:rPr>
          <w:rFonts w:cs="Arial"/>
        </w:rPr>
      </w:pPr>
      <w:r w:rsidRPr="00516ABD">
        <w:rPr>
          <w:rFonts w:cs="Arial"/>
        </w:rPr>
        <w:t>Živá data</w:t>
      </w:r>
    </w:p>
    <w:p w14:paraId="637099E6" w14:textId="77777777" w:rsidR="00094420" w:rsidRPr="00516ABD" w:rsidRDefault="00094420" w:rsidP="00094420">
      <w:pPr>
        <w:pStyle w:val="BodytextUserManual"/>
        <w:spacing w:before="156" w:after="156"/>
      </w:pPr>
      <w:r w:rsidRPr="00516ABD">
        <w:t>Tato funkce umožňuje zobrazení dat PID regulátoru v reálném čase z řídicí jednotky motoru (ECU). Zobrazená data zahrnují analogové a digitální vstupy a výstupy a informace o stavu systému vysílané v datovém proudu vozidla.</w:t>
      </w:r>
    </w:p>
    <w:p w14:paraId="71CCEEC8" w14:textId="39F33B2C" w:rsidR="00094420" w:rsidRPr="00516ABD" w:rsidRDefault="00094420" w:rsidP="00094420">
      <w:pPr>
        <w:pStyle w:val="BodytextUserManual"/>
        <w:spacing w:before="156" w:after="156"/>
      </w:pPr>
      <w:r w:rsidRPr="00516ABD">
        <w:t>Živá data lze zobrazit v různých režimech, viz např. Podrobné informace naleznete</w:t>
      </w:r>
      <w:r w:rsidR="00EE2E79" w:rsidRPr="00516ABD">
        <w:t xml:space="preserve"> v sekci</w:t>
      </w:r>
      <w:r w:rsidRPr="00516ABD">
        <w:t xml:space="preserve"> </w:t>
      </w:r>
      <w:r w:rsidRPr="00516ABD">
        <w:rPr>
          <w:i/>
          <w:iCs/>
          <w:color w:val="0000FF"/>
        </w:rPr>
        <w:fldChar w:fldCharType="begin"/>
      </w:r>
      <w:r w:rsidRPr="00516ABD">
        <w:rPr>
          <w:i/>
          <w:iCs/>
          <w:color w:val="0000FF"/>
        </w:rPr>
        <w:instrText xml:space="preserve"> REF _Ref159659056 \h  \* MERGEFORMAT </w:instrText>
      </w:r>
      <w:r w:rsidRPr="00516ABD">
        <w:rPr>
          <w:i/>
          <w:iCs/>
          <w:color w:val="0000FF"/>
        </w:rPr>
      </w:r>
      <w:r w:rsidRPr="00516ABD">
        <w:rPr>
          <w:i/>
          <w:iCs/>
          <w:color w:val="0000FF"/>
        </w:rPr>
        <w:fldChar w:fldCharType="separate"/>
      </w:r>
      <w:r w:rsidR="00187D73" w:rsidRPr="00516ABD">
        <w:rPr>
          <w:i/>
          <w:iCs/>
          <w:color w:val="0000FF"/>
        </w:rPr>
        <w:t>Živá data</w:t>
      </w:r>
      <w:r w:rsidRPr="00516ABD">
        <w:rPr>
          <w:i/>
          <w:iCs/>
          <w:color w:val="0000FF"/>
        </w:rPr>
        <w:fldChar w:fldCharType="end"/>
      </w:r>
      <w:r w:rsidRPr="00516ABD">
        <w:t>.</w:t>
      </w:r>
    </w:p>
    <w:p w14:paraId="5DF173E1" w14:textId="630AA6A3" w:rsidR="00094420" w:rsidRPr="00516ABD" w:rsidRDefault="00883615" w:rsidP="00094420">
      <w:pPr>
        <w:pStyle w:val="40"/>
        <w:spacing w:before="156" w:after="156"/>
        <w:rPr>
          <w:rFonts w:cs="Arial"/>
        </w:rPr>
      </w:pPr>
      <w:r w:rsidRPr="00516ABD">
        <w:rPr>
          <w:rFonts w:cs="Arial"/>
        </w:rPr>
        <w:t>kyslíkového senzoru</w:t>
      </w:r>
    </w:p>
    <w:p w14:paraId="12F75715" w14:textId="34366C16" w:rsidR="00094420" w:rsidRPr="00516ABD" w:rsidRDefault="00094420" w:rsidP="00094420">
      <w:pPr>
        <w:pStyle w:val="BodytextUserManual"/>
        <w:spacing w:before="156" w:after="156"/>
      </w:pPr>
      <w:r w:rsidRPr="00516ABD">
        <w:t xml:space="preserve">Tato funkce umožňuje načíst a prohlédnout si výsledky nedávných testů lambda </w:t>
      </w:r>
      <w:r w:rsidR="00883615" w:rsidRPr="00516ABD">
        <w:t>sondy uložené v palubním počítači vozidla.</w:t>
      </w:r>
    </w:p>
    <w:p w14:paraId="18E79F57" w14:textId="4331EB17" w:rsidR="00094420" w:rsidRPr="00516ABD" w:rsidRDefault="00094420" w:rsidP="00123CFC">
      <w:pPr>
        <w:pStyle w:val="BodytextUserManual"/>
        <w:spacing w:before="156" w:after="156"/>
      </w:pPr>
      <w:r w:rsidRPr="00516ABD">
        <w:t xml:space="preserve">lambda </w:t>
      </w:r>
      <w:r w:rsidR="00883615" w:rsidRPr="00516ABD">
        <w:t xml:space="preserve">sondy není podporována vozidly, která komunikují pomocí sítě CAN (Controller Area Network). Výsledky testu lambda sondy u vozidel vybavených sběrnicí CAN naleznete v části </w:t>
      </w:r>
      <w:r w:rsidRPr="00516ABD">
        <w:rPr>
          <w:i/>
          <w:iCs/>
          <w:color w:val="0000FF"/>
        </w:rPr>
        <w:fldChar w:fldCharType="begin"/>
      </w:r>
      <w:r w:rsidRPr="00516ABD">
        <w:rPr>
          <w:i/>
          <w:iCs/>
          <w:color w:val="0000FF"/>
        </w:rPr>
        <w:instrText xml:space="preserve"> REF _Ref118315576 \h  \* MERGEFORMAT </w:instrText>
      </w:r>
      <w:r w:rsidRPr="00516ABD">
        <w:rPr>
          <w:i/>
          <w:iCs/>
          <w:color w:val="0000FF"/>
        </w:rPr>
      </w:r>
      <w:r w:rsidRPr="00516ABD">
        <w:rPr>
          <w:i/>
          <w:iCs/>
          <w:color w:val="0000FF"/>
        </w:rPr>
        <w:fldChar w:fldCharType="separate"/>
      </w:r>
      <w:r w:rsidR="00187D73" w:rsidRPr="00516ABD">
        <w:rPr>
          <w:i/>
          <w:iCs/>
          <w:color w:val="0000FF"/>
        </w:rPr>
        <w:t>Palubní monitor</w:t>
      </w:r>
      <w:r w:rsidRPr="00516ABD">
        <w:rPr>
          <w:i/>
          <w:iCs/>
          <w:color w:val="0000FF"/>
        </w:rPr>
        <w:fldChar w:fldCharType="end"/>
      </w:r>
      <w:r w:rsidRPr="00516ABD">
        <w:t>.</w:t>
      </w:r>
    </w:p>
    <w:p w14:paraId="335A1744" w14:textId="77777777" w:rsidR="00094420" w:rsidRPr="00516ABD" w:rsidRDefault="00094420" w:rsidP="00094420">
      <w:pPr>
        <w:pStyle w:val="40"/>
        <w:spacing w:before="156" w:after="156"/>
        <w:rPr>
          <w:rFonts w:cs="Arial"/>
        </w:rPr>
      </w:pPr>
      <w:bookmarkStart w:id="213" w:name="_Ref118315576"/>
      <w:r w:rsidRPr="00516ABD">
        <w:rPr>
          <w:rFonts w:cs="Arial"/>
        </w:rPr>
        <w:lastRenderedPageBreak/>
        <w:t>Palubní monitor</w:t>
      </w:r>
      <w:bookmarkEnd w:id="213"/>
    </w:p>
    <w:p w14:paraId="223B5270" w14:textId="77777777" w:rsidR="00094420" w:rsidRPr="00516ABD" w:rsidRDefault="00094420" w:rsidP="00094420">
      <w:pPr>
        <w:pStyle w:val="BodytextUserManual"/>
        <w:spacing w:before="156" w:after="156"/>
      </w:pPr>
      <w:r w:rsidRPr="00516ABD">
        <w:t>Tato funkce umožňuje zobrazit výsledky testů palubního monitoru. Testy jsou užitečné po servisu, když je paměť řídicí jednotky vozidla již vymazána.</w:t>
      </w:r>
    </w:p>
    <w:p w14:paraId="58D65825" w14:textId="77777777" w:rsidR="00094420" w:rsidRPr="00516ABD" w:rsidRDefault="00094420" w:rsidP="00094420">
      <w:pPr>
        <w:pStyle w:val="40"/>
        <w:spacing w:before="156" w:after="156"/>
        <w:rPr>
          <w:rFonts w:cs="Arial"/>
        </w:rPr>
      </w:pPr>
      <w:r w:rsidRPr="00516ABD">
        <w:rPr>
          <w:rFonts w:cs="Arial"/>
        </w:rPr>
        <w:t>Test komponent</w:t>
      </w:r>
    </w:p>
    <w:p w14:paraId="32006BE5" w14:textId="77777777" w:rsidR="00094420" w:rsidRPr="00516ABD" w:rsidRDefault="00094420" w:rsidP="00094420">
      <w:pPr>
        <w:pStyle w:val="BodytextUserManual"/>
        <w:spacing w:before="156" w:after="156"/>
      </w:pPr>
      <w:r w:rsidRPr="00516ABD">
        <w:t>Tato funkce umožňuje obousměrné řízení řídicí jednotky motoru (ECM), aby diagnostický přístroj mohl vysílat řídicí povely pro ovládání systémů vozidla. Tato funkce je užitečná pro určení, jak dobře ECM reaguje na příkaz.</w:t>
      </w:r>
    </w:p>
    <w:p w14:paraId="5537EB9C" w14:textId="77777777" w:rsidR="00094420" w:rsidRPr="00516ABD" w:rsidRDefault="00094420" w:rsidP="00094420">
      <w:pPr>
        <w:pStyle w:val="40"/>
        <w:spacing w:before="156" w:after="156"/>
        <w:rPr>
          <w:rFonts w:cs="Arial"/>
        </w:rPr>
      </w:pPr>
      <w:r w:rsidRPr="00516ABD">
        <w:rPr>
          <w:rFonts w:cs="Arial"/>
        </w:rPr>
        <w:t>Informace o vozidle</w:t>
      </w:r>
    </w:p>
    <w:p w14:paraId="5D569B15" w14:textId="77777777" w:rsidR="00094420" w:rsidRPr="00516ABD" w:rsidRDefault="00094420" w:rsidP="00094420">
      <w:pPr>
        <w:pStyle w:val="BodytextUserManual"/>
        <w:spacing w:before="156" w:after="156"/>
      </w:pPr>
      <w:r w:rsidRPr="00516ABD">
        <w:t>Tato funkce umožňuje zobrazení identifikačního čísla vozidla (VIN), kalibračního identifikačního čísla, kalibračního ověřovacího čísla (CVN) a dalších informací o testovaném vozidle.</w:t>
      </w:r>
    </w:p>
    <w:p w14:paraId="5E88658B" w14:textId="77777777" w:rsidR="00094420" w:rsidRPr="00516ABD" w:rsidRDefault="00094420" w:rsidP="00094420">
      <w:pPr>
        <w:pStyle w:val="40"/>
        <w:spacing w:before="156" w:after="156"/>
        <w:rPr>
          <w:rFonts w:cs="Arial"/>
        </w:rPr>
      </w:pPr>
      <w:r w:rsidRPr="00516ABD">
        <w:rPr>
          <w:rFonts w:cs="Arial"/>
        </w:rPr>
        <w:t>Stav vozidla</w:t>
      </w:r>
    </w:p>
    <w:p w14:paraId="31AC7B6F" w14:textId="77777777" w:rsidR="00094420" w:rsidRPr="00516ABD" w:rsidRDefault="00094420" w:rsidP="00094420">
      <w:pPr>
        <w:pStyle w:val="BodytextUserManual"/>
        <w:spacing w:before="156" w:after="156"/>
      </w:pPr>
      <w:r w:rsidRPr="00516ABD">
        <w:t>Tato funkce kontroluje aktuální stav vozidla, jako například komunikační protokoly modulů OBDII, počet chybových kódů a stav kontrolky poruchy (MIL).</w:t>
      </w:r>
    </w:p>
    <w:p w14:paraId="2CE6BBC1" w14:textId="77777777" w:rsidR="00123CFC" w:rsidRPr="00516ABD" w:rsidRDefault="00123CFC" w:rsidP="00123CFC">
      <w:pPr>
        <w:pStyle w:val="20"/>
        <w:spacing w:before="312" w:after="156"/>
        <w:rPr>
          <w:rFonts w:cs="Arial"/>
        </w:rPr>
      </w:pPr>
      <w:bookmarkStart w:id="214" w:name="_Toc14448089"/>
      <w:bookmarkStart w:id="215" w:name="_Toc43387218"/>
      <w:bookmarkStart w:id="216" w:name="_Toc109724381"/>
      <w:bookmarkStart w:id="217" w:name="_Toc159436289"/>
      <w:bookmarkStart w:id="218" w:name="_Toc160024675"/>
      <w:bookmarkStart w:id="219" w:name="_Toc203586559"/>
      <w:r w:rsidRPr="00516ABD">
        <w:rPr>
          <w:rFonts w:cs="Arial"/>
        </w:rPr>
        <w:t>Diagnostická zpráva</w:t>
      </w:r>
      <w:bookmarkEnd w:id="214"/>
      <w:bookmarkEnd w:id="215"/>
      <w:bookmarkEnd w:id="216"/>
      <w:bookmarkEnd w:id="217"/>
      <w:bookmarkEnd w:id="218"/>
      <w:bookmarkEnd w:id="219"/>
    </w:p>
    <w:p w14:paraId="2ABD9808" w14:textId="77777777" w:rsidR="00123CFC" w:rsidRPr="00516ABD" w:rsidRDefault="00123CFC" w:rsidP="00123CFC">
      <w:pPr>
        <w:pStyle w:val="30"/>
        <w:spacing w:before="312" w:after="156"/>
        <w:rPr>
          <w:rFonts w:eastAsia="宋体"/>
          <w:szCs w:val="24"/>
        </w:rPr>
      </w:pPr>
      <w:bookmarkStart w:id="220" w:name="_Toc159436290"/>
      <w:bookmarkStart w:id="221" w:name="_Toc160024676"/>
      <w:bookmarkStart w:id="222" w:name="OLE_LINK37"/>
      <w:r w:rsidRPr="00516ABD">
        <w:rPr>
          <w:rFonts w:eastAsia="宋体"/>
          <w:szCs w:val="24"/>
        </w:rPr>
        <w:t xml:space="preserve">Funkce </w:t>
      </w:r>
      <w:bookmarkEnd w:id="220"/>
      <w:bookmarkEnd w:id="221"/>
      <w:r w:rsidRPr="00516ABD">
        <w:rPr>
          <w:rFonts w:eastAsia="宋体"/>
          <w:szCs w:val="24"/>
        </w:rPr>
        <w:t>předběžného a následného skenování</w:t>
      </w:r>
    </w:p>
    <w:p w14:paraId="467E383B" w14:textId="6DEE243D" w:rsidR="00123CFC" w:rsidRPr="00516ABD" w:rsidRDefault="00123CFC" w:rsidP="00123CFC">
      <w:pPr>
        <w:spacing w:before="156" w:after="156"/>
        <w:rPr>
          <w:rFonts w:cs="Arial"/>
        </w:rPr>
      </w:pPr>
      <w:r w:rsidRPr="00516ABD">
        <w:rPr>
          <w:rFonts w:cs="Arial"/>
        </w:rPr>
        <w:t xml:space="preserve">Po provedení funkcí předběžného a následného skenování zadáním stejného čísla zakázky údržby klepněte </w:t>
      </w:r>
      <w:r w:rsidRPr="00516ABD">
        <w:rPr>
          <w:rFonts w:cs="Arial"/>
          <w:b/>
          <w:bCs/>
        </w:rPr>
        <w:t>na Správce dat</w:t>
      </w:r>
      <w:r w:rsidRPr="00516ABD">
        <w:rPr>
          <w:rFonts w:cs="Arial"/>
        </w:rPr>
        <w:t xml:space="preserve"> &gt; Historie </w:t>
      </w:r>
      <w:r w:rsidRPr="00516ABD">
        <w:rPr>
          <w:rFonts w:cs="Arial"/>
          <w:b/>
          <w:bCs/>
        </w:rPr>
        <w:t xml:space="preserve">vozidla </w:t>
      </w:r>
      <w:r w:rsidRPr="00516ABD">
        <w:rPr>
          <w:rFonts w:cs="Arial"/>
        </w:rPr>
        <w:t>Vyberte záznam historického testu s názvem podle čísla zakázky údržby. Výsledky předběžného i následného skenování se zobrazí ve stejném záznamu historického testu, který lze vygenerovat jako zprávu ve formátu PDF pro snadné porovnání změn mezi výsledky předběžného a následného skenování.</w:t>
      </w:r>
    </w:p>
    <w:p w14:paraId="73401AA7" w14:textId="77777777" w:rsidR="00123CFC" w:rsidRPr="00516ABD" w:rsidRDefault="00123CFC" w:rsidP="000636E9">
      <w:pPr>
        <w:pStyle w:val="ac"/>
        <w:numPr>
          <w:ilvl w:val="0"/>
          <w:numId w:val="45"/>
        </w:numPr>
        <w:spacing w:before="156" w:after="156"/>
        <w:ind w:left="641" w:hanging="357"/>
        <w:rPr>
          <w:rFonts w:cs="Arial"/>
          <w:b/>
          <w:bCs/>
        </w:rPr>
      </w:pPr>
      <w:r w:rsidRPr="00516ABD">
        <w:rPr>
          <w:rFonts w:cs="Arial"/>
          <w:b/>
          <w:bCs/>
        </w:rPr>
        <w:t>předběžného skenování</w:t>
      </w:r>
    </w:p>
    <w:p w14:paraId="7D4B7618" w14:textId="48E5E07C" w:rsidR="00123CFC" w:rsidRPr="00516ABD" w:rsidRDefault="00123CFC" w:rsidP="00123CFC">
      <w:pPr>
        <w:pStyle w:val="Text"/>
        <w:spacing w:before="156" w:after="156"/>
        <w:ind w:left="641"/>
        <w:rPr>
          <w:rFonts w:cs="Arial"/>
        </w:rPr>
      </w:pPr>
      <w:r w:rsidRPr="00516ABD">
        <w:rPr>
          <w:rFonts w:cs="Arial"/>
        </w:rPr>
        <w:t>Vyberte a klepněte na tlačítko vozidla na obrazovce nabídky vozidla. Zadejte číslo zakázky údržby do vyskakovacího pole pro naskenování a detekci celého vozidla. Můžete také přidat obrázky pro zaznamenání aktuálního stavu vozidla</w:t>
      </w:r>
      <w:r w:rsidR="000125F5" w:rsidRPr="00516ABD">
        <w:rPr>
          <w:rFonts w:cs="Arial"/>
        </w:rPr>
        <w:t>.</w:t>
      </w:r>
      <w:r w:rsidRPr="00516ABD">
        <w:rPr>
          <w:rFonts w:cs="Arial"/>
        </w:rPr>
        <w:t xml:space="preserve"> Po dokončení předběžného skenování jej již nelze provést znovu a výsledek skenování nelze změnit.</w:t>
      </w:r>
    </w:p>
    <w:p w14:paraId="52FE799E" w14:textId="77777777" w:rsidR="00123CFC" w:rsidRPr="00516ABD" w:rsidRDefault="00123CFC" w:rsidP="000636E9">
      <w:pPr>
        <w:pStyle w:val="ac"/>
        <w:numPr>
          <w:ilvl w:val="0"/>
          <w:numId w:val="45"/>
        </w:numPr>
        <w:spacing w:before="156" w:after="156"/>
        <w:ind w:left="641" w:hanging="357"/>
        <w:rPr>
          <w:rFonts w:cs="Arial"/>
          <w:b/>
          <w:bCs/>
        </w:rPr>
      </w:pPr>
      <w:r w:rsidRPr="00516ABD">
        <w:rPr>
          <w:rFonts w:cs="Arial"/>
          <w:b/>
          <w:bCs/>
        </w:rPr>
        <w:t>Funkce post -skenování</w:t>
      </w:r>
    </w:p>
    <w:p w14:paraId="078C88D4" w14:textId="77777777" w:rsidR="00123CFC" w:rsidRPr="00516ABD" w:rsidRDefault="00123CFC" w:rsidP="00123CFC">
      <w:pPr>
        <w:pStyle w:val="Text"/>
        <w:spacing w:before="156" w:after="156"/>
        <w:ind w:left="641"/>
        <w:rPr>
          <w:rFonts w:cs="Arial"/>
        </w:rPr>
      </w:pPr>
      <w:r w:rsidRPr="00516ABD">
        <w:rPr>
          <w:rFonts w:cs="Arial"/>
        </w:rPr>
        <w:t xml:space="preserve">Po dokončení předběžného skenování opusťte aktuální testovací vozidlo a klepněte na tlačítko vozidla na obrazovce nabídky vozidla pro opětovné připojení. Do vyskakovacího okna zadejte stejné číslo zakázky údržby. Zobrazí se obrazovka pro následné skenování. Záznam o následném skenování bude vygenerován po </w:t>
      </w:r>
      <w:r w:rsidRPr="00516ABD">
        <w:rPr>
          <w:rFonts w:cs="Arial"/>
        </w:rPr>
        <w:lastRenderedPageBreak/>
        <w:t>dokončení skenování. Výsledky předběžného a následného skenování se zobrazí ve stejném historickém záznamu testu.</w:t>
      </w:r>
    </w:p>
    <w:p w14:paraId="3569EC1B" w14:textId="77777777" w:rsidR="00123CFC" w:rsidRPr="00516ABD" w:rsidRDefault="00123CFC" w:rsidP="00123CFC">
      <w:pPr>
        <w:pBdr>
          <w:top w:val="single" w:sz="6" w:space="1" w:color="auto"/>
          <w:bottom w:val="single" w:sz="6" w:space="1" w:color="auto"/>
        </w:pBdr>
        <w:spacing w:before="156" w:afterLines="0" w:after="0"/>
        <w:rPr>
          <w:rFonts w:cs="Arial"/>
          <w:b/>
        </w:rPr>
      </w:pPr>
      <w:r w:rsidRPr="00516ABD">
        <w:rPr>
          <w:rFonts w:cs="Arial"/>
          <w:b/>
          <w:noProof/>
          <w:lang w:val="en-US"/>
        </w:rPr>
        <w:drawing>
          <wp:anchor distT="0" distB="0" distL="114300" distR="114300" simplePos="0" relativeHeight="251999232" behindDoc="0" locked="0" layoutInCell="1" allowOverlap="1" wp14:anchorId="43CFD86F" wp14:editId="17AF0254">
            <wp:simplePos x="0" y="0"/>
            <wp:positionH relativeFrom="column">
              <wp:posOffset>0</wp:posOffset>
            </wp:positionH>
            <wp:positionV relativeFrom="paragraph">
              <wp:posOffset>-9058</wp:posOffset>
            </wp:positionV>
            <wp:extent cx="144145" cy="144145"/>
            <wp:effectExtent l="0" t="0" r="8255" b="8255"/>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07AF9D7E" w14:textId="57A5BF2F" w:rsidR="00123CFC" w:rsidRPr="00516ABD" w:rsidRDefault="00123CFC" w:rsidP="007C620E">
      <w:pPr>
        <w:pBdr>
          <w:top w:val="single" w:sz="6" w:space="1" w:color="auto"/>
          <w:bottom w:val="single" w:sz="6" w:space="1" w:color="auto"/>
        </w:pBdr>
        <w:spacing w:beforeLines="0" w:before="0" w:after="156"/>
        <w:rPr>
          <w:rFonts w:cs="Arial"/>
        </w:rPr>
      </w:pPr>
      <w:r w:rsidRPr="00516ABD">
        <w:rPr>
          <w:rFonts w:cs="Arial"/>
        </w:rPr>
        <w:t xml:space="preserve">Funkci následného skenování lze provádět opakovaně. Po opuštění vozidla stačí klepnout na tlačítko vozidla na obrazovce nabídky vozidla pro opětovné připojení </w:t>
      </w:r>
      <w:r w:rsidR="00DB09C4" w:rsidRPr="00516ABD">
        <w:rPr>
          <w:rFonts w:cs="Arial"/>
        </w:rPr>
        <w:t xml:space="preserve">a </w:t>
      </w:r>
      <w:r w:rsidRPr="00516ABD">
        <w:rPr>
          <w:rFonts w:cs="Arial"/>
        </w:rPr>
        <w:t>poté zadat stejné číslo zakázky údržby do vyskakovacího okna a postupovat podle kroků pro opětovné skenování. Poslední číslo je konečným výsledkem následného skenování.</w:t>
      </w:r>
      <w:bookmarkStart w:id="223" w:name="_Ref159171363"/>
      <w:bookmarkStart w:id="224" w:name="_Ref159171365"/>
      <w:bookmarkEnd w:id="222"/>
    </w:p>
    <w:p w14:paraId="7739ADC2" w14:textId="1B7A4FA4" w:rsidR="00123CFC" w:rsidRPr="00516ABD" w:rsidRDefault="00123CFC" w:rsidP="00123CFC">
      <w:pPr>
        <w:pStyle w:val="30"/>
        <w:spacing w:before="312" w:after="156"/>
      </w:pPr>
      <w:bookmarkStart w:id="225" w:name="_Ref159331175"/>
      <w:bookmarkStart w:id="226" w:name="_Toc159436291"/>
      <w:bookmarkStart w:id="227" w:name="_Toc160024677"/>
      <w:bookmarkStart w:id="228" w:name="_Ref160193889"/>
      <w:r w:rsidRPr="00516ABD">
        <w:t>Ukládání</w:t>
      </w:r>
      <w:r w:rsidR="000125F5" w:rsidRPr="00516ABD">
        <w:t>,</w:t>
      </w:r>
      <w:r w:rsidRPr="00516ABD">
        <w:t xml:space="preserve"> prohlížení a sdílení </w:t>
      </w:r>
      <w:bookmarkEnd w:id="223"/>
      <w:bookmarkEnd w:id="224"/>
      <w:bookmarkEnd w:id="225"/>
      <w:bookmarkEnd w:id="226"/>
      <w:bookmarkEnd w:id="227"/>
      <w:bookmarkEnd w:id="228"/>
      <w:r w:rsidRPr="00516ABD">
        <w:t>diagnostické zprávy</w:t>
      </w:r>
    </w:p>
    <w:p w14:paraId="7ACBD426" w14:textId="77777777" w:rsidR="00123CFC" w:rsidRPr="00516ABD" w:rsidRDefault="00123CFC" w:rsidP="00123CFC">
      <w:pPr>
        <w:spacing w:before="156" w:after="156"/>
        <w:rPr>
          <w:rFonts w:cs="Arial"/>
        </w:rPr>
      </w:pPr>
      <w:r w:rsidRPr="00516ABD">
        <w:rPr>
          <w:rFonts w:cs="Arial"/>
        </w:rPr>
        <w:t>Diagnostickou zprávu lze prohlížet, ukládat a sdílet s ostatními mnoha způsoby.</w:t>
      </w:r>
    </w:p>
    <w:p w14:paraId="7896AC90" w14:textId="4B158490" w:rsidR="00123CFC" w:rsidRPr="00516ABD" w:rsidRDefault="00EE2E79" w:rsidP="00123CFC">
      <w:pPr>
        <w:pStyle w:val="40"/>
        <w:spacing w:before="156" w:after="156"/>
        <w:rPr>
          <w:rFonts w:cs="Arial"/>
        </w:rPr>
      </w:pPr>
      <w:r w:rsidRPr="00516ABD">
        <w:rPr>
          <w:rFonts w:cs="Arial"/>
        </w:rPr>
        <w:t>D</w:t>
      </w:r>
      <w:r w:rsidR="00123CFC" w:rsidRPr="00516ABD">
        <w:rPr>
          <w:rFonts w:cs="Arial"/>
        </w:rPr>
        <w:t>iagnostické zprávy</w:t>
      </w:r>
    </w:p>
    <w:p w14:paraId="47670CC5" w14:textId="77777777" w:rsidR="00123CFC" w:rsidRPr="00516ABD" w:rsidRDefault="00123CFC">
      <w:pPr>
        <w:pStyle w:val="ac"/>
        <w:widowControl w:val="0"/>
        <w:numPr>
          <w:ilvl w:val="0"/>
          <w:numId w:val="74"/>
        </w:numPr>
        <w:spacing w:beforeLines="20" w:before="62" w:afterLines="20" w:after="62"/>
        <w:ind w:left="641" w:hanging="357"/>
        <w:rPr>
          <w:rFonts w:cs="Arial"/>
        </w:rPr>
      </w:pPr>
      <w:r w:rsidRPr="00516ABD">
        <w:rPr>
          <w:rFonts w:cs="Arial"/>
        </w:rPr>
        <w:t xml:space="preserve">Prostřednictvím funkce </w:t>
      </w:r>
      <w:r w:rsidRPr="00516ABD">
        <w:rPr>
          <w:rFonts w:cs="Arial"/>
          <w:b/>
          <w:bCs/>
        </w:rPr>
        <w:t>Historie</w:t>
      </w:r>
    </w:p>
    <w:p w14:paraId="5761B02A" w14:textId="3A7617B2" w:rsidR="00123CFC" w:rsidRPr="00516ABD" w:rsidRDefault="00123CFC">
      <w:pPr>
        <w:pStyle w:val="ac"/>
        <w:widowControl w:val="0"/>
        <w:numPr>
          <w:ilvl w:val="0"/>
          <w:numId w:val="76"/>
        </w:numPr>
        <w:spacing w:beforeLines="20" w:before="62" w:afterLines="20" w:after="62"/>
        <w:ind w:left="998" w:hanging="357"/>
        <w:rPr>
          <w:rFonts w:cs="Arial"/>
        </w:rPr>
      </w:pPr>
      <w:r w:rsidRPr="00516ABD">
        <w:rPr>
          <w:rFonts w:cs="Arial"/>
        </w:rPr>
        <w:t xml:space="preserve">V nabídce úloh </w:t>
      </w:r>
      <w:r w:rsidR="00EA26E5" w:rsidRPr="00516ABD">
        <w:rPr>
          <w:rFonts w:cs="Arial"/>
          <w:b/>
        </w:rPr>
        <w:t xml:space="preserve">MaxiSys klepněte </w:t>
      </w:r>
      <w:r w:rsidRPr="00516ABD">
        <w:rPr>
          <w:rFonts w:cs="Arial"/>
        </w:rPr>
        <w:t xml:space="preserve">na Diagnostika a v </w:t>
      </w:r>
      <w:r w:rsidR="00EA26E5" w:rsidRPr="00516ABD">
        <w:rPr>
          <w:rFonts w:cs="Arial"/>
          <w:b/>
        </w:rPr>
        <w:t xml:space="preserve">horním </w:t>
      </w:r>
      <w:r w:rsidRPr="00516ABD">
        <w:rPr>
          <w:rFonts w:cs="Arial"/>
        </w:rPr>
        <w:t xml:space="preserve">panelu nástrojů vyberte </w:t>
      </w:r>
      <w:r w:rsidR="00EA26E5" w:rsidRPr="00516ABD">
        <w:rPr>
          <w:rFonts w:cs="Arial"/>
          <w:b/>
        </w:rPr>
        <w:t>Historie</w:t>
      </w:r>
      <w:r w:rsidR="000125F5" w:rsidRPr="00516ABD">
        <w:rPr>
          <w:rFonts w:cs="Arial"/>
          <w:b/>
        </w:rPr>
        <w:t>.</w:t>
      </w:r>
    </w:p>
    <w:p w14:paraId="59B029DA" w14:textId="242F2E6F" w:rsidR="00123CFC" w:rsidRPr="00516ABD" w:rsidRDefault="009E7D5E" w:rsidP="00123CFC">
      <w:pPr>
        <w:spacing w:before="156" w:afterLines="0" w:after="0" w:line="240" w:lineRule="auto"/>
        <w:ind w:left="0"/>
        <w:jc w:val="center"/>
        <w:rPr>
          <w:rFonts w:cs="Arial"/>
        </w:rPr>
      </w:pPr>
      <w:r w:rsidRPr="00516ABD">
        <w:rPr>
          <w:rFonts w:cs="Arial"/>
          <w:noProof/>
          <w:lang w:val="en-US"/>
        </w:rPr>
        <w:drawing>
          <wp:inline distT="0" distB="0" distL="0" distR="0" wp14:anchorId="41151E62" wp14:editId="330A24E8">
            <wp:extent cx="2879241" cy="1936750"/>
            <wp:effectExtent l="0" t="0" r="0" b="635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noChangeArrowheads="1"/>
                    </pic:cNvPicPr>
                  </pic:nvPicPr>
                  <pic:blipFill rotWithShape="1">
                    <a:blip r:embed="rId153" cstate="hqprint">
                      <a:extLst>
                        <a:ext uri="{28A0092B-C50C-407E-A947-70E740481C1C}">
                          <a14:useLocalDpi xmlns:a14="http://schemas.microsoft.com/office/drawing/2010/main" val="0"/>
                        </a:ext>
                      </a:extLst>
                    </a:blip>
                    <a:srcRect b="8518"/>
                    <a:stretch>
                      <a:fillRect/>
                    </a:stretch>
                  </pic:blipFill>
                  <pic:spPr bwMode="auto">
                    <a:xfrm>
                      <a:off x="0" y="0"/>
                      <a:ext cx="2879999" cy="1937260"/>
                    </a:xfrm>
                    <a:prstGeom prst="rect">
                      <a:avLst/>
                    </a:prstGeom>
                    <a:noFill/>
                    <a:ln>
                      <a:noFill/>
                    </a:ln>
                    <a:extLst>
                      <a:ext uri="{53640926-AAD7-44D8-BBD7-CCE9431645EC}">
                        <a14:shadowObscured xmlns:a14="http://schemas.microsoft.com/office/drawing/2010/main"/>
                      </a:ext>
                    </a:extLst>
                  </pic:spPr>
                </pic:pic>
              </a:graphicData>
            </a:graphic>
          </wp:inline>
        </w:drawing>
      </w:r>
    </w:p>
    <w:p w14:paraId="56426DEE" w14:textId="3E330F93" w:rsidR="00123CFC" w:rsidRPr="00516ABD" w:rsidRDefault="000125F5" w:rsidP="00123CFC">
      <w:pPr>
        <w:pStyle w:val="ae"/>
        <w:spacing w:before="156" w:after="156"/>
        <w:ind w:left="0"/>
        <w:rPr>
          <w:rFonts w:cs="Arial"/>
          <w:i/>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123CFC" w:rsidRPr="00516ABD">
        <w:rPr>
          <w:rFonts w:cs="Arial"/>
        </w:rPr>
        <w:noBreakHyphen/>
      </w:r>
      <w:r w:rsidR="009E7D5E" w:rsidRPr="00516ABD">
        <w:rPr>
          <w:rFonts w:cs="Arial"/>
        </w:rPr>
        <w:t>29</w:t>
      </w:r>
      <w:r w:rsidR="00123CFC" w:rsidRPr="00516ABD">
        <w:rPr>
          <w:rFonts w:cs="Arial"/>
        </w:rPr>
        <w:t xml:space="preserve"> </w:t>
      </w:r>
      <w:r w:rsidR="00123CFC" w:rsidRPr="00516ABD">
        <w:rPr>
          <w:rFonts w:cs="Arial"/>
          <w:i/>
        </w:rPr>
        <w:t>Obrazovka historie</w:t>
      </w:r>
    </w:p>
    <w:p w14:paraId="4D802637" w14:textId="47E93E96" w:rsidR="00123CFC" w:rsidRPr="00516ABD" w:rsidRDefault="00123CFC">
      <w:pPr>
        <w:pStyle w:val="ac"/>
        <w:widowControl w:val="0"/>
        <w:numPr>
          <w:ilvl w:val="0"/>
          <w:numId w:val="76"/>
        </w:numPr>
        <w:spacing w:beforeLines="20" w:before="62" w:afterLines="20" w:after="62"/>
        <w:ind w:left="998" w:hanging="357"/>
        <w:rPr>
          <w:rFonts w:cs="Arial"/>
        </w:rPr>
      </w:pPr>
      <w:r w:rsidRPr="00516ABD">
        <w:rPr>
          <w:rFonts w:cs="Arial"/>
        </w:rPr>
        <w:t xml:space="preserve">Vyberte záznam historie a klepněte na </w:t>
      </w:r>
      <w:r w:rsidRPr="00516ABD">
        <w:rPr>
          <w:rFonts w:cs="Arial"/>
          <w:noProof/>
          <w:lang w:val="en-US"/>
        </w:rPr>
        <w:drawing>
          <wp:inline distT="0" distB="0" distL="0" distR="0" wp14:anchorId="214E06BF" wp14:editId="49658BCD">
            <wp:extent cx="186545" cy="108000"/>
            <wp:effectExtent l="0" t="0" r="4445" b="635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a:ext>
                      </a:extLst>
                    </a:blip>
                    <a:stretch>
                      <a:fillRect/>
                    </a:stretch>
                  </pic:blipFill>
                  <pic:spPr>
                    <a:xfrm>
                      <a:off x="0" y="0"/>
                      <a:ext cx="186545" cy="108000"/>
                    </a:xfrm>
                    <a:prstGeom prst="rect">
                      <a:avLst/>
                    </a:prstGeom>
                  </pic:spPr>
                </pic:pic>
              </a:graphicData>
            </a:graphic>
          </wp:inline>
        </w:drawing>
      </w:r>
      <w:r w:rsidR="009E7D5E" w:rsidRPr="00516ABD">
        <w:rPr>
          <w:rFonts w:cs="Arial"/>
        </w:rPr>
        <w:t xml:space="preserve"> </w:t>
      </w:r>
      <w:r w:rsidRPr="00516ABD">
        <w:rPr>
          <w:rFonts w:cs="Arial"/>
        </w:rPr>
        <w:t>tlačítko v pravém horním rohu.</w:t>
      </w:r>
    </w:p>
    <w:p w14:paraId="4846F541" w14:textId="1A26A6AB" w:rsidR="00123CFC" w:rsidRPr="00516ABD" w:rsidRDefault="00682680" w:rsidP="00123CFC">
      <w:pPr>
        <w:spacing w:beforeLines="0" w:before="0" w:afterLines="0" w:after="0" w:line="240" w:lineRule="auto"/>
        <w:ind w:left="0"/>
        <w:jc w:val="center"/>
        <w:rPr>
          <w:rFonts w:cs="Arial"/>
        </w:rPr>
      </w:pPr>
      <w:r w:rsidRPr="00516ABD">
        <w:rPr>
          <w:rFonts w:cs="Arial"/>
          <w:noProof/>
          <w:lang w:val="en-US"/>
        </w:rPr>
        <w:lastRenderedPageBreak/>
        <w:drawing>
          <wp:inline distT="0" distB="0" distL="0" distR="0" wp14:anchorId="6A8DB2F4" wp14:editId="09F7CA73">
            <wp:extent cx="2880000" cy="1936800"/>
            <wp:effectExtent l="0" t="0" r="0" b="6350"/>
            <wp:docPr id="742912165" name="图片 74291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65" name="图片 742912165"/>
                    <pic:cNvPicPr>
                      <a:picLocks noChangeAspect="1" noChangeArrowheads="1"/>
                    </pic:cNvPicPr>
                  </pic:nvPicPr>
                  <pic:blipFill rotWithShape="1">
                    <a:blip r:embed="rId155" cstate="hqprint">
                      <a:extLst>
                        <a:ext uri="{28A0092B-C50C-407E-A947-70E740481C1C}">
                          <a14:useLocalDpi xmlns:a14="http://schemas.microsoft.com/office/drawing/2010/main" val="0"/>
                        </a:ext>
                      </a:extLst>
                    </a:blip>
                    <a:srcRect b="8518"/>
                    <a:stretch>
                      <a:fillRect/>
                    </a:stretch>
                  </pic:blipFill>
                  <pic:spPr bwMode="auto">
                    <a:xfrm>
                      <a:off x="0" y="0"/>
                      <a:ext cx="2880000" cy="1936800"/>
                    </a:xfrm>
                    <a:prstGeom prst="rect">
                      <a:avLst/>
                    </a:prstGeom>
                    <a:noFill/>
                    <a:ln>
                      <a:noFill/>
                    </a:ln>
                    <a:extLst>
                      <a:ext uri="{53640926-AAD7-44D8-BBD7-CCE9431645EC}">
                        <a14:shadowObscured xmlns:a14="http://schemas.microsoft.com/office/drawing/2010/main"/>
                      </a:ext>
                    </a:extLst>
                  </pic:spPr>
                </pic:pic>
              </a:graphicData>
            </a:graphic>
          </wp:inline>
        </w:drawing>
      </w:r>
    </w:p>
    <w:p w14:paraId="653BA051" w14:textId="4287A9D8" w:rsidR="00123CFC" w:rsidRPr="00516ABD" w:rsidRDefault="000125F5" w:rsidP="00123CFC">
      <w:pPr>
        <w:pStyle w:val="ae"/>
        <w:spacing w:before="156" w:after="156"/>
        <w:ind w:left="0"/>
        <w:rPr>
          <w:rFonts w:cs="Arial"/>
          <w:i/>
        </w:rPr>
      </w:pPr>
      <w:bookmarkStart w:id="229" w:name="_Ref103353290"/>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123CFC"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3</w:t>
      </w:r>
      <w:r w:rsidR="002B50BB">
        <w:rPr>
          <w:rFonts w:cs="Arial" w:hint="eastAsia"/>
          <w:noProof/>
        </w:rPr>
        <w:t>0</w:t>
      </w:r>
      <w:r w:rsidR="009B7172" w:rsidRPr="00516ABD">
        <w:rPr>
          <w:rFonts w:cs="Arial"/>
          <w:noProof/>
        </w:rPr>
        <w:fldChar w:fldCharType="end"/>
      </w:r>
      <w:r w:rsidR="00123CFC" w:rsidRPr="00516ABD">
        <w:rPr>
          <w:rFonts w:cs="Arial"/>
        </w:rPr>
        <w:t xml:space="preserve"> </w:t>
      </w:r>
      <w:bookmarkEnd w:id="229"/>
      <w:r w:rsidR="009E7D5E" w:rsidRPr="004D5CF7">
        <w:rPr>
          <w:rFonts w:cs="Arial"/>
          <w:i/>
          <w:szCs w:val="18"/>
        </w:rPr>
        <w:t>List záznamů o historických zkouškách</w:t>
      </w:r>
    </w:p>
    <w:p w14:paraId="7E6A2AFD" w14:textId="21D1F09D" w:rsidR="00123CFC" w:rsidRPr="00516ABD" w:rsidRDefault="00123CFC">
      <w:pPr>
        <w:pStyle w:val="ac"/>
        <w:widowControl w:val="0"/>
        <w:numPr>
          <w:ilvl w:val="0"/>
          <w:numId w:val="76"/>
        </w:numPr>
        <w:spacing w:beforeLines="20" w:before="62" w:afterLines="20" w:after="62"/>
        <w:ind w:left="998" w:hanging="357"/>
        <w:rPr>
          <w:rFonts w:cs="Arial"/>
        </w:rPr>
      </w:pPr>
      <w:bookmarkStart w:id="230" w:name="OLE_LINK43"/>
      <w:r w:rsidRPr="00516ABD">
        <w:rPr>
          <w:rFonts w:cs="Arial"/>
        </w:rPr>
        <w:t xml:space="preserve">Klepněte na </w:t>
      </w:r>
      <w:r w:rsidR="00127677" w:rsidRPr="00516ABD">
        <w:rPr>
          <w:rFonts w:cs="Arial"/>
          <w:b/>
          <w:bCs/>
        </w:rPr>
        <w:t xml:space="preserve">Vytvořit </w:t>
      </w:r>
      <w:r w:rsidRPr="00516ABD">
        <w:rPr>
          <w:rFonts w:cs="Arial"/>
          <w:b/>
          <w:bCs/>
        </w:rPr>
        <w:t>hlášení</w:t>
      </w:r>
      <w:r w:rsidR="000125F5" w:rsidRPr="00516ABD">
        <w:rPr>
          <w:rFonts w:cs="Arial"/>
          <w:b/>
          <w:bCs/>
        </w:rPr>
        <w:t>.</w:t>
      </w:r>
      <w:r w:rsidRPr="00516ABD">
        <w:rPr>
          <w:rFonts w:cs="Arial"/>
        </w:rPr>
        <w:t xml:space="preserve"> Zadejte registrační značku a aktuální počet najetých kilometrů</w:t>
      </w:r>
      <w:r w:rsidR="000125F5" w:rsidRPr="00516ABD">
        <w:rPr>
          <w:rFonts w:cs="Arial"/>
        </w:rPr>
        <w:t>.</w:t>
      </w:r>
      <w:r w:rsidRPr="00516ABD">
        <w:rPr>
          <w:rFonts w:cs="Arial"/>
        </w:rPr>
        <w:t xml:space="preserve"> Klepněte na </w:t>
      </w:r>
      <w:r w:rsidRPr="00516ABD">
        <w:rPr>
          <w:rFonts w:cs="Arial"/>
          <w:b/>
          <w:bCs/>
        </w:rPr>
        <w:t>Uložit</w:t>
      </w:r>
      <w:r w:rsidR="000125F5" w:rsidRPr="00516ABD">
        <w:rPr>
          <w:rFonts w:cs="Arial"/>
          <w:b/>
          <w:bCs/>
        </w:rPr>
        <w:t>.</w:t>
      </w:r>
    </w:p>
    <w:bookmarkEnd w:id="230"/>
    <w:p w14:paraId="0E9A527A" w14:textId="77777777" w:rsidR="00123CFC" w:rsidRPr="00516ABD" w:rsidRDefault="00123CFC">
      <w:pPr>
        <w:pStyle w:val="ac"/>
        <w:widowControl w:val="0"/>
        <w:numPr>
          <w:ilvl w:val="0"/>
          <w:numId w:val="74"/>
        </w:numPr>
        <w:spacing w:beforeLines="20" w:before="62" w:afterLines="20" w:after="62"/>
        <w:ind w:left="641" w:hanging="357"/>
        <w:rPr>
          <w:rFonts w:cs="Arial"/>
        </w:rPr>
      </w:pPr>
      <w:r w:rsidRPr="00516ABD">
        <w:rPr>
          <w:rFonts w:cs="Arial"/>
        </w:rPr>
        <w:t xml:space="preserve">Prostřednictvím funkce </w:t>
      </w:r>
      <w:r w:rsidRPr="00516ABD">
        <w:rPr>
          <w:rFonts w:cs="Arial"/>
          <w:b/>
        </w:rPr>
        <w:t>automatického skenování</w:t>
      </w:r>
    </w:p>
    <w:p w14:paraId="515ABB28" w14:textId="1FA98A8B" w:rsidR="00123CFC" w:rsidRPr="00516ABD" w:rsidRDefault="009E7D5E">
      <w:pPr>
        <w:pStyle w:val="ac"/>
        <w:widowControl w:val="0"/>
        <w:numPr>
          <w:ilvl w:val="0"/>
          <w:numId w:val="77"/>
        </w:numPr>
        <w:spacing w:beforeLines="20" w:before="62" w:afterLines="20" w:after="62"/>
        <w:ind w:left="998" w:hanging="357"/>
        <w:rPr>
          <w:rFonts w:cs="Arial"/>
        </w:rPr>
      </w:pPr>
      <w:r w:rsidRPr="004D5CF7">
        <w:rPr>
          <w:szCs w:val="18"/>
        </w:rPr>
        <w:t>P</w:t>
      </w:r>
      <w:r w:rsidRPr="004D5CF7">
        <w:rPr>
          <w:rFonts w:hint="eastAsia"/>
          <w:szCs w:val="18"/>
        </w:rPr>
        <w:t>ř</w:t>
      </w:r>
      <w:r w:rsidRPr="004D5CF7">
        <w:rPr>
          <w:szCs w:val="18"/>
        </w:rPr>
        <w:t>ejd</w:t>
      </w:r>
      <w:r w:rsidRPr="004D5CF7">
        <w:rPr>
          <w:rFonts w:hint="eastAsia"/>
          <w:szCs w:val="18"/>
        </w:rPr>
        <w:t>ě</w:t>
      </w:r>
      <w:r w:rsidRPr="004D5CF7">
        <w:rPr>
          <w:szCs w:val="18"/>
        </w:rPr>
        <w:t>te na obrazovku Automatick</w:t>
      </w:r>
      <w:r w:rsidRPr="004D5CF7">
        <w:rPr>
          <w:rFonts w:hint="eastAsia"/>
          <w:szCs w:val="18"/>
        </w:rPr>
        <w:t>é</w:t>
      </w:r>
      <w:r w:rsidRPr="004D5CF7">
        <w:rPr>
          <w:szCs w:val="18"/>
        </w:rPr>
        <w:t xml:space="preserve"> skenov</w:t>
      </w:r>
      <w:r w:rsidRPr="004D5CF7">
        <w:rPr>
          <w:rFonts w:hint="eastAsia"/>
          <w:szCs w:val="18"/>
        </w:rPr>
        <w:t>á</w:t>
      </w:r>
      <w:r w:rsidRPr="004D5CF7">
        <w:rPr>
          <w:szCs w:val="18"/>
        </w:rPr>
        <w:t>n</w:t>
      </w:r>
      <w:r w:rsidRPr="004D5CF7">
        <w:rPr>
          <w:rFonts w:hint="eastAsia"/>
          <w:szCs w:val="18"/>
        </w:rPr>
        <w:t>í</w:t>
      </w:r>
      <w:r w:rsidRPr="004D5CF7">
        <w:rPr>
          <w:szCs w:val="18"/>
        </w:rPr>
        <w:t xml:space="preserve"> a klepn</w:t>
      </w:r>
      <w:r w:rsidRPr="004D5CF7">
        <w:rPr>
          <w:rFonts w:hint="eastAsia"/>
          <w:szCs w:val="18"/>
        </w:rPr>
        <w:t>ě</w:t>
      </w:r>
      <w:r w:rsidRPr="004D5CF7">
        <w:rPr>
          <w:szCs w:val="18"/>
        </w:rPr>
        <w:t xml:space="preserve">te na </w:t>
      </w:r>
      <w:r w:rsidRPr="004D5CF7">
        <w:rPr>
          <w:b/>
          <w:szCs w:val="18"/>
        </w:rPr>
        <w:t>Skenov</w:t>
      </w:r>
      <w:r w:rsidRPr="004D5CF7">
        <w:rPr>
          <w:rFonts w:hint="eastAsia"/>
          <w:b/>
          <w:szCs w:val="18"/>
        </w:rPr>
        <w:t>á</w:t>
      </w:r>
      <w:r w:rsidRPr="004D5CF7">
        <w:rPr>
          <w:b/>
          <w:szCs w:val="18"/>
        </w:rPr>
        <w:t>n</w:t>
      </w:r>
      <w:r w:rsidRPr="004D5CF7">
        <w:rPr>
          <w:rFonts w:hint="eastAsia"/>
          <w:b/>
          <w:szCs w:val="18"/>
        </w:rPr>
        <w:t>í</w:t>
      </w:r>
      <w:r w:rsidRPr="004D5CF7">
        <w:rPr>
          <w:b/>
          <w:szCs w:val="18"/>
        </w:rPr>
        <w:t xml:space="preserve"> poruch</w:t>
      </w:r>
      <w:r w:rsidRPr="004D5CF7">
        <w:rPr>
          <w:szCs w:val="18"/>
        </w:rPr>
        <w:t xml:space="preserve"> z funk</w:t>
      </w:r>
      <w:r w:rsidRPr="004D5CF7">
        <w:rPr>
          <w:rFonts w:hint="eastAsia"/>
          <w:szCs w:val="18"/>
        </w:rPr>
        <w:t>č</w:t>
      </w:r>
      <w:r w:rsidRPr="004D5CF7">
        <w:rPr>
          <w:szCs w:val="18"/>
        </w:rPr>
        <w:t>n</w:t>
      </w:r>
      <w:r w:rsidRPr="004D5CF7">
        <w:rPr>
          <w:rFonts w:hint="eastAsia"/>
          <w:szCs w:val="18"/>
        </w:rPr>
        <w:t>í</w:t>
      </w:r>
      <w:r w:rsidRPr="004D5CF7">
        <w:rPr>
          <w:szCs w:val="18"/>
        </w:rPr>
        <w:t>ch tla</w:t>
      </w:r>
      <w:r w:rsidRPr="004D5CF7">
        <w:rPr>
          <w:rFonts w:hint="eastAsia"/>
          <w:szCs w:val="18"/>
        </w:rPr>
        <w:t>čí</w:t>
      </w:r>
      <w:r w:rsidRPr="004D5CF7">
        <w:rPr>
          <w:szCs w:val="18"/>
        </w:rPr>
        <w:t>tek ve spodn</w:t>
      </w:r>
      <w:r w:rsidRPr="004D5CF7">
        <w:rPr>
          <w:rFonts w:hint="eastAsia"/>
          <w:szCs w:val="18"/>
        </w:rPr>
        <w:t>í</w:t>
      </w:r>
      <w:r w:rsidRPr="004D5CF7">
        <w:rPr>
          <w:szCs w:val="18"/>
        </w:rPr>
        <w:t xml:space="preserve"> </w:t>
      </w:r>
      <w:r w:rsidRPr="004D5CF7">
        <w:rPr>
          <w:rFonts w:hint="eastAsia"/>
          <w:szCs w:val="18"/>
        </w:rPr>
        <w:t>čá</w:t>
      </w:r>
      <w:r w:rsidRPr="004D5CF7">
        <w:rPr>
          <w:szCs w:val="18"/>
        </w:rPr>
        <w:t>sti obrazovky.</w:t>
      </w:r>
    </w:p>
    <w:p w14:paraId="20CAC726" w14:textId="2F3FE6DD" w:rsidR="00123CFC" w:rsidRPr="00516ABD" w:rsidRDefault="009E7D5E" w:rsidP="00123CFC">
      <w:pPr>
        <w:spacing w:before="156" w:afterLines="0" w:after="0" w:line="240" w:lineRule="auto"/>
        <w:ind w:left="0"/>
        <w:jc w:val="center"/>
        <w:rPr>
          <w:rFonts w:cs="Arial"/>
        </w:rPr>
      </w:pPr>
      <w:r w:rsidRPr="00516ABD">
        <w:rPr>
          <w:rFonts w:cs="Arial"/>
          <w:noProof/>
          <w:lang w:val="en-US"/>
        </w:rPr>
        <w:drawing>
          <wp:inline distT="0" distB="0" distL="0" distR="0" wp14:anchorId="41887C75" wp14:editId="021E57A0">
            <wp:extent cx="2880000" cy="1936800"/>
            <wp:effectExtent l="0" t="0" r="0" b="635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noChangeArrowheads="1"/>
                    </pic:cNvPicPr>
                  </pic:nvPicPr>
                  <pic:blipFill rotWithShape="1">
                    <a:blip r:embed="rId156" cstate="hqprint">
                      <a:extLst>
                        <a:ext uri="{28A0092B-C50C-407E-A947-70E740481C1C}">
                          <a14:useLocalDpi xmlns:a14="http://schemas.microsoft.com/office/drawing/2010/main" val="0"/>
                        </a:ext>
                      </a:extLst>
                    </a:blip>
                    <a:srcRect b="7150"/>
                    <a:stretch>
                      <a:fillRect/>
                    </a:stretch>
                  </pic:blipFill>
                  <pic:spPr bwMode="auto">
                    <a:xfrm>
                      <a:off x="0" y="0"/>
                      <a:ext cx="2880000" cy="1936800"/>
                    </a:xfrm>
                    <a:prstGeom prst="rect">
                      <a:avLst/>
                    </a:prstGeom>
                    <a:noFill/>
                    <a:ln>
                      <a:noFill/>
                    </a:ln>
                    <a:extLst>
                      <a:ext uri="{53640926-AAD7-44D8-BBD7-CCE9431645EC}">
                        <a14:shadowObscured xmlns:a14="http://schemas.microsoft.com/office/drawing/2010/main"/>
                      </a:ext>
                    </a:extLst>
                  </pic:spPr>
                </pic:pic>
              </a:graphicData>
            </a:graphic>
          </wp:inline>
        </w:drawing>
      </w:r>
    </w:p>
    <w:p w14:paraId="1E46B993" w14:textId="3E839AF9" w:rsidR="00123CFC" w:rsidRPr="00516ABD" w:rsidRDefault="000125F5" w:rsidP="00123CFC">
      <w:pPr>
        <w:pStyle w:val="ae"/>
        <w:spacing w:before="156" w:after="156"/>
        <w:ind w:left="0"/>
        <w:rPr>
          <w:rFonts w:cs="Arial"/>
          <w:i/>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123CFC"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3</w:t>
      </w:r>
      <w:r w:rsidR="009B7172" w:rsidRPr="00516ABD">
        <w:rPr>
          <w:rFonts w:cs="Arial"/>
          <w:noProof/>
        </w:rPr>
        <w:fldChar w:fldCharType="end"/>
      </w:r>
      <w:r w:rsidR="009E7D5E" w:rsidRPr="00516ABD">
        <w:rPr>
          <w:rFonts w:cs="Arial"/>
          <w:noProof/>
        </w:rPr>
        <w:t>1</w:t>
      </w:r>
      <w:r w:rsidR="00123CFC" w:rsidRPr="00516ABD">
        <w:rPr>
          <w:rFonts w:cs="Arial"/>
        </w:rPr>
        <w:t xml:space="preserve"> </w:t>
      </w:r>
      <w:r w:rsidR="00123CFC" w:rsidRPr="00516ABD">
        <w:rPr>
          <w:rFonts w:cs="Arial"/>
          <w:i/>
        </w:rPr>
        <w:t>Obrazovka automatického skenování 1</w:t>
      </w:r>
    </w:p>
    <w:p w14:paraId="1A49FBCB" w14:textId="20E6E0BE" w:rsidR="00123CFC" w:rsidRPr="00516ABD" w:rsidRDefault="00123CFC">
      <w:pPr>
        <w:pStyle w:val="ac"/>
        <w:widowControl w:val="0"/>
        <w:numPr>
          <w:ilvl w:val="0"/>
          <w:numId w:val="77"/>
        </w:numPr>
        <w:spacing w:beforeLines="20" w:before="62" w:afterLines="20" w:after="62"/>
        <w:ind w:left="998" w:hanging="357"/>
        <w:rPr>
          <w:rFonts w:cs="Arial"/>
        </w:rPr>
      </w:pPr>
      <w:r w:rsidRPr="00516ABD">
        <w:rPr>
          <w:rFonts w:cs="Arial"/>
        </w:rPr>
        <w:t xml:space="preserve">Po dokončení skenování systému klepněte na </w:t>
      </w:r>
      <w:r w:rsidRPr="00516ABD">
        <w:rPr>
          <w:rFonts w:cs="Arial"/>
          <w:b/>
          <w:bCs/>
        </w:rPr>
        <w:t xml:space="preserve">Nahlásit </w:t>
      </w:r>
      <w:r w:rsidRPr="00516ABD">
        <w:rPr>
          <w:rFonts w:cs="Arial"/>
        </w:rPr>
        <w:t xml:space="preserve">pomocí funkčních tlačítek v dolní části obrazovky. </w:t>
      </w:r>
      <w:r w:rsidR="003522FB" w:rsidRPr="00516ABD">
        <w:rPr>
          <w:rFonts w:cs="Arial"/>
        </w:rPr>
        <w:t xml:space="preserve">Zadejte údaj počítadla kilometrů a klepněte na </w:t>
      </w:r>
      <w:r w:rsidR="003522FB" w:rsidRPr="00516ABD">
        <w:rPr>
          <w:rFonts w:cs="Arial"/>
          <w:b/>
          <w:bCs/>
        </w:rPr>
        <w:t>OK</w:t>
      </w:r>
      <w:r w:rsidR="000125F5" w:rsidRPr="00516ABD">
        <w:rPr>
          <w:rFonts w:cs="Arial"/>
          <w:b/>
          <w:bCs/>
        </w:rPr>
        <w:t>.</w:t>
      </w:r>
    </w:p>
    <w:p w14:paraId="234D67D9" w14:textId="38A0EAF4" w:rsidR="00123CFC" w:rsidRPr="00516ABD" w:rsidRDefault="009E7D5E" w:rsidP="00123CFC">
      <w:pPr>
        <w:spacing w:beforeLines="0" w:before="0" w:afterLines="0" w:after="0" w:line="480" w:lineRule="auto"/>
        <w:ind w:left="0"/>
        <w:contextualSpacing/>
        <w:jc w:val="center"/>
        <w:rPr>
          <w:rFonts w:cs="Arial"/>
        </w:rPr>
      </w:pPr>
      <w:r w:rsidRPr="00516ABD">
        <w:rPr>
          <w:rFonts w:cs="Arial"/>
          <w:noProof/>
          <w:lang w:val="en-US"/>
        </w:rPr>
        <w:lastRenderedPageBreak/>
        <w:drawing>
          <wp:inline distT="0" distB="0" distL="0" distR="0" wp14:anchorId="106252A2" wp14:editId="753B1C5C">
            <wp:extent cx="2880000" cy="1936800"/>
            <wp:effectExtent l="0" t="0" r="0" b="635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noChangeArrowheads="1"/>
                    </pic:cNvPicPr>
                  </pic:nvPicPr>
                  <pic:blipFill rotWithShape="1">
                    <a:blip r:embed="rId157" cstate="hqprint">
                      <a:extLst>
                        <a:ext uri="{28A0092B-C50C-407E-A947-70E740481C1C}">
                          <a14:useLocalDpi xmlns:a14="http://schemas.microsoft.com/office/drawing/2010/main" val="0"/>
                        </a:ext>
                      </a:extLst>
                    </a:blip>
                    <a:srcRect b="7141"/>
                    <a:stretch>
                      <a:fillRect/>
                    </a:stretch>
                  </pic:blipFill>
                  <pic:spPr bwMode="auto">
                    <a:xfrm>
                      <a:off x="0" y="0"/>
                      <a:ext cx="2880000" cy="1936800"/>
                    </a:xfrm>
                    <a:prstGeom prst="rect">
                      <a:avLst/>
                    </a:prstGeom>
                    <a:noFill/>
                    <a:ln>
                      <a:noFill/>
                    </a:ln>
                    <a:extLst>
                      <a:ext uri="{53640926-AAD7-44D8-BBD7-CCE9431645EC}">
                        <a14:shadowObscured xmlns:a14="http://schemas.microsoft.com/office/drawing/2010/main"/>
                      </a:ext>
                    </a:extLst>
                  </pic:spPr>
                </pic:pic>
              </a:graphicData>
            </a:graphic>
          </wp:inline>
        </w:drawing>
      </w:r>
    </w:p>
    <w:p w14:paraId="6B95C626" w14:textId="08FE66EB" w:rsidR="00123CFC" w:rsidRPr="00516ABD" w:rsidRDefault="000125F5" w:rsidP="00123CFC">
      <w:pPr>
        <w:pStyle w:val="ae"/>
        <w:spacing w:before="156" w:after="156"/>
        <w:ind w:left="0"/>
        <w:rPr>
          <w:rFonts w:cs="Arial"/>
          <w:i/>
        </w:rPr>
      </w:pPr>
      <w:bookmarkStart w:id="231" w:name="_Ref118315712"/>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123CFC"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3</w:t>
      </w:r>
      <w:r w:rsidR="009B7172" w:rsidRPr="00516ABD">
        <w:rPr>
          <w:rFonts w:cs="Arial"/>
          <w:noProof/>
        </w:rPr>
        <w:fldChar w:fldCharType="end"/>
      </w:r>
      <w:r w:rsidR="009E7D5E" w:rsidRPr="00516ABD">
        <w:rPr>
          <w:rFonts w:cs="Arial"/>
          <w:noProof/>
        </w:rPr>
        <w:t>2</w:t>
      </w:r>
      <w:r w:rsidR="00123CFC" w:rsidRPr="00516ABD">
        <w:rPr>
          <w:rFonts w:cs="Arial"/>
        </w:rPr>
        <w:t xml:space="preserve"> </w:t>
      </w:r>
      <w:r w:rsidR="00123CFC" w:rsidRPr="00516ABD">
        <w:rPr>
          <w:rFonts w:cs="Arial"/>
          <w:i/>
        </w:rPr>
        <w:t>Obrazovka automatického skenování 2</w:t>
      </w:r>
      <w:bookmarkEnd w:id="231"/>
    </w:p>
    <w:p w14:paraId="1C03E79E" w14:textId="075D530C" w:rsidR="00123CFC" w:rsidRPr="00516ABD" w:rsidRDefault="00123CFC">
      <w:pPr>
        <w:pStyle w:val="ac"/>
        <w:widowControl w:val="0"/>
        <w:numPr>
          <w:ilvl w:val="0"/>
          <w:numId w:val="74"/>
        </w:numPr>
        <w:spacing w:beforeLines="20" w:before="62" w:afterLines="20" w:after="62"/>
        <w:ind w:left="641" w:hanging="357"/>
        <w:rPr>
          <w:rFonts w:cs="Arial"/>
        </w:rPr>
      </w:pPr>
      <w:r w:rsidRPr="00516ABD">
        <w:rPr>
          <w:rFonts w:cs="Arial"/>
        </w:rPr>
        <w:t>Prostřednictvím funkcí na diagnostickém panelu nástrojů</w:t>
      </w:r>
    </w:p>
    <w:p w14:paraId="5CD94A99" w14:textId="22479621" w:rsidR="00123CFC" w:rsidRPr="00516ABD" w:rsidRDefault="00123CFC" w:rsidP="00123CFC">
      <w:pPr>
        <w:pStyle w:val="ac"/>
        <w:spacing w:before="156" w:after="156"/>
        <w:ind w:firstLine="0"/>
        <w:rPr>
          <w:rFonts w:cs="Arial"/>
        </w:rPr>
      </w:pPr>
      <w:r w:rsidRPr="00516ABD">
        <w:rPr>
          <w:rFonts w:cs="Arial"/>
        </w:rPr>
        <w:t>Diagnostickou zprávu lze také zobrazit na obrazovce diagnostických funkcí, včetně automatického skenování a chybových kódů. Uložené zprávy lze zobrazit dvěma způsoby:</w:t>
      </w:r>
    </w:p>
    <w:p w14:paraId="170FC440" w14:textId="138B63A7" w:rsidR="00123CFC" w:rsidRPr="00516ABD" w:rsidRDefault="00123CFC">
      <w:pPr>
        <w:pStyle w:val="ac"/>
        <w:widowControl w:val="0"/>
        <w:numPr>
          <w:ilvl w:val="0"/>
          <w:numId w:val="79"/>
        </w:numPr>
        <w:adjustRightInd w:val="0"/>
        <w:snapToGrid w:val="0"/>
        <w:spacing w:beforeLines="20" w:before="62" w:afterLines="20" w:after="62"/>
        <w:ind w:left="998" w:hanging="357"/>
        <w:rPr>
          <w:rFonts w:cs="Arial"/>
          <w:b/>
        </w:rPr>
      </w:pPr>
      <w:r w:rsidRPr="00516ABD">
        <w:rPr>
          <w:rFonts w:cs="Arial"/>
        </w:rPr>
        <w:t xml:space="preserve">Klepněte na </w:t>
      </w:r>
      <w:r w:rsidR="002F1212" w:rsidRPr="00516ABD">
        <w:rPr>
          <w:rFonts w:cs="Arial"/>
          <w:noProof/>
          <w:lang w:val="en-US"/>
          <w14:ligatures w14:val="standardContextual"/>
        </w:rPr>
        <w:drawing>
          <wp:inline distT="0" distB="0" distL="0" distR="0" wp14:anchorId="40575FE2" wp14:editId="42191DB1">
            <wp:extent cx="144000" cy="122595"/>
            <wp:effectExtent l="0" t="0" r="8890" b="0"/>
            <wp:docPr id="742912167" name="图片 74291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a:ext>
                      </a:extLst>
                    </a:blip>
                    <a:stretch>
                      <a:fillRect/>
                    </a:stretch>
                  </pic:blipFill>
                  <pic:spPr>
                    <a:xfrm>
                      <a:off x="0" y="0"/>
                      <a:ext cx="144000" cy="122595"/>
                    </a:xfrm>
                    <a:prstGeom prst="rect">
                      <a:avLst/>
                    </a:prstGeom>
                  </pic:spPr>
                </pic:pic>
              </a:graphicData>
            </a:graphic>
          </wp:inline>
        </w:drawing>
      </w:r>
      <w:r w:rsidR="00EE2E79" w:rsidRPr="00516ABD">
        <w:rPr>
          <w:rFonts w:cs="Arial"/>
        </w:rPr>
        <w:t xml:space="preserve"> </w:t>
      </w:r>
      <w:r w:rsidRPr="00516ABD">
        <w:rPr>
          <w:rFonts w:cs="Arial"/>
        </w:rPr>
        <w:t xml:space="preserve">tlačítko v diagnostickém panelu nástrojů a vyberte </w:t>
      </w:r>
      <w:r w:rsidRPr="00516ABD">
        <w:rPr>
          <w:rFonts w:cs="Arial"/>
          <w:b/>
          <w:bCs/>
        </w:rPr>
        <w:t>Uložit jako PDF</w:t>
      </w:r>
      <w:r w:rsidR="000125F5" w:rsidRPr="00516ABD">
        <w:rPr>
          <w:rFonts w:cs="Arial"/>
          <w:b/>
          <w:bCs/>
        </w:rPr>
        <w:t>.</w:t>
      </w:r>
      <w:r w:rsidRPr="00516ABD">
        <w:rPr>
          <w:rFonts w:cs="Arial"/>
        </w:rPr>
        <w:t xml:space="preserve"> Zadejte </w:t>
      </w:r>
      <w:r w:rsidR="00873A67" w:rsidRPr="00516ABD">
        <w:rPr>
          <w:rFonts w:cs="Arial"/>
        </w:rPr>
        <w:t xml:space="preserve">údaj počítadla kilometrů </w:t>
      </w:r>
      <w:r w:rsidRPr="00516ABD">
        <w:rPr>
          <w:rFonts w:cs="Arial"/>
        </w:rPr>
        <w:t xml:space="preserve">a </w:t>
      </w:r>
      <w:r w:rsidR="00873A67" w:rsidRPr="00516ABD">
        <w:rPr>
          <w:rFonts w:cs="Arial"/>
        </w:rPr>
        <w:t xml:space="preserve">poté </w:t>
      </w:r>
      <w:r w:rsidRPr="00516ABD">
        <w:rPr>
          <w:rFonts w:cs="Arial"/>
        </w:rPr>
        <w:t xml:space="preserve">klepněte na </w:t>
      </w:r>
      <w:r w:rsidRPr="00516ABD">
        <w:rPr>
          <w:rFonts w:cs="Arial"/>
          <w:b/>
          <w:bCs/>
        </w:rPr>
        <w:t>Uložit</w:t>
      </w:r>
      <w:r w:rsidR="000125F5" w:rsidRPr="00516ABD">
        <w:rPr>
          <w:rFonts w:cs="Arial"/>
          <w:b/>
          <w:bCs/>
        </w:rPr>
        <w:t>.</w:t>
      </w:r>
      <w:r w:rsidRPr="00516ABD">
        <w:rPr>
          <w:rFonts w:cs="Arial"/>
        </w:rPr>
        <w:t xml:space="preserve"> Klepněte na tlačítko </w:t>
      </w:r>
      <w:r w:rsidR="00D0672F" w:rsidRPr="00516ABD">
        <w:rPr>
          <w:rFonts w:cs="Arial"/>
          <w:b/>
          <w:bCs/>
          <w:noProof/>
        </w:rPr>
        <w:t xml:space="preserve">Soubor </w:t>
      </w:r>
      <w:r w:rsidRPr="00516ABD">
        <w:rPr>
          <w:rFonts w:cs="Arial"/>
        </w:rPr>
        <w:t xml:space="preserve">v pravém horním </w:t>
      </w:r>
      <w:r w:rsidR="007511C5" w:rsidRPr="00516ABD">
        <w:rPr>
          <w:rFonts w:cs="Arial"/>
        </w:rPr>
        <w:t xml:space="preserve">rohu </w:t>
      </w:r>
      <w:r w:rsidRPr="00516ABD">
        <w:rPr>
          <w:rFonts w:cs="Arial"/>
        </w:rPr>
        <w:t xml:space="preserve">obrazovky </w:t>
      </w:r>
      <w:r w:rsidR="00873A67" w:rsidRPr="00516ABD">
        <w:rPr>
          <w:rFonts w:cs="Arial"/>
        </w:rPr>
        <w:t>a vyberte uloženou zprávu, kterou chcete zobrazit.</w:t>
      </w:r>
    </w:p>
    <w:p w14:paraId="52E8779B" w14:textId="657AC140" w:rsidR="00123CFC" w:rsidRPr="00516ABD" w:rsidRDefault="00123CFC">
      <w:pPr>
        <w:pStyle w:val="ac"/>
        <w:widowControl w:val="0"/>
        <w:numPr>
          <w:ilvl w:val="0"/>
          <w:numId w:val="79"/>
        </w:numPr>
        <w:adjustRightInd w:val="0"/>
        <w:snapToGrid w:val="0"/>
        <w:spacing w:beforeLines="20" w:before="62" w:afterLines="20" w:after="62"/>
        <w:ind w:left="998" w:hanging="357"/>
        <w:rPr>
          <w:rFonts w:cs="Arial"/>
          <w:b/>
        </w:rPr>
      </w:pPr>
      <w:r w:rsidRPr="00516ABD">
        <w:rPr>
          <w:rFonts w:cs="Arial"/>
        </w:rPr>
        <w:t xml:space="preserve">Klepněte na </w:t>
      </w:r>
      <w:r w:rsidR="002F1212" w:rsidRPr="00516ABD">
        <w:rPr>
          <w:rFonts w:cs="Arial"/>
          <w:noProof/>
          <w:lang w:val="en-US"/>
          <w14:ligatures w14:val="standardContextual"/>
        </w:rPr>
        <w:drawing>
          <wp:inline distT="0" distB="0" distL="0" distR="0" wp14:anchorId="6E520BF5" wp14:editId="5CA1ABF1">
            <wp:extent cx="144000" cy="122595"/>
            <wp:effectExtent l="0" t="0" r="8890" b="0"/>
            <wp:docPr id="742912168" name="图片 74291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a:ext>
                      </a:extLst>
                    </a:blip>
                    <a:stretch>
                      <a:fillRect/>
                    </a:stretch>
                  </pic:blipFill>
                  <pic:spPr>
                    <a:xfrm>
                      <a:off x="0" y="0"/>
                      <a:ext cx="144000" cy="122595"/>
                    </a:xfrm>
                    <a:prstGeom prst="rect">
                      <a:avLst/>
                    </a:prstGeom>
                  </pic:spPr>
                </pic:pic>
              </a:graphicData>
            </a:graphic>
          </wp:inline>
        </w:drawing>
      </w:r>
      <w:r w:rsidR="00EE2E79" w:rsidRPr="00516ABD">
        <w:rPr>
          <w:rFonts w:cs="Arial"/>
        </w:rPr>
        <w:t xml:space="preserve"> </w:t>
      </w:r>
      <w:r w:rsidRPr="00516ABD">
        <w:rPr>
          <w:rFonts w:cs="Arial"/>
        </w:rPr>
        <w:t xml:space="preserve">tlačítko v diagnostickém panelu nástrojů a vyberte </w:t>
      </w:r>
      <w:r w:rsidRPr="00516ABD">
        <w:rPr>
          <w:rFonts w:cs="Arial"/>
          <w:b/>
          <w:bCs/>
        </w:rPr>
        <w:t>možnost Nahlásit do cloudu</w:t>
      </w:r>
      <w:r w:rsidR="000125F5" w:rsidRPr="00516ABD">
        <w:rPr>
          <w:rFonts w:cs="Arial"/>
          <w:b/>
          <w:bCs/>
        </w:rPr>
        <w:t>.</w:t>
      </w:r>
      <w:r w:rsidRPr="00516ABD">
        <w:rPr>
          <w:rFonts w:cs="Arial"/>
        </w:rPr>
        <w:t xml:space="preserve"> Zadejte </w:t>
      </w:r>
      <w:r w:rsidR="00873A67" w:rsidRPr="00516ABD">
        <w:rPr>
          <w:rFonts w:cs="Arial"/>
        </w:rPr>
        <w:t>stav počítadla kilometrů</w:t>
      </w:r>
      <w:r w:rsidR="000125F5" w:rsidRPr="00516ABD">
        <w:rPr>
          <w:rFonts w:cs="Arial"/>
        </w:rPr>
        <w:t>.</w:t>
      </w:r>
      <w:r w:rsidRPr="00516ABD">
        <w:rPr>
          <w:rFonts w:cs="Arial"/>
        </w:rPr>
        <w:t xml:space="preserve"> Klepnutím na </w:t>
      </w:r>
      <w:r w:rsidRPr="00516ABD">
        <w:rPr>
          <w:rFonts w:cs="Arial"/>
          <w:b/>
          <w:bCs/>
        </w:rPr>
        <w:t xml:space="preserve">Uložit </w:t>
      </w:r>
      <w:r w:rsidRPr="00516ABD">
        <w:rPr>
          <w:rFonts w:cs="Arial"/>
        </w:rPr>
        <w:t xml:space="preserve">&gt; </w:t>
      </w:r>
      <w:r w:rsidRPr="00516ABD">
        <w:rPr>
          <w:rFonts w:cs="Arial"/>
          <w:b/>
          <w:bCs/>
        </w:rPr>
        <w:t xml:space="preserve">Zobrazit zprávu </w:t>
      </w:r>
      <w:r w:rsidRPr="00516ABD">
        <w:rPr>
          <w:rFonts w:cs="Arial"/>
        </w:rPr>
        <w:t xml:space="preserve">zobrazíte </w:t>
      </w:r>
      <w:r w:rsidR="00873A67" w:rsidRPr="00516ABD">
        <w:rPr>
          <w:rFonts w:cs="Arial"/>
        </w:rPr>
        <w:t>uloženou zprávu</w:t>
      </w:r>
      <w:r w:rsidR="000125F5" w:rsidRPr="00516ABD">
        <w:rPr>
          <w:rFonts w:cs="Arial"/>
        </w:rPr>
        <w:t>.</w:t>
      </w:r>
    </w:p>
    <w:p w14:paraId="3B416387" w14:textId="1F6ED4F6" w:rsidR="00123CFC" w:rsidRPr="00516ABD" w:rsidRDefault="009E7D5E" w:rsidP="00123CFC">
      <w:pPr>
        <w:spacing w:before="156" w:afterLines="0" w:after="0" w:line="240" w:lineRule="auto"/>
        <w:ind w:left="0"/>
        <w:jc w:val="center"/>
        <w:rPr>
          <w:rFonts w:cs="Arial"/>
        </w:rPr>
      </w:pPr>
      <w:r w:rsidRPr="00516ABD">
        <w:rPr>
          <w:noProof/>
          <w:lang w:val="en-US"/>
        </w:rPr>
        <w:drawing>
          <wp:inline distT="0" distB="0" distL="0" distR="0" wp14:anchorId="79ECAD57" wp14:editId="17BB98CC">
            <wp:extent cx="2879241" cy="1958975"/>
            <wp:effectExtent l="0" t="0" r="0" b="3175"/>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noChangeArrowheads="1"/>
                    </pic:cNvPicPr>
                  </pic:nvPicPr>
                  <pic:blipFill rotWithShape="1">
                    <a:blip r:embed="rId159" cstate="hqprint">
                      <a:extLst>
                        <a:ext uri="{28A0092B-C50C-407E-A947-70E740481C1C}">
                          <a14:useLocalDpi xmlns:a14="http://schemas.microsoft.com/office/drawing/2010/main" val="0"/>
                        </a:ext>
                      </a:extLst>
                    </a:blip>
                    <a:srcRect b="7469"/>
                    <a:stretch>
                      <a:fillRect/>
                    </a:stretch>
                  </pic:blipFill>
                  <pic:spPr bwMode="auto">
                    <a:xfrm>
                      <a:off x="0" y="0"/>
                      <a:ext cx="2879999" cy="1959490"/>
                    </a:xfrm>
                    <a:prstGeom prst="rect">
                      <a:avLst/>
                    </a:prstGeom>
                    <a:noFill/>
                    <a:ln>
                      <a:noFill/>
                    </a:ln>
                    <a:extLst>
                      <a:ext uri="{53640926-AAD7-44D8-BBD7-CCE9431645EC}">
                        <a14:shadowObscured xmlns:a14="http://schemas.microsoft.com/office/drawing/2010/main"/>
                      </a:ext>
                    </a:extLst>
                  </pic:spPr>
                </pic:pic>
              </a:graphicData>
            </a:graphic>
          </wp:inline>
        </w:drawing>
      </w:r>
    </w:p>
    <w:p w14:paraId="5694134D" w14:textId="787C892A" w:rsidR="00123CFC" w:rsidRPr="00516ABD" w:rsidRDefault="000125F5" w:rsidP="00123CFC">
      <w:pPr>
        <w:pStyle w:val="ae"/>
        <w:spacing w:before="156" w:after="156"/>
        <w:ind w:left="0"/>
        <w:rPr>
          <w:rFonts w:cs="Arial"/>
          <w:i/>
        </w:rPr>
      </w:pPr>
      <w:bookmarkStart w:id="232" w:name="_Ref119605205"/>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123CFC"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3</w:t>
      </w:r>
      <w:r w:rsidR="009B7172" w:rsidRPr="00516ABD">
        <w:rPr>
          <w:rFonts w:cs="Arial"/>
          <w:noProof/>
        </w:rPr>
        <w:fldChar w:fldCharType="end"/>
      </w:r>
      <w:r w:rsidR="009E7D5E" w:rsidRPr="00516ABD">
        <w:rPr>
          <w:rFonts w:cs="Arial"/>
          <w:noProof/>
        </w:rPr>
        <w:t>3</w:t>
      </w:r>
      <w:r w:rsidR="00123CFC" w:rsidRPr="00516ABD">
        <w:rPr>
          <w:rFonts w:cs="Arial"/>
        </w:rPr>
        <w:t xml:space="preserve"> </w:t>
      </w:r>
      <w:r w:rsidR="00123CFC" w:rsidRPr="00516ABD">
        <w:rPr>
          <w:rFonts w:cs="Arial"/>
          <w:i/>
        </w:rPr>
        <w:t xml:space="preserve">Obrazovka </w:t>
      </w:r>
      <w:bookmarkEnd w:id="232"/>
      <w:r w:rsidR="00E514CE" w:rsidRPr="00516ABD">
        <w:rPr>
          <w:rFonts w:cs="Arial"/>
          <w:i/>
        </w:rPr>
        <w:t>automatického skenování</w:t>
      </w:r>
      <w:r w:rsidR="009E7D5E" w:rsidRPr="00516ABD">
        <w:rPr>
          <w:rFonts w:cs="Arial"/>
          <w:i/>
        </w:rPr>
        <w:t xml:space="preserve"> 3</w:t>
      </w:r>
      <w:r w:rsidR="00D6306A" w:rsidRPr="00516ABD">
        <w:rPr>
          <w:rFonts w:cs="Arial"/>
          <w:i/>
          <w:color w:val="FF0000"/>
        </w:rPr>
        <w:t xml:space="preserve"> </w:t>
      </w:r>
    </w:p>
    <w:p w14:paraId="09B541F9" w14:textId="77777777" w:rsidR="00123CFC" w:rsidRPr="00516ABD" w:rsidRDefault="00123CFC" w:rsidP="00123CFC">
      <w:pPr>
        <w:pStyle w:val="40"/>
        <w:spacing w:before="156" w:after="156"/>
        <w:rPr>
          <w:rFonts w:cs="Arial"/>
        </w:rPr>
      </w:pPr>
      <w:r w:rsidRPr="00516ABD">
        <w:rPr>
          <w:rFonts w:cs="Arial"/>
        </w:rPr>
        <w:lastRenderedPageBreak/>
        <w:t>Zobrazení diagnostické zprávy</w:t>
      </w:r>
    </w:p>
    <w:p w14:paraId="09B0AE80" w14:textId="1C36C7FB" w:rsidR="00123CFC" w:rsidRPr="00516ABD" w:rsidRDefault="00123CFC" w:rsidP="00123CFC">
      <w:pPr>
        <w:pStyle w:val="ac"/>
        <w:widowControl w:val="0"/>
        <w:spacing w:before="156" w:after="156"/>
        <w:rPr>
          <w:rFonts w:cs="Arial"/>
        </w:rPr>
      </w:pPr>
      <w:r w:rsidRPr="00516ABD">
        <w:rPr>
          <w:rFonts w:cs="Arial"/>
        </w:rPr>
        <w:t>Všechny uložené reporty si můžete prohlédnout v aplikaci Správce dat</w:t>
      </w:r>
      <w:r w:rsidR="000125F5" w:rsidRPr="00516ABD">
        <w:rPr>
          <w:rFonts w:cs="Arial"/>
        </w:rPr>
        <w:t>.</w:t>
      </w:r>
    </w:p>
    <w:p w14:paraId="5A230B16" w14:textId="5566684A" w:rsidR="00123CFC" w:rsidRPr="00516ABD" w:rsidRDefault="00123CFC">
      <w:pPr>
        <w:pStyle w:val="ac"/>
        <w:widowControl w:val="0"/>
        <w:numPr>
          <w:ilvl w:val="0"/>
          <w:numId w:val="79"/>
        </w:numPr>
        <w:adjustRightInd w:val="0"/>
        <w:snapToGrid w:val="0"/>
        <w:spacing w:before="156" w:after="156"/>
        <w:ind w:left="641" w:hanging="357"/>
        <w:rPr>
          <w:rFonts w:cs="Arial"/>
          <w:b/>
        </w:rPr>
      </w:pPr>
      <w:r w:rsidRPr="00516ABD">
        <w:rPr>
          <w:rFonts w:cs="Arial"/>
        </w:rPr>
        <w:t xml:space="preserve">Klepněte na Správce </w:t>
      </w:r>
      <w:r w:rsidRPr="00516ABD">
        <w:rPr>
          <w:rFonts w:cs="Arial"/>
          <w:b/>
          <w:bCs/>
        </w:rPr>
        <w:t xml:space="preserve">dat </w:t>
      </w:r>
      <w:r w:rsidRPr="00516ABD">
        <w:rPr>
          <w:rFonts w:cs="Arial"/>
        </w:rPr>
        <w:t xml:space="preserve">&gt; </w:t>
      </w:r>
      <w:r w:rsidRPr="00516ABD">
        <w:rPr>
          <w:rFonts w:cs="Arial"/>
          <w:b/>
          <w:bCs/>
        </w:rPr>
        <w:t>Historie vozidla</w:t>
      </w:r>
      <w:r w:rsidR="000125F5" w:rsidRPr="00516ABD">
        <w:rPr>
          <w:rFonts w:cs="Arial"/>
          <w:b/>
          <w:bCs/>
        </w:rPr>
        <w:t>.</w:t>
      </w:r>
      <w:r w:rsidRPr="00516ABD">
        <w:rPr>
          <w:rFonts w:cs="Arial"/>
        </w:rPr>
        <w:t xml:space="preserve"> Vyberte konkrétní záznam historie vozidla a poté klepněte na </w:t>
      </w:r>
      <w:r w:rsidR="009E7D5E" w:rsidRPr="00516ABD">
        <w:rPr>
          <w:rFonts w:cs="Arial"/>
          <w:noProof/>
          <w:lang w:val="en-US"/>
        </w:rPr>
        <w:drawing>
          <wp:inline distT="0" distB="0" distL="0" distR="0" wp14:anchorId="09B32FF7" wp14:editId="3A43C842">
            <wp:extent cx="186545" cy="108000"/>
            <wp:effectExtent l="0" t="0" r="4445" b="635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86545" cy="108000"/>
                    </a:xfrm>
                    <a:prstGeom prst="rect">
                      <a:avLst/>
                    </a:prstGeom>
                  </pic:spPr>
                </pic:pic>
              </a:graphicData>
            </a:graphic>
          </wp:inline>
        </w:drawing>
      </w:r>
      <w:r w:rsidR="009E7D5E" w:rsidRPr="00516ABD">
        <w:rPr>
          <w:rFonts w:hint="eastAsia"/>
        </w:rPr>
        <w:t xml:space="preserve"> &gt;</w:t>
      </w:r>
      <w:r w:rsidR="009E7D5E" w:rsidRPr="00516ABD">
        <w:t xml:space="preserve"> </w:t>
      </w:r>
      <w:r w:rsidRPr="00516ABD">
        <w:rPr>
          <w:rFonts w:cs="Arial"/>
          <w:b/>
          <w:bCs/>
        </w:rPr>
        <w:t>Zobrazit PDF.</w:t>
      </w:r>
      <w:r w:rsidRPr="00516ABD">
        <w:rPr>
          <w:rFonts w:cs="Arial"/>
        </w:rPr>
        <w:t xml:space="preserve"> v pravém horním rohu pro zobrazení zprávy.</w:t>
      </w:r>
    </w:p>
    <w:p w14:paraId="0D6D39BD" w14:textId="51D03B2E" w:rsidR="00123CFC" w:rsidRPr="00516ABD" w:rsidRDefault="00123CFC">
      <w:pPr>
        <w:pStyle w:val="ac"/>
        <w:widowControl w:val="0"/>
        <w:numPr>
          <w:ilvl w:val="0"/>
          <w:numId w:val="79"/>
        </w:numPr>
        <w:adjustRightInd w:val="0"/>
        <w:snapToGrid w:val="0"/>
        <w:spacing w:before="156" w:after="156"/>
        <w:ind w:left="641" w:hanging="357"/>
        <w:rPr>
          <w:rFonts w:cs="Arial"/>
          <w:b/>
        </w:rPr>
      </w:pPr>
      <w:r w:rsidRPr="00516ABD">
        <w:rPr>
          <w:rFonts w:cs="Arial"/>
        </w:rPr>
        <w:t xml:space="preserve">Jakmile uložíte sestavy klepnutím na tlačítko </w:t>
      </w:r>
      <w:r w:rsidRPr="00516ABD">
        <w:rPr>
          <w:rFonts w:cs="Arial"/>
          <w:b/>
          <w:bCs/>
        </w:rPr>
        <w:t>Uložit jako PDF</w:t>
      </w:r>
      <w:r w:rsidR="000125F5" w:rsidRPr="00516ABD">
        <w:rPr>
          <w:rFonts w:cs="Arial"/>
          <w:b/>
          <w:bCs/>
        </w:rPr>
        <w:t>,</w:t>
      </w:r>
      <w:r w:rsidRPr="00516ABD">
        <w:rPr>
          <w:rFonts w:cs="Arial"/>
        </w:rPr>
        <w:t xml:space="preserve"> klepněte na </w:t>
      </w:r>
      <w:r w:rsidRPr="00516ABD">
        <w:rPr>
          <w:rFonts w:cs="Arial"/>
          <w:b/>
          <w:bCs/>
        </w:rPr>
        <w:t xml:space="preserve">Správce dat </w:t>
      </w:r>
      <w:r w:rsidRPr="00516ABD">
        <w:rPr>
          <w:rFonts w:cs="Arial"/>
        </w:rPr>
        <w:t xml:space="preserve">&gt; </w:t>
      </w:r>
      <w:r w:rsidRPr="00516ABD">
        <w:rPr>
          <w:rFonts w:cs="Arial"/>
          <w:b/>
          <w:bCs/>
        </w:rPr>
        <w:t xml:space="preserve">PDF </w:t>
      </w:r>
      <w:r w:rsidRPr="00516ABD">
        <w:rPr>
          <w:rFonts w:cs="Arial"/>
        </w:rPr>
        <w:t>pro zobrazení těchto sestav.</w:t>
      </w:r>
    </w:p>
    <w:p w14:paraId="324CCCF8" w14:textId="603861BC" w:rsidR="00123CFC" w:rsidRPr="00516ABD" w:rsidRDefault="00123CFC">
      <w:pPr>
        <w:pStyle w:val="ac"/>
        <w:widowControl w:val="0"/>
        <w:numPr>
          <w:ilvl w:val="0"/>
          <w:numId w:val="79"/>
        </w:numPr>
        <w:adjustRightInd w:val="0"/>
        <w:snapToGrid w:val="0"/>
        <w:spacing w:before="156" w:after="156"/>
        <w:ind w:left="641" w:hanging="357"/>
        <w:rPr>
          <w:rFonts w:cs="Arial"/>
        </w:rPr>
      </w:pPr>
      <w:r w:rsidRPr="00516ABD">
        <w:rPr>
          <w:rFonts w:cs="Arial"/>
        </w:rPr>
        <w:t xml:space="preserve">Jakmile uložíte sestavy klepnutím na tlačítko </w:t>
      </w:r>
      <w:r w:rsidR="006C0CF8" w:rsidRPr="00516ABD">
        <w:rPr>
          <w:rFonts w:cs="Arial"/>
          <w:b/>
          <w:bCs/>
        </w:rPr>
        <w:t xml:space="preserve">Vytvořit </w:t>
      </w:r>
      <w:r w:rsidRPr="00516ABD">
        <w:rPr>
          <w:rFonts w:cs="Arial"/>
          <w:b/>
          <w:bCs/>
        </w:rPr>
        <w:t xml:space="preserve">sestavu </w:t>
      </w:r>
      <w:r w:rsidRPr="00516ABD">
        <w:rPr>
          <w:rFonts w:cs="Arial"/>
        </w:rPr>
        <w:t xml:space="preserve">nebo </w:t>
      </w:r>
      <w:r w:rsidRPr="00516ABD">
        <w:rPr>
          <w:rFonts w:cs="Arial"/>
          <w:b/>
          <w:bCs/>
        </w:rPr>
        <w:t>Sestava do cloudu</w:t>
      </w:r>
      <w:r w:rsidR="000125F5" w:rsidRPr="00516ABD">
        <w:rPr>
          <w:rFonts w:cs="Arial"/>
          <w:b/>
          <w:bCs/>
        </w:rPr>
        <w:t>,</w:t>
      </w:r>
      <w:r w:rsidRPr="00516ABD">
        <w:rPr>
          <w:rFonts w:cs="Arial"/>
        </w:rPr>
        <w:t xml:space="preserve"> klepněte na </w:t>
      </w:r>
      <w:r w:rsidRPr="00516ABD">
        <w:rPr>
          <w:rFonts w:cs="Arial"/>
          <w:b/>
          <w:bCs/>
        </w:rPr>
        <w:t xml:space="preserve">Správce dat </w:t>
      </w:r>
      <w:r w:rsidRPr="00516ABD">
        <w:rPr>
          <w:rFonts w:cs="Arial"/>
        </w:rPr>
        <w:t xml:space="preserve">&gt; </w:t>
      </w:r>
      <w:r w:rsidRPr="00516ABD">
        <w:rPr>
          <w:rFonts w:cs="Arial"/>
          <w:b/>
          <w:bCs/>
        </w:rPr>
        <w:t xml:space="preserve">Cloudová sestava </w:t>
      </w:r>
      <w:r w:rsidRPr="00516ABD">
        <w:rPr>
          <w:rFonts w:cs="Arial"/>
        </w:rPr>
        <w:t>a zobrazte si je.</w:t>
      </w:r>
    </w:p>
    <w:p w14:paraId="4DCFC455" w14:textId="77777777" w:rsidR="00123CFC" w:rsidRPr="00516ABD" w:rsidRDefault="00123CFC" w:rsidP="00123CFC">
      <w:pPr>
        <w:pStyle w:val="40"/>
        <w:spacing w:before="156" w:after="156"/>
        <w:rPr>
          <w:rFonts w:cs="Arial"/>
        </w:rPr>
      </w:pPr>
      <w:bookmarkStart w:id="233" w:name="_Ref103438431"/>
      <w:bookmarkStart w:id="234" w:name="_Ref103438432"/>
      <w:r w:rsidRPr="00516ABD">
        <w:rPr>
          <w:rFonts w:cs="Arial"/>
        </w:rPr>
        <w:t>Sdílení diagnostických sestav v cloudu</w:t>
      </w:r>
      <w:bookmarkEnd w:id="233"/>
      <w:bookmarkEnd w:id="234"/>
    </w:p>
    <w:p w14:paraId="36ABCB8B" w14:textId="77777777" w:rsidR="00123CFC" w:rsidRPr="00516ABD" w:rsidRDefault="00123CFC">
      <w:pPr>
        <w:pStyle w:val="ac"/>
        <w:widowControl w:val="0"/>
        <w:numPr>
          <w:ilvl w:val="0"/>
          <w:numId w:val="78"/>
        </w:numPr>
        <w:spacing w:beforeLines="20" w:before="62" w:afterLines="20" w:after="62"/>
        <w:ind w:left="998" w:hanging="357"/>
        <w:rPr>
          <w:rFonts w:cs="Arial"/>
        </w:rPr>
      </w:pPr>
      <w:r w:rsidRPr="00516ABD">
        <w:rPr>
          <w:rFonts w:cs="Arial"/>
        </w:rPr>
        <w:t xml:space="preserve">Klepnutím na </w:t>
      </w:r>
      <w:r w:rsidRPr="00516ABD">
        <w:rPr>
          <w:rFonts w:cs="Arial"/>
          <w:b/>
          <w:bCs/>
        </w:rPr>
        <w:t xml:space="preserve">Správce dat </w:t>
      </w:r>
      <w:r w:rsidRPr="00516ABD">
        <w:rPr>
          <w:rFonts w:cs="Arial"/>
        </w:rPr>
        <w:t xml:space="preserve">&gt; </w:t>
      </w:r>
      <w:r w:rsidRPr="00516ABD">
        <w:rPr>
          <w:rFonts w:cs="Arial"/>
          <w:b/>
          <w:bCs/>
        </w:rPr>
        <w:t xml:space="preserve">C hlasitá zpráva </w:t>
      </w:r>
      <w:r w:rsidRPr="00516ABD">
        <w:rPr>
          <w:rFonts w:cs="Arial"/>
        </w:rPr>
        <w:t>přejděte na obrazovku Seznam zpráv.</w:t>
      </w:r>
    </w:p>
    <w:p w14:paraId="77AC6517" w14:textId="76B181BD" w:rsidR="00123CFC" w:rsidRPr="00516ABD" w:rsidRDefault="007511C5" w:rsidP="00123CFC">
      <w:pPr>
        <w:spacing w:beforeLines="0" w:before="0" w:afterLines="0" w:after="0" w:line="480" w:lineRule="auto"/>
        <w:ind w:left="0"/>
        <w:contextualSpacing/>
        <w:jc w:val="center"/>
        <w:rPr>
          <w:rFonts w:cs="Arial"/>
        </w:rPr>
      </w:pPr>
      <w:r w:rsidRPr="00516ABD">
        <w:rPr>
          <w:rFonts w:cs="Arial"/>
          <w:noProof/>
          <w:lang w:val="en-US"/>
          <w14:ligatures w14:val="standardContextual"/>
        </w:rPr>
        <w:drawing>
          <wp:inline distT="0" distB="0" distL="0" distR="0" wp14:anchorId="12CB35A3" wp14:editId="1A003D69">
            <wp:extent cx="2879242" cy="1965325"/>
            <wp:effectExtent l="0" t="0" r="0" b="0"/>
            <wp:docPr id="742912169" name="图片 74291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69" name="图片 742912169"/>
                    <pic:cNvPicPr/>
                  </pic:nvPicPr>
                  <pic:blipFill rotWithShape="1">
                    <a:blip r:embed="rId161" cstate="hqprint">
                      <a:extLst>
                        <a:ext uri="{28A0092B-C50C-407E-A947-70E740481C1C}">
                          <a14:useLocalDpi xmlns:a14="http://schemas.microsoft.com/office/drawing/2010/main" val="0"/>
                        </a:ext>
                      </a:extLst>
                    </a:blip>
                    <a:srcRect b="7168"/>
                    <a:stretch>
                      <a:fillRect/>
                    </a:stretch>
                  </pic:blipFill>
                  <pic:spPr bwMode="auto">
                    <a:xfrm>
                      <a:off x="0" y="0"/>
                      <a:ext cx="2880000" cy="1965842"/>
                    </a:xfrm>
                    <a:prstGeom prst="rect">
                      <a:avLst/>
                    </a:prstGeom>
                    <a:ln>
                      <a:noFill/>
                    </a:ln>
                    <a:extLst>
                      <a:ext uri="{53640926-AAD7-44D8-BBD7-CCE9431645EC}">
                        <a14:shadowObscured xmlns:a14="http://schemas.microsoft.com/office/drawing/2010/main"/>
                      </a:ext>
                    </a:extLst>
                  </pic:spPr>
                </pic:pic>
              </a:graphicData>
            </a:graphic>
          </wp:inline>
        </w:drawing>
      </w:r>
    </w:p>
    <w:p w14:paraId="2BAF1C24" w14:textId="3A2A5368" w:rsidR="00123CFC" w:rsidRPr="00516ABD" w:rsidRDefault="000125F5" w:rsidP="00123CFC">
      <w:pPr>
        <w:pStyle w:val="ae"/>
        <w:spacing w:before="156" w:after="156"/>
        <w:ind w:left="0"/>
        <w:rPr>
          <w:rFonts w:cs="Arial"/>
          <w:i/>
          <w:iCs/>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6</w:t>
      </w:r>
      <w:r w:rsidR="009B7172" w:rsidRPr="00516ABD">
        <w:rPr>
          <w:rFonts w:cs="Arial"/>
          <w:noProof/>
        </w:rPr>
        <w:fldChar w:fldCharType="end"/>
      </w:r>
      <w:r w:rsidR="00123CFC"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3</w:t>
      </w:r>
      <w:r w:rsidR="009B7172" w:rsidRPr="00516ABD">
        <w:rPr>
          <w:rFonts w:cs="Arial"/>
          <w:noProof/>
        </w:rPr>
        <w:fldChar w:fldCharType="end"/>
      </w:r>
      <w:r w:rsidR="009E7D5E" w:rsidRPr="00516ABD">
        <w:rPr>
          <w:rFonts w:cs="Arial"/>
          <w:noProof/>
        </w:rPr>
        <w:t>4</w:t>
      </w:r>
      <w:r w:rsidR="00123CFC" w:rsidRPr="00516ABD">
        <w:rPr>
          <w:rFonts w:cs="Arial"/>
        </w:rPr>
        <w:t xml:space="preserve"> </w:t>
      </w:r>
      <w:r w:rsidR="00123CFC" w:rsidRPr="00516ABD">
        <w:rPr>
          <w:rFonts w:cs="Arial"/>
          <w:i/>
          <w:iCs/>
        </w:rPr>
        <w:t>Seznam hlášení</w:t>
      </w:r>
    </w:p>
    <w:p w14:paraId="77D7636C" w14:textId="77777777" w:rsidR="00123CFC" w:rsidRPr="00516ABD" w:rsidRDefault="00123CFC" w:rsidP="00123CFC">
      <w:pPr>
        <w:pBdr>
          <w:top w:val="single" w:sz="6" w:space="1" w:color="auto"/>
          <w:bottom w:val="single" w:sz="6" w:space="2" w:color="auto"/>
        </w:pBdr>
        <w:spacing w:beforeLines="0" w:before="0" w:afterLines="0" w:after="0"/>
        <w:rPr>
          <w:rFonts w:cs="Arial"/>
          <w:b/>
          <w:szCs w:val="18"/>
        </w:rPr>
      </w:pPr>
      <w:r w:rsidRPr="00516ABD">
        <w:rPr>
          <w:rFonts w:cs="Arial"/>
          <w:b/>
          <w:noProof/>
          <w:szCs w:val="18"/>
          <w:lang w:val="en-US"/>
        </w:rPr>
        <w:drawing>
          <wp:anchor distT="0" distB="0" distL="114300" distR="114300" simplePos="0" relativeHeight="252000256" behindDoc="0" locked="0" layoutInCell="1" allowOverlap="1" wp14:anchorId="2EEF78A5" wp14:editId="33F40FC2">
            <wp:simplePos x="0" y="0"/>
            <wp:positionH relativeFrom="leftMargin">
              <wp:posOffset>383491</wp:posOffset>
            </wp:positionH>
            <wp:positionV relativeFrom="paragraph">
              <wp:posOffset>10160</wp:posOffset>
            </wp:positionV>
            <wp:extent cx="144145" cy="144145"/>
            <wp:effectExtent l="0" t="0" r="8255" b="8255"/>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szCs w:val="18"/>
        </w:rPr>
        <w:t>POZNÁMKA</w:t>
      </w:r>
    </w:p>
    <w:p w14:paraId="1D0E17FA" w14:textId="4597B04C" w:rsidR="00123CFC" w:rsidRPr="00516ABD" w:rsidRDefault="00123CFC" w:rsidP="00123CFC">
      <w:pPr>
        <w:pBdr>
          <w:top w:val="single" w:sz="6" w:space="1" w:color="auto"/>
          <w:bottom w:val="single" w:sz="6" w:space="2" w:color="auto"/>
        </w:pBdr>
        <w:spacing w:beforeLines="0" w:before="0" w:afterLines="0" w:after="0"/>
        <w:rPr>
          <w:rFonts w:cs="Arial"/>
          <w:szCs w:val="18"/>
        </w:rPr>
      </w:pPr>
      <w:r w:rsidRPr="00516ABD">
        <w:rPr>
          <w:rFonts w:cs="Arial"/>
          <w:szCs w:val="18"/>
        </w:rPr>
        <w:t>Upozorňujeme, že pokud se v sestavě zobrazí</w:t>
      </w:r>
      <w:r w:rsidR="007511C5" w:rsidRPr="00516ABD">
        <w:rPr>
          <w:rFonts w:cs="Arial"/>
          <w:szCs w:val="18"/>
        </w:rPr>
        <w:t xml:space="preserve"> </w:t>
      </w:r>
      <w:r w:rsidR="007511C5" w:rsidRPr="00516ABD">
        <w:rPr>
          <w:rFonts w:cs="Arial"/>
          <w:noProof/>
          <w:lang w:val="en-US"/>
          <w14:ligatures w14:val="standardContextual"/>
        </w:rPr>
        <w:drawing>
          <wp:inline distT="0" distB="0" distL="0" distR="0" wp14:anchorId="3B422AD3" wp14:editId="775FADA6">
            <wp:extent cx="144000" cy="98087"/>
            <wp:effectExtent l="0" t="0" r="8890" b="0"/>
            <wp:docPr id="742912170" name="图片 74291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a:ext>
                      </a:extLst>
                    </a:blip>
                    <a:stretch>
                      <a:fillRect/>
                    </a:stretch>
                  </pic:blipFill>
                  <pic:spPr>
                    <a:xfrm>
                      <a:off x="0" y="0"/>
                      <a:ext cx="144000" cy="98087"/>
                    </a:xfrm>
                    <a:prstGeom prst="rect">
                      <a:avLst/>
                    </a:prstGeom>
                  </pic:spPr>
                </pic:pic>
              </a:graphicData>
            </a:graphic>
          </wp:inline>
        </w:drawing>
      </w:r>
      <w:r w:rsidRPr="00516ABD">
        <w:rPr>
          <w:rFonts w:cs="Arial"/>
          <w:szCs w:val="18"/>
        </w:rPr>
        <w:t xml:space="preserve">, znamená to, že sestava byla úspěšně nahrána do cloudu a můžete ji sdílet s ostatními; pokud se v sestavě zobrazí </w:t>
      </w:r>
      <w:r w:rsidRPr="00516ABD">
        <w:rPr>
          <w:rFonts w:cs="Arial"/>
          <w:b/>
          <w:noProof/>
          <w:szCs w:val="18"/>
          <w:lang w:val="en-US"/>
        </w:rPr>
        <w:drawing>
          <wp:inline distT="0" distB="0" distL="0" distR="0" wp14:anchorId="40812AAC" wp14:editId="364EE0FA">
            <wp:extent cx="219075" cy="123486"/>
            <wp:effectExtent l="0" t="0" r="0" b="0"/>
            <wp:docPr id="100242" name="图片 10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32795" cy="131220"/>
                    </a:xfrm>
                    <a:prstGeom prst="rect">
                      <a:avLst/>
                    </a:prstGeom>
                  </pic:spPr>
                </pic:pic>
              </a:graphicData>
            </a:graphic>
          </wp:inline>
        </w:drawing>
      </w:r>
      <w:r w:rsidRPr="00516ABD">
        <w:rPr>
          <w:rFonts w:cs="Arial"/>
          <w:szCs w:val="18"/>
        </w:rPr>
        <w:t>, znamená to, že se nahrání sestavy do cloudu nezdařilo, ale při dalším vstupu do sestavy se o nahrání automaticky pokusí</w:t>
      </w:r>
      <w:r w:rsidR="000125F5" w:rsidRPr="00516ABD">
        <w:rPr>
          <w:rFonts w:cs="Arial"/>
          <w:szCs w:val="18"/>
        </w:rPr>
        <w:t>.</w:t>
      </w:r>
    </w:p>
    <w:p w14:paraId="40BAA178" w14:textId="3154AE4F" w:rsidR="00123CFC" w:rsidRPr="00516ABD" w:rsidRDefault="00123CFC">
      <w:pPr>
        <w:pStyle w:val="ac"/>
        <w:widowControl w:val="0"/>
        <w:numPr>
          <w:ilvl w:val="0"/>
          <w:numId w:val="78"/>
        </w:numPr>
        <w:spacing w:beforeLines="20" w:before="62" w:afterLines="20" w:after="62"/>
        <w:ind w:left="998" w:hanging="357"/>
        <w:rPr>
          <w:rFonts w:cs="Arial"/>
        </w:rPr>
      </w:pPr>
      <w:bookmarkStart w:id="235" w:name="_Hlk142559778"/>
      <w:r w:rsidRPr="00516ABD">
        <w:rPr>
          <w:rFonts w:cs="Arial"/>
        </w:rPr>
        <w:t xml:space="preserve">Klepněte na v </w:t>
      </w:r>
      <w:r w:rsidR="007511C5" w:rsidRPr="00516ABD">
        <w:rPr>
          <w:rFonts w:cs="Arial"/>
          <w:noProof/>
          <w:lang w:val="en-US"/>
          <w14:ligatures w14:val="standardContextual"/>
        </w:rPr>
        <w:drawing>
          <wp:inline distT="0" distB="0" distL="0" distR="0" wp14:anchorId="684E6EFB" wp14:editId="32202144">
            <wp:extent cx="144000" cy="139765"/>
            <wp:effectExtent l="0" t="0" r="8890" b="0"/>
            <wp:docPr id="742912171" name="图片 74291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44000" cy="139765"/>
                    </a:xfrm>
                    <a:prstGeom prst="rect">
                      <a:avLst/>
                    </a:prstGeom>
                  </pic:spPr>
                </pic:pic>
              </a:graphicData>
            </a:graphic>
          </wp:inline>
        </w:drawing>
      </w:r>
      <w:r w:rsidR="00EE2E79" w:rsidRPr="00516ABD">
        <w:rPr>
          <w:rFonts w:cs="Arial"/>
        </w:rPr>
        <w:t xml:space="preserve"> </w:t>
      </w:r>
      <w:r w:rsidRPr="00516ABD">
        <w:rPr>
          <w:rFonts w:cs="Arial"/>
        </w:rPr>
        <w:t>pravém dolním rohu zprávy</w:t>
      </w:r>
      <w:bookmarkEnd w:id="235"/>
      <w:r w:rsidR="000125F5" w:rsidRPr="00516ABD">
        <w:rPr>
          <w:rFonts w:cs="Arial"/>
        </w:rPr>
        <w:t>.</w:t>
      </w:r>
    </w:p>
    <w:p w14:paraId="52D155A7" w14:textId="4C8D633A" w:rsidR="00123CFC" w:rsidRPr="00516ABD" w:rsidRDefault="00123CFC">
      <w:pPr>
        <w:pStyle w:val="ac"/>
        <w:widowControl w:val="0"/>
        <w:numPr>
          <w:ilvl w:val="0"/>
          <w:numId w:val="78"/>
        </w:numPr>
        <w:spacing w:beforeLines="20" w:before="62" w:afterLines="20" w:after="62"/>
        <w:ind w:left="998" w:hanging="357"/>
        <w:rPr>
          <w:rFonts w:cs="Arial"/>
        </w:rPr>
      </w:pPr>
      <w:r w:rsidRPr="00516ABD">
        <w:rPr>
          <w:rFonts w:cs="Arial"/>
        </w:rPr>
        <w:t>Existují tři způsoby sd</w:t>
      </w:r>
      <w:r w:rsidR="00EE2E79" w:rsidRPr="00516ABD">
        <w:rPr>
          <w:rFonts w:cs="Arial"/>
        </w:rPr>
        <w:t xml:space="preserve"> OBDII</w:t>
      </w:r>
      <w:r w:rsidRPr="00516ABD">
        <w:rPr>
          <w:rFonts w:cs="Arial"/>
        </w:rPr>
        <w:t>ílení reportů v cloudu: naskenováním QR kódu, odesláním e-mailem nebo odesláním SMS (prostřednictvím telefonního čísla).</w:t>
      </w:r>
    </w:p>
    <w:p w14:paraId="3E90F065" w14:textId="2540D673" w:rsidR="00123CFC" w:rsidRPr="00516ABD" w:rsidRDefault="00123CFC" w:rsidP="00123CFC">
      <w:pPr>
        <w:pStyle w:val="20"/>
        <w:spacing w:before="312" w:after="156"/>
        <w:rPr>
          <w:rFonts w:cs="Arial"/>
        </w:rPr>
      </w:pPr>
      <w:bookmarkStart w:id="236" w:name="_Toc145405420"/>
      <w:r w:rsidRPr="00516ABD">
        <w:rPr>
          <w:rFonts w:cs="Arial"/>
        </w:rPr>
        <w:lastRenderedPageBreak/>
        <w:t xml:space="preserve"> </w:t>
      </w:r>
      <w:bookmarkStart w:id="237" w:name="_Toc203586560"/>
      <w:r w:rsidRPr="00516ABD">
        <w:rPr>
          <w:rFonts w:cs="Arial"/>
        </w:rPr>
        <w:t>Diagnostika ukončení</w:t>
      </w:r>
      <w:bookmarkEnd w:id="236"/>
      <w:bookmarkEnd w:id="237"/>
    </w:p>
    <w:p w14:paraId="59632CAE" w14:textId="77777777" w:rsidR="00123CFC" w:rsidRPr="00516ABD" w:rsidRDefault="00123CFC" w:rsidP="00123CFC">
      <w:pPr>
        <w:pStyle w:val="BodytextUserManual"/>
        <w:spacing w:before="156" w:after="156"/>
      </w:pPr>
      <w:r w:rsidRPr="00516ABD">
        <w:t>Diagnostická aplikace funguje i za aktivní komunikace s vozidlem. Před zavřením diagnostické aplikace je důležité řádně opustit obrazovku diagnostiky a ukončit veškerou komunikaci s vozidlem.</w:t>
      </w:r>
    </w:p>
    <w:p w14:paraId="4CB5EED2" w14:textId="77777777" w:rsidR="00123CFC" w:rsidRPr="00516ABD" w:rsidRDefault="00123CFC" w:rsidP="00123CFC">
      <w:pPr>
        <w:pBdr>
          <w:top w:val="single" w:sz="6" w:space="1" w:color="auto"/>
          <w:bottom w:val="single" w:sz="6" w:space="1" w:color="auto"/>
        </w:pBdr>
        <w:spacing w:before="156" w:afterLines="0" w:after="0"/>
        <w:rPr>
          <w:rFonts w:cs="Arial"/>
          <w:b/>
        </w:rPr>
      </w:pPr>
      <w:r w:rsidRPr="00516ABD">
        <w:rPr>
          <w:rFonts w:cs="Arial"/>
          <w:b/>
          <w:noProof/>
          <w:lang w:val="en-US"/>
        </w:rPr>
        <w:drawing>
          <wp:anchor distT="0" distB="0" distL="114300" distR="114300" simplePos="0" relativeHeight="252003328" behindDoc="0" locked="0" layoutInCell="1" allowOverlap="1" wp14:anchorId="05A7BAA4" wp14:editId="0EAFDAC8">
            <wp:simplePos x="0" y="0"/>
            <wp:positionH relativeFrom="margin">
              <wp:align>left</wp:align>
            </wp:positionH>
            <wp:positionV relativeFrom="paragraph">
              <wp:posOffset>23907</wp:posOffset>
            </wp:positionV>
            <wp:extent cx="144145" cy="144145"/>
            <wp:effectExtent l="0" t="0" r="8255" b="8255"/>
            <wp:wrapNone/>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7A97BF6F" w14:textId="77777777" w:rsidR="00123CFC" w:rsidRPr="00516ABD" w:rsidRDefault="00123CFC" w:rsidP="00123CFC">
      <w:pPr>
        <w:pBdr>
          <w:top w:val="single" w:sz="6" w:space="1" w:color="auto"/>
          <w:bottom w:val="single" w:sz="6" w:space="1" w:color="auto"/>
        </w:pBdr>
        <w:spacing w:beforeLines="0" w:before="0" w:after="156"/>
        <w:rPr>
          <w:rFonts w:cs="Arial"/>
        </w:rPr>
      </w:pPr>
      <w:r w:rsidRPr="00516ABD">
        <w:rPr>
          <w:rFonts w:cs="Arial"/>
        </w:rPr>
        <w:t>Pokud dojde k přerušení komunikace, může dojít k poškození elektronické řídicí jednotky vozidla (ECM). Zajistěte, aby všechny formy komunikačních spojení, jako jsou datové kabely, kabely USB a bezdrátové nebo kabelové sítě, byly během testu správně připojeny. Před odpojením testovacího kabelu a napájení ukončete všechny obrazovky.</w:t>
      </w:r>
    </w:p>
    <w:p w14:paraId="2A97FAAA" w14:textId="436FCDD9" w:rsidR="00123CFC" w:rsidRPr="00516ABD" w:rsidRDefault="00123CFC" w:rsidP="00BE283D">
      <w:pPr>
        <w:pStyle w:val="ac"/>
        <w:numPr>
          <w:ilvl w:val="0"/>
          <w:numId w:val="5"/>
        </w:numPr>
        <w:spacing w:beforeLines="20" w:before="62" w:afterLines="20" w:after="62"/>
        <w:ind w:left="641" w:hanging="357"/>
        <w:rPr>
          <w:rFonts w:cs="Arial"/>
          <w:b/>
        </w:rPr>
      </w:pPr>
      <w:r w:rsidRPr="00516ABD">
        <w:rPr>
          <w:rFonts w:cs="Arial"/>
          <w:b/>
        </w:rPr>
        <w:t>Ukončení aplikace Diagnostika</w:t>
      </w:r>
    </w:p>
    <w:p w14:paraId="2378109E" w14:textId="77777777" w:rsidR="00123CFC" w:rsidRPr="00516ABD" w:rsidRDefault="00123CFC">
      <w:pPr>
        <w:pStyle w:val="ac"/>
        <w:numPr>
          <w:ilvl w:val="0"/>
          <w:numId w:val="73"/>
        </w:numPr>
        <w:spacing w:beforeLines="20" w:before="62" w:afterLines="20" w:after="62"/>
        <w:ind w:left="998" w:hanging="357"/>
        <w:rPr>
          <w:rFonts w:cs="Arial"/>
        </w:rPr>
      </w:pPr>
      <w:r w:rsidRPr="00516ABD">
        <w:rPr>
          <w:rFonts w:cs="Arial"/>
        </w:rPr>
        <w:t>Na aktivní diagnostické obrazovce:</w:t>
      </w:r>
    </w:p>
    <w:p w14:paraId="50225477" w14:textId="77777777" w:rsidR="00123CFC" w:rsidRPr="00516ABD" w:rsidRDefault="00123CFC" w:rsidP="009E7D5E">
      <w:pPr>
        <w:pStyle w:val="ac"/>
        <w:numPr>
          <w:ilvl w:val="0"/>
          <w:numId w:val="118"/>
        </w:numPr>
        <w:spacing w:beforeLines="20" w:before="62" w:afterLines="20" w:after="62"/>
        <w:ind w:left="1355" w:hanging="357"/>
        <w:rPr>
          <w:rFonts w:cs="Arial"/>
        </w:rPr>
      </w:pPr>
      <w:r w:rsidRPr="00516ABD">
        <w:rPr>
          <w:rFonts w:cs="Arial"/>
        </w:rPr>
        <w:t xml:space="preserve">Klepnutím na tlačítko </w:t>
      </w:r>
      <w:r w:rsidRPr="00516ABD">
        <w:rPr>
          <w:rFonts w:cs="Arial"/>
          <w:b/>
        </w:rPr>
        <w:t xml:space="preserve">Zpět </w:t>
      </w:r>
      <w:r w:rsidRPr="00516ABD">
        <w:rPr>
          <w:rFonts w:cs="Arial"/>
        </w:rPr>
        <w:t xml:space="preserve">nebo </w:t>
      </w:r>
      <w:r w:rsidRPr="00516ABD">
        <w:rPr>
          <w:rFonts w:cs="Arial"/>
          <w:b/>
        </w:rPr>
        <w:t xml:space="preserve">ESC </w:t>
      </w:r>
      <w:r w:rsidRPr="00516ABD">
        <w:rPr>
          <w:rFonts w:cs="Arial"/>
        </w:rPr>
        <w:t>postupně ukončíte diagnostickou relaci.</w:t>
      </w:r>
    </w:p>
    <w:p w14:paraId="500F359E" w14:textId="77777777" w:rsidR="00123CFC" w:rsidRPr="00516ABD" w:rsidRDefault="00123CFC" w:rsidP="009E7D5E">
      <w:pPr>
        <w:pStyle w:val="ac"/>
        <w:numPr>
          <w:ilvl w:val="0"/>
          <w:numId w:val="118"/>
        </w:numPr>
        <w:spacing w:beforeLines="20" w:before="62" w:afterLines="20" w:after="62"/>
        <w:ind w:left="1355" w:hanging="357"/>
        <w:rPr>
          <w:rFonts w:cs="Arial"/>
        </w:rPr>
      </w:pPr>
      <w:r w:rsidRPr="00516ABD">
        <w:rPr>
          <w:rFonts w:cs="Arial"/>
        </w:rPr>
        <w:t xml:space="preserve">Nebo klepněte na tlačítko </w:t>
      </w:r>
      <w:r w:rsidRPr="00516ABD">
        <w:rPr>
          <w:rFonts w:cs="Arial"/>
          <w:b/>
        </w:rPr>
        <w:t xml:space="preserve">Výměna vozidla </w:t>
      </w:r>
      <w:r w:rsidRPr="00516ABD">
        <w:rPr>
          <w:rFonts w:cs="Arial"/>
        </w:rPr>
        <w:t>na panelu nástrojů Diagnostika a vraťte se na obrazovku Nabídka vozidla.</w:t>
      </w:r>
    </w:p>
    <w:p w14:paraId="7288C6D0" w14:textId="77777777" w:rsidR="00123CFC" w:rsidRPr="00516ABD" w:rsidRDefault="00123CFC">
      <w:pPr>
        <w:pStyle w:val="ac"/>
        <w:numPr>
          <w:ilvl w:val="0"/>
          <w:numId w:val="73"/>
        </w:numPr>
        <w:spacing w:beforeLines="20" w:before="62" w:afterLines="20" w:after="62"/>
        <w:ind w:left="998" w:hanging="357"/>
        <w:rPr>
          <w:rFonts w:cs="Arial"/>
        </w:rPr>
      </w:pPr>
      <w:r w:rsidRPr="00516ABD">
        <w:rPr>
          <w:rFonts w:cs="Arial"/>
        </w:rPr>
        <w:t>Na obrazovce nabídky vozidla:</w:t>
      </w:r>
    </w:p>
    <w:p w14:paraId="0440004B" w14:textId="77777777" w:rsidR="00123CFC" w:rsidRPr="00516ABD" w:rsidRDefault="00123CFC" w:rsidP="009E7D5E">
      <w:pPr>
        <w:pStyle w:val="ac"/>
        <w:numPr>
          <w:ilvl w:val="0"/>
          <w:numId w:val="319"/>
        </w:numPr>
        <w:spacing w:beforeLines="20" w:before="62" w:afterLines="20" w:after="62"/>
        <w:ind w:left="1355" w:hanging="357"/>
        <w:rPr>
          <w:rFonts w:cs="Arial"/>
        </w:rPr>
      </w:pPr>
      <w:r w:rsidRPr="00516ABD">
        <w:rPr>
          <w:rFonts w:cs="Arial"/>
        </w:rPr>
        <w:t xml:space="preserve">Klepněte na tlačítko </w:t>
      </w:r>
      <w:r w:rsidRPr="00516ABD">
        <w:rPr>
          <w:rFonts w:cs="Arial"/>
          <w:b/>
        </w:rPr>
        <w:t xml:space="preserve">Domů </w:t>
      </w:r>
      <w:r w:rsidRPr="00516ABD">
        <w:rPr>
          <w:rFonts w:cs="Arial"/>
        </w:rPr>
        <w:t>na horním panelu nástrojů.</w:t>
      </w:r>
    </w:p>
    <w:p w14:paraId="2657F1EC" w14:textId="77777777" w:rsidR="00123CFC" w:rsidRPr="00516ABD" w:rsidRDefault="00123CFC" w:rsidP="009E7D5E">
      <w:pPr>
        <w:pStyle w:val="ac"/>
        <w:numPr>
          <w:ilvl w:val="0"/>
          <w:numId w:val="319"/>
        </w:numPr>
        <w:spacing w:beforeLines="20" w:before="62" w:afterLines="20" w:after="62"/>
        <w:ind w:left="1355" w:hanging="357"/>
        <w:rPr>
          <w:rFonts w:cs="Arial"/>
        </w:rPr>
      </w:pPr>
      <w:r w:rsidRPr="00516ABD">
        <w:rPr>
          <w:rFonts w:cs="Arial"/>
        </w:rPr>
        <w:t xml:space="preserve">Nebo klepněte na tlačítko </w:t>
      </w:r>
      <w:r w:rsidRPr="00516ABD">
        <w:rPr>
          <w:rFonts w:cs="Arial"/>
          <w:b/>
          <w:bCs/>
        </w:rPr>
        <w:t xml:space="preserve">Zpět </w:t>
      </w:r>
      <w:r w:rsidRPr="00516ABD">
        <w:rPr>
          <w:rFonts w:cs="Arial"/>
        </w:rPr>
        <w:t>na navigačním panelu v dolní části obrazovky.</w:t>
      </w:r>
    </w:p>
    <w:p w14:paraId="16E8B8D0" w14:textId="2D37914D" w:rsidR="00123CFC" w:rsidRPr="00516ABD" w:rsidRDefault="00123CFC" w:rsidP="009E7D5E">
      <w:pPr>
        <w:pStyle w:val="ac"/>
        <w:numPr>
          <w:ilvl w:val="0"/>
          <w:numId w:val="319"/>
        </w:numPr>
        <w:spacing w:beforeLines="20" w:before="62" w:afterLines="20" w:after="62"/>
        <w:ind w:left="1355" w:hanging="357"/>
        <w:rPr>
          <w:rFonts w:cs="Arial"/>
        </w:rPr>
      </w:pPr>
      <w:r w:rsidRPr="00516ABD">
        <w:rPr>
          <w:rFonts w:cs="Arial"/>
        </w:rPr>
        <w:t xml:space="preserve">Nebo klepněte na tlačítko </w:t>
      </w:r>
      <w:r w:rsidRPr="00516ABD">
        <w:rPr>
          <w:rFonts w:cs="Arial"/>
          <w:b/>
        </w:rPr>
        <w:t xml:space="preserve">Domů </w:t>
      </w:r>
      <w:r w:rsidRPr="00516ABD">
        <w:rPr>
          <w:rFonts w:cs="Arial"/>
        </w:rPr>
        <w:t>na panelu nástrojů Diagnostika pro přímé ukončení aplikace a návrat do nabídky úloh MaxiSys</w:t>
      </w:r>
      <w:r w:rsidR="000125F5" w:rsidRPr="00516ABD">
        <w:rPr>
          <w:rFonts w:cs="Arial"/>
        </w:rPr>
        <w:t>.</w:t>
      </w:r>
    </w:p>
    <w:p w14:paraId="7906C160" w14:textId="77777777" w:rsidR="00123CFC" w:rsidRPr="00516ABD" w:rsidRDefault="00123CFC" w:rsidP="00123CFC">
      <w:pPr>
        <w:pBdr>
          <w:top w:val="single" w:sz="6" w:space="1" w:color="auto"/>
          <w:bottom w:val="single" w:sz="6" w:space="1" w:color="auto"/>
        </w:pBdr>
        <w:spacing w:beforeLines="0" w:before="0" w:afterLines="0" w:after="0"/>
        <w:rPr>
          <w:rFonts w:cs="Arial"/>
          <w:b/>
        </w:rPr>
      </w:pPr>
      <w:r w:rsidRPr="00516ABD">
        <w:rPr>
          <w:rFonts w:cs="Arial"/>
          <w:noProof/>
          <w:lang w:val="en-US"/>
        </w:rPr>
        <w:drawing>
          <wp:anchor distT="0" distB="0" distL="114300" distR="114300" simplePos="0" relativeHeight="252004352" behindDoc="0" locked="0" layoutInCell="1" allowOverlap="1" wp14:anchorId="0B68DCC9" wp14:editId="50EAD25A">
            <wp:simplePos x="0" y="0"/>
            <wp:positionH relativeFrom="margin">
              <wp:align>left</wp:align>
            </wp:positionH>
            <wp:positionV relativeFrom="paragraph">
              <wp:posOffset>26950</wp:posOffset>
            </wp:positionV>
            <wp:extent cx="144145" cy="144145"/>
            <wp:effectExtent l="0" t="0" r="8255" b="8255"/>
            <wp:wrapNone/>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13357A76" w14:textId="4622FBD9" w:rsidR="00123CFC" w:rsidRPr="00516ABD" w:rsidRDefault="00123CFC" w:rsidP="00123CFC">
      <w:pPr>
        <w:pBdr>
          <w:top w:val="single" w:sz="6" w:space="1" w:color="auto"/>
          <w:bottom w:val="single" w:sz="6" w:space="1" w:color="auto"/>
        </w:pBdr>
        <w:spacing w:beforeLines="0" w:before="0" w:afterLines="0" w:after="0"/>
        <w:rPr>
          <w:rFonts w:cs="Arial"/>
          <w:b/>
        </w:rPr>
      </w:pPr>
      <w:r w:rsidRPr="00516ABD">
        <w:rPr>
          <w:rFonts w:cs="Arial"/>
        </w:rPr>
        <w:t>Po ukončení aplikace Diagnostika tablet již nekomunikuje s vozidlem a je bezpečné otevřít další aplikace MaxiSys</w:t>
      </w:r>
      <w:r w:rsidR="000125F5" w:rsidRPr="00516ABD">
        <w:rPr>
          <w:rFonts w:cs="Arial"/>
        </w:rPr>
        <w:t>.</w:t>
      </w:r>
    </w:p>
    <w:p w14:paraId="78385E84" w14:textId="77777777" w:rsidR="00123CFC" w:rsidRPr="00516ABD" w:rsidRDefault="00123CFC" w:rsidP="00123CFC">
      <w:pPr>
        <w:pStyle w:val="Text"/>
        <w:spacing w:before="156" w:after="156"/>
        <w:rPr>
          <w:rFonts w:cs="Arial"/>
        </w:rPr>
      </w:pPr>
    </w:p>
    <w:p w14:paraId="1BBD9263" w14:textId="77777777" w:rsidR="000D7123" w:rsidRPr="00516ABD" w:rsidRDefault="000D7123" w:rsidP="00094420">
      <w:pPr>
        <w:pStyle w:val="BodytextUserManual"/>
        <w:spacing w:before="156" w:after="156"/>
      </w:pPr>
    </w:p>
    <w:p w14:paraId="219B975D" w14:textId="77777777" w:rsidR="000D7123" w:rsidRPr="00516ABD" w:rsidRDefault="000D7123" w:rsidP="00094420">
      <w:pPr>
        <w:pStyle w:val="BodytextUserManual"/>
        <w:spacing w:before="156" w:after="156"/>
      </w:pPr>
    </w:p>
    <w:p w14:paraId="538C1726" w14:textId="77777777" w:rsidR="000D7123" w:rsidRPr="00516ABD" w:rsidRDefault="000D7123" w:rsidP="00094420">
      <w:pPr>
        <w:pStyle w:val="BodytextUserManual"/>
        <w:spacing w:before="156" w:after="156"/>
      </w:pPr>
    </w:p>
    <w:p w14:paraId="60495BF1" w14:textId="77777777" w:rsidR="000D7123" w:rsidRPr="00516ABD" w:rsidRDefault="000D7123" w:rsidP="00094420">
      <w:pPr>
        <w:pStyle w:val="BodytextUserManual"/>
        <w:spacing w:before="156" w:after="156"/>
      </w:pPr>
    </w:p>
    <w:p w14:paraId="66E4012C" w14:textId="77777777" w:rsidR="000D7123" w:rsidRPr="00516ABD" w:rsidRDefault="000D7123" w:rsidP="00094420">
      <w:pPr>
        <w:pStyle w:val="BodytextUserManual"/>
        <w:spacing w:before="156" w:after="156"/>
      </w:pPr>
    </w:p>
    <w:p w14:paraId="326DB32F" w14:textId="77777777" w:rsidR="000D7123" w:rsidRPr="00516ABD" w:rsidRDefault="000D7123" w:rsidP="00094420">
      <w:pPr>
        <w:pStyle w:val="BodytextUserManual"/>
        <w:spacing w:before="156" w:after="156"/>
      </w:pPr>
    </w:p>
    <w:p w14:paraId="080E7BBC" w14:textId="77777777" w:rsidR="000D7123" w:rsidRPr="00516ABD" w:rsidRDefault="000D7123" w:rsidP="00094420">
      <w:pPr>
        <w:pStyle w:val="BodytextUserManual"/>
        <w:spacing w:before="156" w:after="156"/>
      </w:pPr>
    </w:p>
    <w:p w14:paraId="5390107F" w14:textId="77777777" w:rsidR="000D7123" w:rsidRPr="00516ABD" w:rsidRDefault="000D7123" w:rsidP="00094420">
      <w:pPr>
        <w:pStyle w:val="BodytextUserManual"/>
        <w:spacing w:before="156" w:after="156"/>
      </w:pPr>
    </w:p>
    <w:p w14:paraId="6A74D8C4" w14:textId="63F13357" w:rsidR="000D7123" w:rsidRPr="00516ABD" w:rsidRDefault="000D7123" w:rsidP="000D7123">
      <w:pPr>
        <w:pStyle w:val="12"/>
        <w:spacing w:before="312" w:after="312"/>
        <w:ind w:left="792" w:hanging="792"/>
      </w:pPr>
      <w:bookmarkStart w:id="238" w:name="_Ref159830853"/>
      <w:bookmarkStart w:id="239" w:name="_Toc203586561"/>
      <w:r w:rsidRPr="00516ABD">
        <w:lastRenderedPageBreak/>
        <w:t>Servis</w:t>
      </w:r>
      <w:bookmarkEnd w:id="238"/>
      <w:bookmarkEnd w:id="239"/>
    </w:p>
    <w:p w14:paraId="1BA544BA" w14:textId="5C7BBED7" w:rsidR="00E32DD9" w:rsidRPr="00516ABD" w:rsidRDefault="00E32DD9" w:rsidP="00E32DD9">
      <w:pPr>
        <w:spacing w:before="156" w:after="156"/>
        <w:rPr>
          <w:rFonts w:cs="Arial"/>
        </w:rPr>
      </w:pPr>
      <w:r w:rsidRPr="00516ABD">
        <w:rPr>
          <w:rFonts w:cs="Arial"/>
        </w:rPr>
        <w:t>Sekce Servis je speciálně navržena tak, aby poskytovala rychlý přístup k systémům vozidla pro různé plánované servisní a údržbářské úkony. Typická obrazovka servisních operací je řadou příkazů ovládaných z menu. Postupujte podle pokynů na obrazovce a vyberte příslušné možnosti provedení, zadejte správné hodnoty nebo data a proveďte potřebné akce. Aplikace zobrazí podrobné pokyny k dokončení vybraných servisních operací.</w:t>
      </w:r>
    </w:p>
    <w:p w14:paraId="2E4A646B" w14:textId="6116A8C0" w:rsidR="00E32DD9" w:rsidRPr="00516ABD" w:rsidRDefault="00E32DD9" w:rsidP="00E32DD9">
      <w:pPr>
        <w:spacing w:beforeLines="20" w:before="62" w:afterLines="20" w:after="62"/>
        <w:rPr>
          <w:rFonts w:cs="Arial"/>
        </w:rPr>
      </w:pPr>
      <w:r w:rsidRPr="00516ABD">
        <w:rPr>
          <w:rFonts w:cs="Arial"/>
        </w:rPr>
        <w:t xml:space="preserve">Po zadání každé speciální funkce se na obrazovce zobrazí dvě možnosti aplikace: Diagnostika a Aktivní funkce. Diagnostika umožňuje čtení a mazání kódů, což je někdy nutné po dokončení určitých speciálních funkcí. Aktivní funkce se skládají z </w:t>
      </w:r>
      <w:r w:rsidRPr="00516ABD">
        <w:rPr>
          <w:rFonts w:cs="Arial"/>
          <w:szCs w:val="18"/>
        </w:rPr>
        <w:t>dílčích funkcí vybrané speciální funkce</w:t>
      </w:r>
      <w:r w:rsidR="000125F5" w:rsidRPr="00516ABD">
        <w:rPr>
          <w:rFonts w:cs="Arial"/>
          <w:szCs w:val="18"/>
        </w:rPr>
        <w:t>.</w:t>
      </w:r>
    </w:p>
    <w:p w14:paraId="76FB3655" w14:textId="2D5508FA" w:rsidR="00E32DD9" w:rsidRPr="00516ABD" w:rsidRDefault="00154DC4" w:rsidP="00E32DD9">
      <w:pPr>
        <w:spacing w:beforeLines="0" w:before="0" w:afterLines="0" w:after="0" w:line="240" w:lineRule="auto"/>
        <w:ind w:left="0"/>
        <w:jc w:val="center"/>
        <w:rPr>
          <w:rFonts w:cs="Arial"/>
        </w:rPr>
      </w:pPr>
      <w:r w:rsidRPr="00516ABD">
        <w:rPr>
          <w:rFonts w:cs="Arial"/>
          <w:noProof/>
          <w:lang w:val="en-US"/>
        </w:rPr>
        <w:drawing>
          <wp:inline distT="0" distB="0" distL="0" distR="0" wp14:anchorId="5BF19520" wp14:editId="446BE619">
            <wp:extent cx="2879241" cy="1958975"/>
            <wp:effectExtent l="0" t="0" r="0" b="3175"/>
            <wp:docPr id="948714910" name="图片 948714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714910" name="图片 948714910"/>
                    <pic:cNvPicPr>
                      <a:picLocks noChangeAspect="1" noChangeArrowheads="1"/>
                    </pic:cNvPicPr>
                  </pic:nvPicPr>
                  <pic:blipFill rotWithShape="1">
                    <a:blip r:embed="rId165" cstate="hqprint">
                      <a:extLst>
                        <a:ext uri="{28A0092B-C50C-407E-A947-70E740481C1C}">
                          <a14:useLocalDpi xmlns:a14="http://schemas.microsoft.com/office/drawing/2010/main" val="0"/>
                        </a:ext>
                      </a:extLst>
                    </a:blip>
                    <a:srcRect b="7469"/>
                    <a:stretch>
                      <a:fillRect/>
                    </a:stretch>
                  </pic:blipFill>
                  <pic:spPr bwMode="auto">
                    <a:xfrm>
                      <a:off x="0" y="0"/>
                      <a:ext cx="2880000" cy="1959491"/>
                    </a:xfrm>
                    <a:prstGeom prst="rect">
                      <a:avLst/>
                    </a:prstGeom>
                    <a:noFill/>
                    <a:ln>
                      <a:noFill/>
                    </a:ln>
                    <a:extLst>
                      <a:ext uri="{53640926-AAD7-44D8-BBD7-CCE9431645EC}">
                        <a14:shadowObscured xmlns:a14="http://schemas.microsoft.com/office/drawing/2010/main"/>
                      </a:ext>
                    </a:extLst>
                  </pic:spPr>
                </pic:pic>
              </a:graphicData>
            </a:graphic>
          </wp:inline>
        </w:drawing>
      </w:r>
    </w:p>
    <w:p w14:paraId="1E605670" w14:textId="06694AC7" w:rsidR="00E32DD9" w:rsidRPr="00516ABD" w:rsidRDefault="000125F5" w:rsidP="00E32DD9">
      <w:pPr>
        <w:pStyle w:val="ae"/>
        <w:spacing w:before="156" w:after="156"/>
        <w:ind w:left="0"/>
        <w:rPr>
          <w:rFonts w:cs="Arial"/>
          <w:i/>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7</w:t>
      </w:r>
      <w:r w:rsidR="009B7172" w:rsidRPr="00516ABD">
        <w:rPr>
          <w:rFonts w:cs="Arial"/>
          <w:noProof/>
        </w:rPr>
        <w:fldChar w:fldCharType="end"/>
      </w:r>
      <w:r w:rsidR="00623535"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1</w:t>
      </w:r>
      <w:r w:rsidR="009B7172" w:rsidRPr="00516ABD">
        <w:rPr>
          <w:rFonts w:cs="Arial"/>
          <w:noProof/>
        </w:rPr>
        <w:fldChar w:fldCharType="end"/>
      </w:r>
      <w:r w:rsidR="00E32DD9" w:rsidRPr="00516ABD">
        <w:rPr>
          <w:rFonts w:cs="Arial"/>
        </w:rPr>
        <w:t xml:space="preserve"> </w:t>
      </w:r>
      <w:r w:rsidR="00E32DD9" w:rsidRPr="00516ABD">
        <w:rPr>
          <w:rFonts w:cs="Arial"/>
          <w:i/>
        </w:rPr>
        <w:t>Servisní menu</w:t>
      </w:r>
    </w:p>
    <w:p w14:paraId="70E0CE64" w14:textId="77777777" w:rsidR="00E32DD9" w:rsidRPr="00516ABD" w:rsidRDefault="00E32DD9" w:rsidP="00E32DD9">
      <w:pPr>
        <w:spacing w:beforeLines="20" w:before="62" w:afterLines="20" w:after="62"/>
        <w:rPr>
          <w:rFonts w:cs="Arial"/>
        </w:rPr>
      </w:pPr>
      <w:r w:rsidRPr="00516ABD">
        <w:rPr>
          <w:rFonts w:cs="Arial"/>
        </w:rPr>
        <w:t>V této kapitole je popsáno několik nejčastěji používaných služeb.</w:t>
      </w:r>
    </w:p>
    <w:p w14:paraId="7B5ACC02" w14:textId="77777777" w:rsidR="00E32DD9" w:rsidRPr="00516ABD" w:rsidRDefault="00E32DD9" w:rsidP="00E32DD9">
      <w:pPr>
        <w:pStyle w:val="20"/>
        <w:spacing w:before="312" w:after="156"/>
        <w:rPr>
          <w:rFonts w:cs="Arial"/>
        </w:rPr>
      </w:pPr>
      <w:bookmarkStart w:id="240" w:name="_Toc475176631"/>
      <w:bookmarkStart w:id="241" w:name="_Toc38114400"/>
      <w:bookmarkStart w:id="242" w:name="_Toc159436294"/>
      <w:bookmarkStart w:id="243" w:name="_Toc203586562"/>
      <w:r w:rsidRPr="00516ABD">
        <w:rPr>
          <w:rFonts w:cs="Arial"/>
        </w:rPr>
        <w:t>Služba resetování oleje</w:t>
      </w:r>
      <w:bookmarkEnd w:id="240"/>
      <w:bookmarkEnd w:id="241"/>
      <w:bookmarkEnd w:id="242"/>
      <w:bookmarkEnd w:id="243"/>
    </w:p>
    <w:p w14:paraId="65516854" w14:textId="77777777" w:rsidR="00E32DD9" w:rsidRPr="00516ABD" w:rsidRDefault="00E32DD9" w:rsidP="00E32DD9">
      <w:pPr>
        <w:spacing w:before="156" w:after="156"/>
        <w:rPr>
          <w:rFonts w:cs="Arial"/>
        </w:rPr>
      </w:pPr>
      <w:r w:rsidRPr="00516ABD">
        <w:rPr>
          <w:rFonts w:cs="Arial"/>
        </w:rPr>
        <w:t>Proveďte reset systému životnosti motorového oleje, který vypočítá optimální interval výměny oleje v závislosti na jízdních podmínkách a klimatu vozidla. Připomenutí životnosti oleje je nutné resetovat při každé výměně oleje, aby systém mohl vypočítat, kdy je nutná další výměna oleje.</w:t>
      </w:r>
    </w:p>
    <w:p w14:paraId="34675F87" w14:textId="77777777" w:rsidR="00A367F4" w:rsidRPr="00516ABD" w:rsidRDefault="00A367F4" w:rsidP="00E32DD9">
      <w:pPr>
        <w:spacing w:before="156" w:after="156"/>
        <w:rPr>
          <w:rFonts w:cs="Arial"/>
        </w:rPr>
      </w:pPr>
    </w:p>
    <w:p w14:paraId="7A99367C" w14:textId="77777777" w:rsidR="00E32DD9" w:rsidRPr="00516ABD" w:rsidRDefault="00E32DD9" w:rsidP="00E32DD9">
      <w:pPr>
        <w:pBdr>
          <w:top w:val="single" w:sz="4" w:space="1" w:color="auto"/>
        </w:pBdr>
        <w:spacing w:beforeLines="0" w:before="0" w:afterLines="0" w:after="0"/>
        <w:contextualSpacing/>
        <w:rPr>
          <w:rFonts w:eastAsia="宋体" w:cs="Arial"/>
          <w:b/>
        </w:rPr>
      </w:pPr>
      <w:r w:rsidRPr="00516ABD">
        <w:rPr>
          <w:rFonts w:eastAsia="宋体" w:cs="Arial"/>
          <w:noProof/>
          <w:sz w:val="20"/>
          <w:lang w:val="en-US"/>
        </w:rPr>
        <w:drawing>
          <wp:anchor distT="0" distB="0" distL="114300" distR="114300" simplePos="0" relativeHeight="251763712" behindDoc="0" locked="0" layoutInCell="1" allowOverlap="1" wp14:anchorId="234501E0" wp14:editId="2965C2AC">
            <wp:simplePos x="0" y="0"/>
            <wp:positionH relativeFrom="margin">
              <wp:posOffset>8973</wp:posOffset>
            </wp:positionH>
            <wp:positionV relativeFrom="paragraph">
              <wp:posOffset>17780</wp:posOffset>
            </wp:positionV>
            <wp:extent cx="143510" cy="143510"/>
            <wp:effectExtent l="0" t="0" r="8890" b="8890"/>
            <wp:wrapNone/>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166"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516ABD">
        <w:rPr>
          <w:rFonts w:eastAsia="宋体" w:cs="Arial"/>
          <w:b/>
        </w:rPr>
        <w:t>POZNÁMKA</w:t>
      </w:r>
    </w:p>
    <w:p w14:paraId="62CC20AA" w14:textId="77777777" w:rsidR="00E32DD9" w:rsidRPr="00516ABD" w:rsidRDefault="00E32DD9">
      <w:pPr>
        <w:numPr>
          <w:ilvl w:val="0"/>
          <w:numId w:val="85"/>
        </w:numPr>
        <w:pBdr>
          <w:top w:val="single" w:sz="4" w:space="1" w:color="auto"/>
        </w:pBdr>
        <w:adjustRightInd w:val="0"/>
        <w:snapToGrid w:val="0"/>
        <w:spacing w:beforeLines="0" w:before="0" w:afterLines="0" w:after="0"/>
        <w:ind w:left="641" w:hanging="357"/>
        <w:contextualSpacing/>
        <w:rPr>
          <w:rFonts w:eastAsia="宋体" w:cs="Arial"/>
          <w:b/>
        </w:rPr>
      </w:pPr>
      <w:r w:rsidRPr="00516ABD">
        <w:rPr>
          <w:rFonts w:eastAsia="宋体" w:cs="Arial"/>
        </w:rPr>
        <w:lastRenderedPageBreak/>
        <w:t>Po každé výměně oleje vždy resetujte životnost motorového oleje na 100 %.</w:t>
      </w:r>
    </w:p>
    <w:p w14:paraId="4C0E1012" w14:textId="77777777" w:rsidR="00E32DD9" w:rsidRPr="00516ABD" w:rsidRDefault="00E32DD9">
      <w:pPr>
        <w:numPr>
          <w:ilvl w:val="0"/>
          <w:numId w:val="85"/>
        </w:numPr>
        <w:adjustRightInd w:val="0"/>
        <w:snapToGrid w:val="0"/>
        <w:spacing w:beforeLines="0" w:before="0" w:afterLines="0" w:after="0"/>
        <w:ind w:left="641" w:hanging="357"/>
        <w:contextualSpacing/>
        <w:rPr>
          <w:rFonts w:eastAsia="宋体" w:cs="Arial"/>
        </w:rPr>
      </w:pPr>
      <w:r w:rsidRPr="00516ABD">
        <w:rPr>
          <w:rFonts w:eastAsia="宋体" w:cs="Arial"/>
        </w:rPr>
        <w:t>Veškeré požadované práce musí být provedeny před resetováním kontrolek servisu. Pokud tak neučiníte, může to vést k nesprávným hodnotám servisu a způsobit uložení kódů DTC příslušným řídicím modulem.</w:t>
      </w:r>
    </w:p>
    <w:p w14:paraId="528B551C" w14:textId="77777777" w:rsidR="00E32DD9" w:rsidRPr="00516ABD" w:rsidRDefault="00E32DD9">
      <w:pPr>
        <w:numPr>
          <w:ilvl w:val="0"/>
          <w:numId w:val="85"/>
        </w:numPr>
        <w:pBdr>
          <w:bottom w:val="single" w:sz="4" w:space="1" w:color="auto"/>
        </w:pBdr>
        <w:adjustRightInd w:val="0"/>
        <w:snapToGrid w:val="0"/>
        <w:spacing w:beforeLines="0" w:before="0" w:afterLines="0" w:after="0"/>
        <w:ind w:left="641" w:hanging="357"/>
        <w:contextualSpacing/>
        <w:rPr>
          <w:rFonts w:eastAsia="宋体" w:cs="Arial"/>
        </w:rPr>
      </w:pPr>
      <w:r w:rsidRPr="00516ABD">
        <w:rPr>
          <w:rFonts w:eastAsia="宋体" w:cs="Arial"/>
        </w:rPr>
        <w:t>U některých vozidel dokáže diagnostický přístroj resetovat další servisní kontrolky, jako je cyklus údržby a servisní interval. Například u vozidel BMW se mezi servisní resety zahrnují kontrolky motorového oleje, zapalovacích svíček, předních/zadních brzd, chladicí kapaliny, filtru pevných částic, brzdové kapaliny, mikrofiltru, kontroly vozidla, kontroly emisí výfukových plynů a kontroly vozidla.</w:t>
      </w:r>
    </w:p>
    <w:p w14:paraId="464CF374" w14:textId="77777777" w:rsidR="00E32DD9" w:rsidRPr="00516ABD" w:rsidRDefault="00E32DD9" w:rsidP="00E32DD9">
      <w:pPr>
        <w:pStyle w:val="20"/>
        <w:spacing w:before="312" w:after="156"/>
        <w:rPr>
          <w:rFonts w:cs="Arial"/>
        </w:rPr>
      </w:pPr>
      <w:bookmarkStart w:id="244" w:name="_Toc475176632"/>
      <w:bookmarkStart w:id="245" w:name="_Toc38114401"/>
      <w:bookmarkStart w:id="246" w:name="_Toc159436295"/>
      <w:bookmarkStart w:id="247" w:name="_Toc203586563"/>
      <w:r w:rsidRPr="00516ABD">
        <w:rPr>
          <w:rFonts w:cs="Arial"/>
        </w:rPr>
        <w:t>Servis elektrické parkovací brzdy (EPB)</w:t>
      </w:r>
      <w:bookmarkEnd w:id="244"/>
      <w:bookmarkEnd w:id="245"/>
      <w:bookmarkEnd w:id="246"/>
      <w:bookmarkEnd w:id="247"/>
    </w:p>
    <w:p w14:paraId="112492A5" w14:textId="77777777" w:rsidR="00E32DD9" w:rsidRPr="00516ABD" w:rsidRDefault="00E32DD9" w:rsidP="00E32DD9">
      <w:pPr>
        <w:spacing w:before="156" w:after="156"/>
        <w:rPr>
          <w:rFonts w:cs="Arial"/>
        </w:rPr>
      </w:pPr>
      <w:r w:rsidRPr="00516ABD">
        <w:rPr>
          <w:rFonts w:cs="Arial"/>
        </w:rPr>
        <w:t>Tato funkce má mnoho využití pro bezpečnou a efektivní údržbu elektronického brzdového systému. Mezi aplikace patří deaktivace a aktivace systému řízení brzd, pomoc s regulací brzdové kapaliny, otevírání a zavírání brzdových destiček a nastavení brzd po výměně kotouče nebo destičky.</w:t>
      </w:r>
    </w:p>
    <w:p w14:paraId="431A6DD4" w14:textId="77777777" w:rsidR="00E32DD9" w:rsidRPr="00516ABD" w:rsidRDefault="00E32DD9" w:rsidP="009E7D5E">
      <w:pPr>
        <w:pStyle w:val="EN"/>
        <w:spacing w:before="156" w:after="156"/>
        <w:rPr>
          <w:b/>
          <w:bCs w:val="0"/>
        </w:rPr>
      </w:pPr>
      <w:bookmarkStart w:id="248" w:name="_Toc159436296"/>
      <w:r w:rsidRPr="00516ABD">
        <w:rPr>
          <w:b/>
          <w:bCs w:val="0"/>
        </w:rPr>
        <w:t>Bezpečnost EPB</w:t>
      </w:r>
      <w:bookmarkEnd w:id="248"/>
    </w:p>
    <w:p w14:paraId="67F42618" w14:textId="77777777" w:rsidR="00E32DD9" w:rsidRPr="00516ABD" w:rsidRDefault="00E32DD9" w:rsidP="00E32DD9">
      <w:pPr>
        <w:spacing w:before="156" w:after="156"/>
        <w:rPr>
          <w:rFonts w:eastAsia="Arial" w:cs="Arial"/>
          <w:bCs/>
        </w:rPr>
      </w:pPr>
      <w:r w:rsidRPr="00516ABD">
        <w:rPr>
          <w:rFonts w:eastAsia="Arial" w:cs="Arial"/>
        </w:rPr>
        <w:t>Provádění údržby systému elektrické parkovací brzdy (EPB) může být nebezpečné, proto před zahájením servisních prací mějte prosím na paměti tato pravidla.</w:t>
      </w:r>
    </w:p>
    <w:p w14:paraId="1C665CE2" w14:textId="77777777" w:rsidR="00E32DD9" w:rsidRPr="00516ABD" w:rsidRDefault="00E32DD9">
      <w:pPr>
        <w:pStyle w:val="ac"/>
        <w:widowControl w:val="0"/>
        <w:numPr>
          <w:ilvl w:val="0"/>
          <w:numId w:val="88"/>
        </w:numPr>
        <w:adjustRightInd w:val="0"/>
        <w:snapToGrid w:val="0"/>
        <w:spacing w:beforeLines="20" w:before="62" w:afterLines="20" w:after="62"/>
        <w:ind w:left="641" w:hanging="357"/>
        <w:rPr>
          <w:rFonts w:cs="Arial"/>
          <w:b/>
          <w:szCs w:val="18"/>
        </w:rPr>
      </w:pPr>
      <w:r w:rsidRPr="00516ABD">
        <w:rPr>
          <w:rFonts w:cs="Arial"/>
          <w:szCs w:val="18"/>
        </w:rPr>
        <w:t>Před zahájením jakékoli práce se ujistěte, že jste plně obeznámeni s brzdovým systémem a jeho obsluhou.</w:t>
      </w:r>
    </w:p>
    <w:p w14:paraId="1E060EBD" w14:textId="73B6BD23" w:rsidR="00E32DD9" w:rsidRPr="00516ABD" w:rsidRDefault="00E32DD9">
      <w:pPr>
        <w:pStyle w:val="ac"/>
        <w:widowControl w:val="0"/>
        <w:numPr>
          <w:ilvl w:val="0"/>
          <w:numId w:val="88"/>
        </w:numPr>
        <w:adjustRightInd w:val="0"/>
        <w:snapToGrid w:val="0"/>
        <w:spacing w:beforeLines="20" w:before="62" w:afterLines="20" w:after="62"/>
        <w:ind w:left="641" w:hanging="357"/>
        <w:rPr>
          <w:rFonts w:cs="Arial"/>
          <w:b/>
        </w:rPr>
      </w:pPr>
      <w:r w:rsidRPr="00516ABD">
        <w:rPr>
          <w:rFonts w:cs="Arial"/>
        </w:rPr>
        <w:t xml:space="preserve">Před provedením jakékoli údržby/diagnostických prací na brzdovém systému může být nutné deaktivovat řídicí systém </w:t>
      </w:r>
      <w:r w:rsidRPr="00516ABD">
        <w:rPr>
          <w:rFonts w:cs="Arial"/>
          <w:szCs w:val="18"/>
        </w:rPr>
        <w:t>EPB</w:t>
      </w:r>
      <w:r w:rsidR="000125F5" w:rsidRPr="00516ABD">
        <w:rPr>
          <w:rFonts w:cs="Arial"/>
          <w:szCs w:val="18"/>
        </w:rPr>
        <w:t>.</w:t>
      </w:r>
      <w:r w:rsidRPr="00516ABD">
        <w:rPr>
          <w:rFonts w:cs="Arial"/>
          <w:szCs w:val="18"/>
        </w:rPr>
        <w:t xml:space="preserve"> To lze provést z nabídky nástrojů.</w:t>
      </w:r>
    </w:p>
    <w:p w14:paraId="69702AD2" w14:textId="515F682F" w:rsidR="00E32DD9" w:rsidRPr="00516ABD" w:rsidRDefault="009E7D5E" w:rsidP="009E7D5E">
      <w:pPr>
        <w:pStyle w:val="ac"/>
        <w:widowControl w:val="0"/>
        <w:numPr>
          <w:ilvl w:val="0"/>
          <w:numId w:val="88"/>
        </w:numPr>
        <w:adjustRightInd w:val="0"/>
        <w:snapToGrid w:val="0"/>
        <w:spacing w:beforeLines="20" w:before="62" w:afterLines="20" w:after="62"/>
        <w:ind w:left="641" w:hanging="357"/>
        <w:rPr>
          <w:rFonts w:cs="Arial"/>
          <w:b/>
        </w:rPr>
      </w:pPr>
      <w:r w:rsidRPr="00516ABD">
        <w:rPr>
          <w:rFonts w:cs="Arial" w:hint="eastAsia"/>
          <w:szCs w:val="18"/>
        </w:rPr>
        <w:t>Ú</w:t>
      </w:r>
      <w:r w:rsidRPr="00516ABD">
        <w:rPr>
          <w:rFonts w:cs="Arial"/>
          <w:szCs w:val="18"/>
        </w:rPr>
        <w:t>držbářské práce provádějte pouze tehdy, když vozidlo stojí na rovném povrchu.</w:t>
      </w:r>
    </w:p>
    <w:p w14:paraId="0F27A30B" w14:textId="77777777" w:rsidR="00E32DD9" w:rsidRPr="00516ABD" w:rsidRDefault="00E32DD9">
      <w:pPr>
        <w:pStyle w:val="ac"/>
        <w:widowControl w:val="0"/>
        <w:numPr>
          <w:ilvl w:val="0"/>
          <w:numId w:val="88"/>
        </w:numPr>
        <w:adjustRightInd w:val="0"/>
        <w:snapToGrid w:val="0"/>
        <w:spacing w:beforeLines="20" w:before="62" w:afterLines="20" w:after="62"/>
        <w:ind w:left="641" w:hanging="357"/>
        <w:rPr>
          <w:rFonts w:cs="Arial"/>
          <w:b/>
        </w:rPr>
      </w:pPr>
      <w:r w:rsidRPr="00516ABD">
        <w:rPr>
          <w:rFonts w:cs="Arial"/>
        </w:rPr>
        <w:t>Po dokončení údržby zajistěte, aby byl řídicí systém EPB znovu aktivován.</w:t>
      </w:r>
    </w:p>
    <w:p w14:paraId="7EA68DEC" w14:textId="77777777" w:rsidR="00E32DD9" w:rsidRPr="00516ABD" w:rsidRDefault="00E32DD9" w:rsidP="00E32DD9">
      <w:pPr>
        <w:pStyle w:val="NOTE2"/>
        <w:spacing w:before="156" w:after="156"/>
        <w:ind w:left="181"/>
        <w:contextualSpacing/>
        <w:rPr>
          <w:b/>
          <w:bCs w:val="0"/>
        </w:rPr>
      </w:pPr>
      <w:r w:rsidRPr="00516ABD">
        <w:rPr>
          <w:noProof/>
          <w:lang w:val="en-US"/>
        </w:rPr>
        <w:drawing>
          <wp:anchor distT="0" distB="0" distL="114300" distR="114300" simplePos="0" relativeHeight="251764736" behindDoc="0" locked="0" layoutInCell="1" allowOverlap="1" wp14:anchorId="3FEA0139" wp14:editId="0F3DBF27">
            <wp:simplePos x="0" y="0"/>
            <wp:positionH relativeFrom="margin">
              <wp:posOffset>-55245</wp:posOffset>
            </wp:positionH>
            <wp:positionV relativeFrom="paragraph">
              <wp:posOffset>20955</wp:posOffset>
            </wp:positionV>
            <wp:extent cx="143510" cy="143510"/>
            <wp:effectExtent l="0" t="0" r="8890" b="8890"/>
            <wp:wrapNone/>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166"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516ABD">
        <w:rPr>
          <w:b/>
          <w:bCs w:val="0"/>
        </w:rPr>
        <w:t>POZNÁMKA</w:t>
      </w:r>
    </w:p>
    <w:p w14:paraId="569F8806" w14:textId="77777777" w:rsidR="00E32DD9" w:rsidRPr="00516ABD" w:rsidRDefault="00E32DD9" w:rsidP="00E32DD9">
      <w:pPr>
        <w:pStyle w:val="NOTE2"/>
        <w:spacing w:before="156" w:after="156"/>
        <w:ind w:left="181"/>
        <w:contextualSpacing/>
      </w:pPr>
      <w:r w:rsidRPr="00516ABD">
        <w:t>Společnost Autel nepřebírá žádnou odpovědnost za jakékoli nehody nebo zranění vzniklé v důsledku údržby systému elektrické parkovací brzdy.</w:t>
      </w:r>
    </w:p>
    <w:p w14:paraId="41324098" w14:textId="20B70DEA" w:rsidR="00E32DD9" w:rsidRPr="00516ABD" w:rsidRDefault="00E32DD9" w:rsidP="00E32DD9">
      <w:pPr>
        <w:pStyle w:val="20"/>
        <w:spacing w:before="312" w:after="156"/>
        <w:rPr>
          <w:rFonts w:cs="Arial"/>
        </w:rPr>
      </w:pPr>
      <w:bookmarkStart w:id="249" w:name="_Toc38114402"/>
      <w:bookmarkStart w:id="250" w:name="_Toc159436297"/>
      <w:bookmarkStart w:id="251" w:name="_Toc203586564"/>
      <w:bookmarkStart w:id="252" w:name="_Toc475176633"/>
      <w:r w:rsidRPr="00516ABD">
        <w:rPr>
          <w:rFonts w:cs="Arial"/>
        </w:rPr>
        <w:t>Servis systému sledování tlaku v pneumatikách (TPMS)</w:t>
      </w:r>
      <w:bookmarkEnd w:id="249"/>
      <w:bookmarkEnd w:id="250"/>
      <w:bookmarkEnd w:id="251"/>
    </w:p>
    <w:p w14:paraId="3FE4EF12" w14:textId="77777777" w:rsidR="00E32DD9" w:rsidRPr="00516ABD" w:rsidRDefault="00E32DD9" w:rsidP="00E32DD9">
      <w:pPr>
        <w:pStyle w:val="BodytextUserManual"/>
        <w:spacing w:before="156" w:after="156"/>
      </w:pPr>
      <w:r w:rsidRPr="00516ABD">
        <w:t>Tato funkce umožňuje rychle vyhledat ID senzorů v pneumatikách z řídicí jednotky vozidla a také provést výměnu a resetování systému TPMS po výměně senzorů v pneumatikách.</w:t>
      </w:r>
    </w:p>
    <w:p w14:paraId="4CB455F0" w14:textId="77777777" w:rsidR="00E32DD9" w:rsidRPr="00516ABD" w:rsidRDefault="00E32DD9" w:rsidP="00E32DD9">
      <w:pPr>
        <w:pStyle w:val="20"/>
        <w:spacing w:before="312" w:after="156"/>
        <w:rPr>
          <w:rFonts w:cs="Arial"/>
        </w:rPr>
      </w:pPr>
      <w:bookmarkStart w:id="253" w:name="_Toc38114403"/>
      <w:bookmarkStart w:id="254" w:name="_Toc159436298"/>
      <w:bookmarkStart w:id="255" w:name="_Toc203586565"/>
      <w:r w:rsidRPr="00516ABD">
        <w:rPr>
          <w:rFonts w:cs="Arial"/>
        </w:rPr>
        <w:t>Servis systému správy baterií (BMS)</w:t>
      </w:r>
      <w:bookmarkEnd w:id="252"/>
      <w:bookmarkEnd w:id="253"/>
      <w:bookmarkEnd w:id="254"/>
      <w:bookmarkEnd w:id="255"/>
    </w:p>
    <w:p w14:paraId="3D51AE35" w14:textId="77777777" w:rsidR="00E32DD9" w:rsidRPr="00516ABD" w:rsidRDefault="00E32DD9" w:rsidP="00E32DD9">
      <w:pPr>
        <w:spacing w:before="156" w:after="156"/>
        <w:rPr>
          <w:rFonts w:cs="Arial"/>
        </w:rPr>
      </w:pPr>
      <w:bookmarkStart w:id="256" w:name="_Toc469908347"/>
      <w:bookmarkStart w:id="257" w:name="_Toc475176635"/>
      <w:bookmarkStart w:id="258" w:name="_Toc38114404"/>
      <w:r w:rsidRPr="00516ABD">
        <w:rPr>
          <w:rFonts w:cs="Arial"/>
        </w:rPr>
        <w:t xml:space="preserve">Systém správy baterií (BMS) umožňuje přístroji vyhodnocovat stav nabití baterie, </w:t>
      </w:r>
      <w:r w:rsidRPr="00516ABD">
        <w:rPr>
          <w:rFonts w:cs="Arial"/>
        </w:rPr>
        <w:lastRenderedPageBreak/>
        <w:t>monitorovat proud blízkého obvodu, registrovat výměnu baterie, aktivovat klidový stav vozidla a nabíjet baterii prostřednictvím diagnostické zásuvky.</w:t>
      </w:r>
    </w:p>
    <w:p w14:paraId="0194EED1" w14:textId="77777777" w:rsidR="00E32DD9" w:rsidRPr="00516ABD" w:rsidRDefault="00E32DD9" w:rsidP="00E32DD9">
      <w:pPr>
        <w:pBdr>
          <w:top w:val="single" w:sz="4" w:space="1" w:color="auto"/>
          <w:bottom w:val="single" w:sz="4" w:space="1" w:color="auto"/>
        </w:pBdr>
        <w:spacing w:beforeLines="0" w:before="0" w:afterLines="0" w:after="0"/>
        <w:contextualSpacing/>
        <w:rPr>
          <w:rFonts w:eastAsia="宋体" w:cs="Arial"/>
          <w:b/>
        </w:rPr>
      </w:pPr>
      <w:r w:rsidRPr="00516ABD">
        <w:rPr>
          <w:rFonts w:eastAsia="宋体" w:cs="Arial"/>
          <w:noProof/>
          <w:sz w:val="20"/>
          <w:lang w:val="en-US"/>
        </w:rPr>
        <w:drawing>
          <wp:anchor distT="0" distB="0" distL="114300" distR="114300" simplePos="0" relativeHeight="251765760" behindDoc="0" locked="0" layoutInCell="1" allowOverlap="1" wp14:anchorId="4EDAEDAB" wp14:editId="3FDCA34B">
            <wp:simplePos x="0" y="0"/>
            <wp:positionH relativeFrom="margin">
              <wp:posOffset>0</wp:posOffset>
            </wp:positionH>
            <wp:positionV relativeFrom="paragraph">
              <wp:posOffset>16386</wp:posOffset>
            </wp:positionV>
            <wp:extent cx="143510" cy="143510"/>
            <wp:effectExtent l="0" t="0" r="8890" b="8890"/>
            <wp:wrapNone/>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166"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516ABD">
        <w:rPr>
          <w:rFonts w:eastAsia="宋体" w:cs="Arial"/>
          <w:b/>
        </w:rPr>
        <w:t>POZNÁMKA</w:t>
      </w:r>
    </w:p>
    <w:p w14:paraId="499A66F2" w14:textId="77777777" w:rsidR="00E32DD9" w:rsidRPr="00516ABD" w:rsidRDefault="00E32DD9">
      <w:pPr>
        <w:numPr>
          <w:ilvl w:val="0"/>
          <w:numId w:val="86"/>
        </w:numPr>
        <w:pBdr>
          <w:top w:val="single" w:sz="4" w:space="1" w:color="auto"/>
          <w:bottom w:val="single" w:sz="4" w:space="1" w:color="auto"/>
        </w:pBdr>
        <w:adjustRightInd w:val="0"/>
        <w:snapToGrid w:val="0"/>
        <w:spacing w:beforeLines="0" w:before="0" w:afterLines="0" w:after="0"/>
        <w:ind w:left="641" w:hanging="357"/>
        <w:contextualSpacing/>
        <w:rPr>
          <w:rFonts w:eastAsia="宋体" w:cs="Arial"/>
        </w:rPr>
      </w:pPr>
      <w:r w:rsidRPr="00516ABD">
        <w:rPr>
          <w:rFonts w:eastAsia="宋体" w:cs="Arial"/>
        </w:rPr>
        <w:t>Tuto funkci nepodporují všechna vozidla.</w:t>
      </w:r>
    </w:p>
    <w:p w14:paraId="436C3366" w14:textId="77777777" w:rsidR="00E32DD9" w:rsidRPr="00516ABD" w:rsidRDefault="00E32DD9">
      <w:pPr>
        <w:numPr>
          <w:ilvl w:val="0"/>
          <w:numId w:val="86"/>
        </w:numPr>
        <w:pBdr>
          <w:top w:val="single" w:sz="4" w:space="1" w:color="auto"/>
          <w:bottom w:val="single" w:sz="4" w:space="1" w:color="auto"/>
        </w:pBdr>
        <w:adjustRightInd w:val="0"/>
        <w:snapToGrid w:val="0"/>
        <w:spacing w:beforeLines="0" w:before="0" w:afterLines="0" w:after="0"/>
        <w:ind w:left="641" w:hanging="357"/>
        <w:contextualSpacing/>
        <w:rPr>
          <w:rFonts w:eastAsia="宋体" w:cs="Arial"/>
        </w:rPr>
      </w:pPr>
      <w:r w:rsidRPr="00516ABD">
        <w:rPr>
          <w:rFonts w:eastAsia="宋体" w:cs="Arial"/>
        </w:rPr>
        <w:t>Dílčí funkce a skutečné testovací obrazovky systému BMS se mohou lišit v závislosti na vozidle, pro výběr správné možnosti prosím postupujte podle pokynů na obrazovce.</w:t>
      </w:r>
    </w:p>
    <w:p w14:paraId="28FC9B0F" w14:textId="1A906975" w:rsidR="00E32DD9" w:rsidRPr="00516ABD" w:rsidRDefault="00E32DD9" w:rsidP="00E32DD9">
      <w:pPr>
        <w:spacing w:before="156" w:after="156"/>
        <w:rPr>
          <w:rFonts w:cs="Arial"/>
        </w:rPr>
      </w:pPr>
      <w:r w:rsidRPr="00516ABD">
        <w:rPr>
          <w:rFonts w:cs="Arial"/>
        </w:rPr>
        <w:t>Vozidlo může používat buď uzavřenou olověnou baterii, nebo baterii s absorbovanou skleněnou rohoží (AGM). Olověná baterie obsahuje kapalnou kyselinu sírovou a při převrácení se může rozlít. Baterie AGM (známá jako VRLA baterie, olověná baterie s ventilovou regulací) také obsahuje kyselinu sírovou</w:t>
      </w:r>
      <w:r w:rsidR="000125F5" w:rsidRPr="00516ABD">
        <w:rPr>
          <w:rFonts w:cs="Arial"/>
        </w:rPr>
        <w:t>,</w:t>
      </w:r>
      <w:r w:rsidRPr="00516ABD">
        <w:rPr>
          <w:rFonts w:cs="Arial"/>
        </w:rPr>
        <w:t xml:space="preserve"> ale kyselina je obsažena ve skleněných rohožích mezi svorkovnicemi.</w:t>
      </w:r>
    </w:p>
    <w:p w14:paraId="7DD56177" w14:textId="04CB3CEF" w:rsidR="00E32DD9" w:rsidRPr="00516ABD" w:rsidRDefault="00E32DD9" w:rsidP="00E32DD9">
      <w:pPr>
        <w:spacing w:before="156" w:after="156"/>
        <w:rPr>
          <w:rFonts w:cs="Arial"/>
        </w:rPr>
      </w:pPr>
      <w:r w:rsidRPr="00516ABD">
        <w:rPr>
          <w:rFonts w:cs="Arial"/>
        </w:rPr>
        <w:t xml:space="preserve">Doporučuje se, aby náhradní baterie z druhovýroby měla stejné specifikace, jako je kapacita a typ, jako stávající baterie. Pokud je původní baterie nahrazena jiným typem baterie (např. olověná baterie je nahrazena baterií AGM) nebo baterií s jinou kapacitou </w:t>
      </w:r>
      <w:r w:rsidR="00B557B2" w:rsidRPr="00516ABD">
        <w:rPr>
          <w:rFonts w:cs="Arial"/>
        </w:rPr>
        <w:t>(</w:t>
      </w:r>
      <w:r w:rsidRPr="00516ABD">
        <w:rPr>
          <w:rFonts w:cs="Arial"/>
        </w:rPr>
        <w:t>mAh</w:t>
      </w:r>
      <w:r w:rsidR="00B557B2" w:rsidRPr="00516ABD">
        <w:rPr>
          <w:rFonts w:cs="Arial"/>
        </w:rPr>
        <w:t>)</w:t>
      </w:r>
      <w:r w:rsidRPr="00516ABD">
        <w:rPr>
          <w:rFonts w:cs="Arial"/>
        </w:rPr>
        <w:t>, může být kromě resetování baterie nutné přeprogramovat nový typ baterie. Další informace specifické pro dané vozidlo naleznete v návodu k obsluze vozidla.</w:t>
      </w:r>
    </w:p>
    <w:p w14:paraId="7E091C52" w14:textId="69FB5532" w:rsidR="00E32DD9" w:rsidRPr="00516ABD" w:rsidRDefault="00E32DD9" w:rsidP="00E32DD9">
      <w:pPr>
        <w:pStyle w:val="20"/>
        <w:spacing w:before="312" w:after="156"/>
        <w:rPr>
          <w:rFonts w:cs="Arial"/>
        </w:rPr>
      </w:pPr>
      <w:bookmarkStart w:id="259" w:name="_Toc159436299"/>
      <w:bookmarkStart w:id="260" w:name="_Toc203586566"/>
      <w:r w:rsidRPr="00516ABD">
        <w:rPr>
          <w:rFonts w:cs="Arial"/>
        </w:rPr>
        <w:t xml:space="preserve">Servis filtru </w:t>
      </w:r>
      <w:bookmarkEnd w:id="256"/>
      <w:bookmarkEnd w:id="257"/>
      <w:bookmarkEnd w:id="258"/>
      <w:bookmarkEnd w:id="259"/>
      <w:r w:rsidRPr="00516ABD">
        <w:rPr>
          <w:rFonts w:cs="Arial"/>
        </w:rPr>
        <w:t xml:space="preserve">pevných částic </w:t>
      </w:r>
      <w:r w:rsidR="00B557B2" w:rsidRPr="00516ABD">
        <w:rPr>
          <w:rFonts w:cs="Arial"/>
        </w:rPr>
        <w:t>(</w:t>
      </w:r>
      <w:r w:rsidR="006D668B" w:rsidRPr="00516ABD">
        <w:rPr>
          <w:rFonts w:cs="Arial"/>
        </w:rPr>
        <w:t>DPF)</w:t>
      </w:r>
      <w:bookmarkEnd w:id="260"/>
    </w:p>
    <w:p w14:paraId="3E906D00" w14:textId="571B829B" w:rsidR="00E32DD9" w:rsidRPr="00516ABD" w:rsidRDefault="009E7D5E" w:rsidP="00E32DD9">
      <w:pPr>
        <w:spacing w:before="156" w:after="156"/>
        <w:rPr>
          <w:rFonts w:cs="Arial"/>
        </w:rPr>
      </w:pPr>
      <w:bookmarkStart w:id="261" w:name="_Toc475176636"/>
      <w:bookmarkStart w:id="262" w:name="_Toc469908349"/>
      <w:bookmarkStart w:id="263" w:name="_Toc38114405"/>
      <w:r w:rsidRPr="00516ABD">
        <w:rPr>
          <w:rFonts w:cs="Arial"/>
        </w:rPr>
        <w:t>Funkce filtru pevných částic (DPF) řídí regeneraci DPF, učení pro výměnu součástí DPF a učení DPF po výměně řídicí jednotky motoru.</w:t>
      </w:r>
    </w:p>
    <w:p w14:paraId="45B2728A" w14:textId="004DDF11" w:rsidR="00E32DD9" w:rsidRPr="00516ABD" w:rsidRDefault="009E7D5E" w:rsidP="00E32DD9">
      <w:pPr>
        <w:spacing w:before="156" w:after="156"/>
        <w:rPr>
          <w:rFonts w:cs="Arial"/>
        </w:rPr>
      </w:pPr>
      <w:r w:rsidRPr="004D5CF7">
        <w:rPr>
          <w:rFonts w:eastAsiaTheme="minorEastAsia" w:cs="Arial"/>
          <w:szCs w:val="18"/>
        </w:rPr>
        <w:t>Řídicí jednotka motoru (ECM) sleduje styl jízdy a volí vhodný čas pro spuštění regenerace. Vozidla jezdící často na volnoběh a s nízkým zatížením se pokusí o regeneraci dříve než vozidla jezdící s vyšší rychlostí a zatížením. Aby regenerace proběhla, musí být dosaženo delšího trvání vysoké teploty výfukových plynů.</w:t>
      </w:r>
    </w:p>
    <w:p w14:paraId="69E0F44B" w14:textId="77777777" w:rsidR="00E32DD9" w:rsidRPr="00516ABD" w:rsidRDefault="00E32DD9" w:rsidP="00E32DD9">
      <w:pPr>
        <w:spacing w:before="156" w:after="156"/>
        <w:rPr>
          <w:rFonts w:cs="Arial"/>
        </w:rPr>
      </w:pPr>
      <w:r w:rsidRPr="00516ABD">
        <w:rPr>
          <w:rFonts w:cs="Arial"/>
        </w:rPr>
        <w:t>V případě, že je vůz řízen způsobem, kdy regenerace není možná, tj. při častých krátkých jízdách, se kromě rozsvícení kontrolky DPF a indikátoru „Check Engine“ nakonec zaregistruje i diagnostický chybový kód. Servisní regeneraci lze vyžádat v dílně pomocí diagnostického přístroje.</w:t>
      </w:r>
    </w:p>
    <w:p w14:paraId="7608CB1E" w14:textId="77777777" w:rsidR="00E32DD9" w:rsidRPr="00516ABD" w:rsidRDefault="00E32DD9" w:rsidP="00E32DD9">
      <w:pPr>
        <w:spacing w:before="156" w:after="156"/>
        <w:rPr>
          <w:rFonts w:cs="Arial"/>
        </w:rPr>
      </w:pPr>
      <w:r w:rsidRPr="00516ABD">
        <w:rPr>
          <w:rFonts w:cs="Arial"/>
        </w:rPr>
        <w:t>Před provedením nucené regenerace DPF pomocí nástroje zkontrolujte následující položky:</w:t>
      </w:r>
    </w:p>
    <w:p w14:paraId="4A6530FD" w14:textId="77777777" w:rsidR="00E32DD9" w:rsidRPr="00516ABD" w:rsidRDefault="00E32DD9" w:rsidP="00BE283D">
      <w:pPr>
        <w:pStyle w:val="BodytextUserManual"/>
        <w:widowControl/>
        <w:numPr>
          <w:ilvl w:val="0"/>
          <w:numId w:val="33"/>
        </w:numPr>
        <w:spacing w:beforeLines="20" w:before="62" w:afterLines="20" w:after="62"/>
        <w:ind w:left="641" w:hanging="357"/>
      </w:pPr>
      <w:r w:rsidRPr="00516ABD">
        <w:t>Kontrolka paliva nesvítí.</w:t>
      </w:r>
    </w:p>
    <w:p w14:paraId="271533C0" w14:textId="77777777" w:rsidR="00E32DD9" w:rsidRPr="00516ABD" w:rsidRDefault="00E32DD9" w:rsidP="00BE283D">
      <w:pPr>
        <w:pStyle w:val="BodytextUserManual"/>
        <w:widowControl/>
        <w:numPr>
          <w:ilvl w:val="0"/>
          <w:numId w:val="33"/>
        </w:numPr>
        <w:spacing w:beforeLines="20" w:before="62" w:afterLines="20" w:after="62"/>
        <w:ind w:left="641" w:hanging="357"/>
      </w:pPr>
      <w:r w:rsidRPr="00516ABD">
        <w:t>V systému nejsou uloženy žádné závady související s DPF.</w:t>
      </w:r>
    </w:p>
    <w:p w14:paraId="736F1E6B" w14:textId="77777777" w:rsidR="00E32DD9" w:rsidRPr="00516ABD" w:rsidRDefault="00E32DD9" w:rsidP="00BE283D">
      <w:pPr>
        <w:pStyle w:val="BodytextUserManual"/>
        <w:widowControl/>
        <w:numPr>
          <w:ilvl w:val="0"/>
          <w:numId w:val="33"/>
        </w:numPr>
        <w:spacing w:beforeLines="20" w:before="62" w:afterLines="20" w:after="62"/>
        <w:ind w:left="641" w:hanging="357"/>
      </w:pPr>
      <w:r w:rsidRPr="00516ABD">
        <w:t>Vozidlo má předepsaný motorový olej.</w:t>
      </w:r>
    </w:p>
    <w:p w14:paraId="08EEEEA1" w14:textId="3B7882DA" w:rsidR="00E32DD9" w:rsidRPr="00516ABD" w:rsidRDefault="00E32DD9" w:rsidP="00BE283D">
      <w:pPr>
        <w:pStyle w:val="BodytextUserManual"/>
        <w:widowControl/>
        <w:numPr>
          <w:ilvl w:val="0"/>
          <w:numId w:val="33"/>
        </w:numPr>
        <w:spacing w:beforeLines="20" w:before="62" w:afterLines="20" w:after="62"/>
        <w:ind w:left="641" w:hanging="357"/>
      </w:pPr>
      <w:r w:rsidRPr="00516ABD">
        <w:t>Olej pro naftu není kontaminovaný.</w:t>
      </w:r>
    </w:p>
    <w:p w14:paraId="51453E6D" w14:textId="1940C0FC" w:rsidR="00E32DD9" w:rsidRPr="00516ABD" w:rsidRDefault="005A4980" w:rsidP="00E32DD9">
      <w:pPr>
        <w:pStyle w:val="NOTE2"/>
        <w:spacing w:before="156" w:after="156"/>
        <w:ind w:left="181"/>
        <w:contextualSpacing/>
        <w:rPr>
          <w:b/>
          <w:bCs w:val="0"/>
        </w:rPr>
      </w:pPr>
      <w:r w:rsidRPr="00516ABD">
        <w:rPr>
          <w:noProof/>
          <w:lang w:val="en-US"/>
        </w:rPr>
        <w:drawing>
          <wp:anchor distT="0" distB="0" distL="114300" distR="114300" simplePos="0" relativeHeight="251767808" behindDoc="0" locked="0" layoutInCell="1" allowOverlap="1" wp14:anchorId="0E715CD9" wp14:editId="2F1F96AA">
            <wp:simplePos x="0" y="0"/>
            <wp:positionH relativeFrom="leftMargin">
              <wp:posOffset>306705</wp:posOffset>
            </wp:positionH>
            <wp:positionV relativeFrom="paragraph">
              <wp:posOffset>71755</wp:posOffset>
            </wp:positionV>
            <wp:extent cx="146050" cy="146050"/>
            <wp:effectExtent l="0" t="0" r="6350" b="6350"/>
            <wp:wrapNone/>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a:ext>
                      </a:extLst>
                    </a:blip>
                    <a:srcRect/>
                    <a:stretch>
                      <a:fillRect/>
                    </a:stretch>
                  </pic:blipFill>
                  <pic:spPr bwMode="auto">
                    <a:xfrm>
                      <a:off x="0" y="0"/>
                      <a:ext cx="146050" cy="146050"/>
                    </a:xfrm>
                    <a:prstGeom prst="rect">
                      <a:avLst/>
                    </a:prstGeom>
                    <a:noFill/>
                  </pic:spPr>
                </pic:pic>
              </a:graphicData>
            </a:graphic>
          </wp:anchor>
        </w:drawing>
      </w:r>
      <w:r w:rsidR="00E32DD9" w:rsidRPr="00516ABD">
        <w:rPr>
          <w:b/>
          <w:bCs w:val="0"/>
        </w:rPr>
        <w:t>DŮLEŽITÉ</w:t>
      </w:r>
    </w:p>
    <w:p w14:paraId="6878AE51" w14:textId="4FACDFC0" w:rsidR="00E32DD9" w:rsidRPr="00516ABD" w:rsidRDefault="00E32DD9" w:rsidP="00E32DD9">
      <w:pPr>
        <w:pStyle w:val="NOTE2"/>
        <w:spacing w:before="156" w:after="156"/>
        <w:ind w:left="181"/>
        <w:contextualSpacing/>
      </w:pPr>
      <w:r w:rsidRPr="00516ABD">
        <w:lastRenderedPageBreak/>
        <w:t>Před diagnostikou problémového vozidla a pokusem o provedení nouzové regenerace je důležité získat kompletní diagnostický protokol a načíst příslušné bloky naměřených hodnot.</w:t>
      </w:r>
    </w:p>
    <w:p w14:paraId="78C447A4" w14:textId="3610B758" w:rsidR="00E32DD9" w:rsidRPr="00516ABD" w:rsidRDefault="005A4980" w:rsidP="00E32DD9">
      <w:pPr>
        <w:pStyle w:val="16"/>
        <w:pBdr>
          <w:top w:val="single" w:sz="4" w:space="1" w:color="auto"/>
        </w:pBdr>
        <w:spacing w:before="156" w:afterLines="0" w:after="0"/>
        <w:ind w:left="180"/>
        <w:contextualSpacing/>
        <w:rPr>
          <w:szCs w:val="18"/>
        </w:rPr>
      </w:pPr>
      <w:r w:rsidRPr="00516ABD">
        <w:rPr>
          <w:rFonts w:eastAsia="Helvetica,Bold"/>
          <w:b/>
          <w:iCs/>
          <w:noProof/>
          <w:szCs w:val="18"/>
          <w:lang w:val="en-US"/>
        </w:rPr>
        <w:drawing>
          <wp:anchor distT="0" distB="0" distL="114300" distR="114300" simplePos="0" relativeHeight="251766784" behindDoc="0" locked="0" layoutInCell="1" allowOverlap="1" wp14:anchorId="600A969B" wp14:editId="1635C1B7">
            <wp:simplePos x="0" y="0"/>
            <wp:positionH relativeFrom="leftMargin">
              <wp:posOffset>309880</wp:posOffset>
            </wp:positionH>
            <wp:positionV relativeFrom="paragraph">
              <wp:posOffset>10160</wp:posOffset>
            </wp:positionV>
            <wp:extent cx="143510" cy="143510"/>
            <wp:effectExtent l="0" t="0" r="8890" b="8890"/>
            <wp:wrapNone/>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168"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00E32DD9" w:rsidRPr="00516ABD">
        <w:rPr>
          <w:b/>
          <w:szCs w:val="18"/>
        </w:rPr>
        <w:t>POZNÁMKA</w:t>
      </w:r>
      <w:r w:rsidR="00E32DD9" w:rsidRPr="00516ABD">
        <w:rPr>
          <w:szCs w:val="18"/>
        </w:rPr>
        <w:t xml:space="preserve"> </w:t>
      </w:r>
    </w:p>
    <w:p w14:paraId="1CFD6633" w14:textId="77777777" w:rsidR="00E32DD9" w:rsidRPr="00516ABD" w:rsidRDefault="00E32DD9">
      <w:pPr>
        <w:pStyle w:val="16"/>
        <w:widowControl/>
        <w:numPr>
          <w:ilvl w:val="0"/>
          <w:numId w:val="87"/>
        </w:numPr>
        <w:pBdr>
          <w:bottom w:val="single" w:sz="4" w:space="1" w:color="auto"/>
        </w:pBdr>
        <w:spacing w:beforeLines="20" w:before="62" w:afterLines="0" w:after="0"/>
        <w:ind w:left="537" w:hanging="357"/>
        <w:contextualSpacing/>
        <w:rPr>
          <w:szCs w:val="18"/>
        </w:rPr>
      </w:pPr>
      <w:r w:rsidRPr="00516ABD">
        <w:rPr>
          <w:szCs w:val="18"/>
        </w:rPr>
        <w:t>Filtr pevných částic (DPF) se neregeneruje, pokud svítí kontrolka řízení motoru nebo je vadný ventil EGR.</w:t>
      </w:r>
    </w:p>
    <w:p w14:paraId="404683AD" w14:textId="6B1C6A28" w:rsidR="00E32DD9" w:rsidRPr="00516ABD" w:rsidRDefault="00E32DD9">
      <w:pPr>
        <w:pStyle w:val="16"/>
        <w:widowControl/>
        <w:numPr>
          <w:ilvl w:val="0"/>
          <w:numId w:val="87"/>
        </w:numPr>
        <w:pBdr>
          <w:bottom w:val="single" w:sz="4" w:space="1" w:color="auto"/>
        </w:pBdr>
        <w:spacing w:beforeLines="20" w:before="62" w:afterLines="0" w:after="0"/>
        <w:ind w:left="537" w:hanging="357"/>
        <w:contextualSpacing/>
        <w:rPr>
          <w:szCs w:val="18"/>
        </w:rPr>
      </w:pPr>
      <w:r w:rsidRPr="00516ABD">
        <w:rPr>
          <w:szCs w:val="18"/>
        </w:rPr>
        <w:t>Při výměně DPF filtru a při doplňování aditiva do paliva Eolys je nutné znovu nastavit řídicí jednotku motoru</w:t>
      </w:r>
      <w:r w:rsidR="000125F5" w:rsidRPr="00516ABD">
        <w:rPr>
          <w:szCs w:val="18"/>
        </w:rPr>
        <w:t>.</w:t>
      </w:r>
    </w:p>
    <w:p w14:paraId="1397E8A5" w14:textId="12D0D4CE" w:rsidR="00EE2E79" w:rsidRPr="00516ABD" w:rsidRDefault="00E32DD9" w:rsidP="009E7D5E">
      <w:pPr>
        <w:pStyle w:val="16"/>
        <w:widowControl/>
        <w:numPr>
          <w:ilvl w:val="0"/>
          <w:numId w:val="87"/>
        </w:numPr>
        <w:pBdr>
          <w:bottom w:val="single" w:sz="4" w:space="1" w:color="auto"/>
        </w:pBdr>
        <w:spacing w:beforeLines="20" w:before="62" w:afterLines="0" w:after="0"/>
        <w:ind w:left="537" w:hanging="357"/>
        <w:contextualSpacing/>
        <w:rPr>
          <w:szCs w:val="18"/>
        </w:rPr>
      </w:pPr>
      <w:r w:rsidRPr="00516ABD">
        <w:t>Pokud je nutné vozidlo řídit za účelem provedení servisu DPF filtru, je k této funkci potřeba druhá osoba. Jedna osoba by měla řídit vozidlo, zatímco druhá osoba sleduje obrazovku na diagnostickém přístroji. Nepokoušejte se řídit a zároveň sledovat diagnostický přístroj. To je nebezpečné a ohrožuje váš život a životy ostatních řidičů a chodců.</w:t>
      </w:r>
      <w:bookmarkEnd w:id="261"/>
      <w:bookmarkEnd w:id="262"/>
      <w:bookmarkEnd w:id="263"/>
    </w:p>
    <w:p w14:paraId="45C4C59A" w14:textId="31ADC85B" w:rsidR="00E32DD9" w:rsidRPr="00516ABD" w:rsidRDefault="00E32DD9" w:rsidP="00E32DD9">
      <w:pPr>
        <w:pStyle w:val="20"/>
        <w:spacing w:before="312" w:after="156"/>
        <w:rPr>
          <w:rFonts w:cs="Arial"/>
        </w:rPr>
      </w:pPr>
      <w:bookmarkStart w:id="264" w:name="_Toc475176634"/>
      <w:bookmarkStart w:id="265" w:name="_Toc38114406"/>
      <w:bookmarkStart w:id="266" w:name="_Toc159436301"/>
      <w:bookmarkStart w:id="267" w:name="_Toc203586567"/>
      <w:r w:rsidRPr="00516ABD">
        <w:rPr>
          <w:rFonts w:cs="Arial"/>
        </w:rPr>
        <w:t>Servis snímače úhlu řízení (SAS)</w:t>
      </w:r>
      <w:bookmarkEnd w:id="264"/>
      <w:bookmarkEnd w:id="265"/>
      <w:bookmarkEnd w:id="266"/>
      <w:bookmarkEnd w:id="267"/>
    </w:p>
    <w:p w14:paraId="28DD7F9C" w14:textId="77777777" w:rsidR="00E32DD9" w:rsidRPr="00516ABD" w:rsidRDefault="00E32DD9" w:rsidP="00E32DD9">
      <w:pPr>
        <w:spacing w:before="156" w:after="156"/>
        <w:rPr>
          <w:rFonts w:cs="Arial"/>
        </w:rPr>
      </w:pPr>
      <w:r w:rsidRPr="00516ABD">
        <w:rPr>
          <w:rFonts w:cs="Arial"/>
        </w:rPr>
        <w:t>Kalibrace SAS trvale ukládá aktuální polohu volantu jako polohu pro jízdu vpřed do paměti SAS EEPROM. Proto musí být přední kola a volant před kalibrací nastaveny přesně do polohy pro jízdu vpřed. Kromě toho se z přístrojové desky načte také VIN a trvale se uloží do paměti SAS EEPROM. Po úspěšném dokončení kalibrace se paměť závad SAS automaticky vymaže.</w:t>
      </w:r>
    </w:p>
    <w:p w14:paraId="54755545" w14:textId="77777777" w:rsidR="00E32DD9" w:rsidRPr="00516ABD" w:rsidRDefault="00E32DD9" w:rsidP="00E32DD9">
      <w:pPr>
        <w:spacing w:before="156" w:after="156"/>
        <w:rPr>
          <w:rFonts w:cs="Arial"/>
        </w:rPr>
      </w:pPr>
      <w:r w:rsidRPr="00516ABD">
        <w:rPr>
          <w:rFonts w:cs="Arial"/>
        </w:rPr>
        <w:t>Kalibrace musí být vždy provedena po následujících operacích:</w:t>
      </w:r>
    </w:p>
    <w:p w14:paraId="34550A7D" w14:textId="77777777" w:rsidR="00E32DD9" w:rsidRPr="00516ABD" w:rsidRDefault="00E32DD9" w:rsidP="00BE283D">
      <w:pPr>
        <w:pStyle w:val="BodytextUserManual"/>
        <w:widowControl/>
        <w:numPr>
          <w:ilvl w:val="0"/>
          <w:numId w:val="33"/>
        </w:numPr>
        <w:spacing w:beforeLines="20" w:before="62" w:afterLines="20" w:after="62"/>
        <w:ind w:left="641" w:hanging="357"/>
      </w:pPr>
      <w:r w:rsidRPr="00516ABD">
        <w:t>Výměna volantu</w:t>
      </w:r>
    </w:p>
    <w:p w14:paraId="3D802FC2" w14:textId="77777777" w:rsidR="00E32DD9" w:rsidRPr="00516ABD" w:rsidRDefault="00E32DD9" w:rsidP="00BE283D">
      <w:pPr>
        <w:pStyle w:val="BodytextUserManual"/>
        <w:widowControl/>
        <w:numPr>
          <w:ilvl w:val="0"/>
          <w:numId w:val="33"/>
        </w:numPr>
        <w:spacing w:beforeLines="20" w:before="62" w:afterLines="20" w:after="62"/>
        <w:ind w:left="641" w:hanging="357"/>
      </w:pPr>
      <w:r w:rsidRPr="00516ABD">
        <w:t>Výměna SAS</w:t>
      </w:r>
    </w:p>
    <w:p w14:paraId="79B4F0DA" w14:textId="77777777" w:rsidR="00E32DD9" w:rsidRPr="00516ABD" w:rsidRDefault="00E32DD9" w:rsidP="00BE283D">
      <w:pPr>
        <w:pStyle w:val="BodytextUserManual"/>
        <w:widowControl/>
        <w:numPr>
          <w:ilvl w:val="0"/>
          <w:numId w:val="33"/>
        </w:numPr>
        <w:spacing w:beforeLines="20" w:before="62" w:afterLines="20" w:after="62"/>
        <w:ind w:left="641" w:hanging="357"/>
      </w:pPr>
      <w:r w:rsidRPr="00516ABD">
        <w:t>Jakákoli údržba, která zahrnuje otevření konektorového náboje od SAS ke sloupku</w:t>
      </w:r>
    </w:p>
    <w:p w14:paraId="2D88D10F" w14:textId="77777777" w:rsidR="00E32DD9" w:rsidRPr="00516ABD" w:rsidRDefault="00E32DD9" w:rsidP="00BE283D">
      <w:pPr>
        <w:pStyle w:val="BodytextUserManual"/>
        <w:widowControl/>
        <w:numPr>
          <w:ilvl w:val="0"/>
          <w:numId w:val="33"/>
        </w:numPr>
        <w:spacing w:beforeLines="20" w:before="62" w:afterLines="20" w:after="62"/>
        <w:ind w:left="641" w:hanging="357"/>
      </w:pPr>
      <w:r w:rsidRPr="00516ABD">
        <w:t>Jakákoli údržba nebo opravy táhel řízení, převodky řízení nebo jiného souvisejícího mechanismu</w:t>
      </w:r>
    </w:p>
    <w:p w14:paraId="74C8FBA5" w14:textId="77777777" w:rsidR="00E32DD9" w:rsidRPr="00516ABD" w:rsidRDefault="00E32DD9" w:rsidP="00BE283D">
      <w:pPr>
        <w:pStyle w:val="BodytextUserManual"/>
        <w:widowControl/>
        <w:numPr>
          <w:ilvl w:val="0"/>
          <w:numId w:val="33"/>
        </w:numPr>
        <w:spacing w:beforeLines="20" w:before="62" w:afterLines="20" w:after="62"/>
        <w:ind w:left="641" w:hanging="357"/>
      </w:pPr>
      <w:r w:rsidRPr="00516ABD">
        <w:t>Seřízení geometrie kol nebo seřízení rozchodu kol</w:t>
      </w:r>
    </w:p>
    <w:p w14:paraId="5D6AE8EB" w14:textId="77777777" w:rsidR="00E32DD9" w:rsidRPr="00516ABD" w:rsidRDefault="00E32DD9" w:rsidP="00BE283D">
      <w:pPr>
        <w:pStyle w:val="BodytextUserManual"/>
        <w:widowControl/>
        <w:numPr>
          <w:ilvl w:val="0"/>
          <w:numId w:val="33"/>
        </w:numPr>
        <w:spacing w:beforeLines="20" w:before="62" w:afterLines="20" w:after="62"/>
        <w:ind w:left="641" w:hanging="357"/>
      </w:pPr>
      <w:r w:rsidRPr="00516ABD">
        <w:t>Opravy po nehodách, při kterých mohlo dojít k poškození SAS nebo jeho sestavy, nebo jakékoli části systému řízení.</w:t>
      </w:r>
    </w:p>
    <w:p w14:paraId="69766280" w14:textId="77777777" w:rsidR="00E32DD9" w:rsidRPr="00516ABD" w:rsidRDefault="00E32DD9" w:rsidP="00E32DD9">
      <w:pPr>
        <w:pStyle w:val="16"/>
        <w:pBdr>
          <w:top w:val="single" w:sz="4" w:space="1" w:color="auto"/>
        </w:pBdr>
        <w:spacing w:before="156" w:afterLines="0" w:after="0"/>
        <w:ind w:left="180"/>
        <w:contextualSpacing/>
        <w:rPr>
          <w:szCs w:val="18"/>
        </w:rPr>
      </w:pPr>
      <w:r w:rsidRPr="00516ABD">
        <w:rPr>
          <w:rFonts w:eastAsia="Helvetica,Bold"/>
          <w:b/>
          <w:iCs/>
          <w:noProof/>
          <w:szCs w:val="18"/>
          <w:lang w:val="en-US"/>
        </w:rPr>
        <w:drawing>
          <wp:anchor distT="0" distB="0" distL="114300" distR="114300" simplePos="0" relativeHeight="251768832" behindDoc="0" locked="0" layoutInCell="1" allowOverlap="1" wp14:anchorId="78C5A459" wp14:editId="1336FAE0">
            <wp:simplePos x="0" y="0"/>
            <wp:positionH relativeFrom="leftMargin">
              <wp:posOffset>307340</wp:posOffset>
            </wp:positionH>
            <wp:positionV relativeFrom="paragraph">
              <wp:posOffset>56210</wp:posOffset>
            </wp:positionV>
            <wp:extent cx="143510" cy="143510"/>
            <wp:effectExtent l="0" t="0" r="8890" b="8890"/>
            <wp:wrapNone/>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168"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516ABD">
        <w:rPr>
          <w:b/>
          <w:szCs w:val="18"/>
        </w:rPr>
        <w:t>POZNÁMKA</w:t>
      </w:r>
      <w:r w:rsidRPr="00516ABD">
        <w:rPr>
          <w:szCs w:val="18"/>
        </w:rPr>
        <w:t xml:space="preserve"> </w:t>
      </w:r>
    </w:p>
    <w:p w14:paraId="7DADAE40" w14:textId="6087E592" w:rsidR="00E32DD9" w:rsidRPr="00516ABD" w:rsidRDefault="00E32DD9">
      <w:pPr>
        <w:pStyle w:val="16"/>
        <w:widowControl/>
        <w:numPr>
          <w:ilvl w:val="0"/>
          <w:numId w:val="89"/>
        </w:numPr>
        <w:pBdr>
          <w:bottom w:val="single" w:sz="4" w:space="1" w:color="auto"/>
        </w:pBdr>
        <w:spacing w:beforeLines="0" w:before="0" w:afterLines="0" w:after="0"/>
        <w:ind w:left="537" w:hanging="357"/>
        <w:contextualSpacing/>
        <w:rPr>
          <w:szCs w:val="18"/>
        </w:rPr>
      </w:pPr>
      <w:r w:rsidRPr="00516ABD">
        <w:rPr>
          <w:bCs w:val="0"/>
          <w:szCs w:val="18"/>
        </w:rPr>
        <w:t>Společnost Autel nepřebírá žádnou odpovědnost za jakékoli nehody nebo zranění vzniklé v důsledku servisu systému SAS. Při interpretaci kódů DTC získaných z vozidla vždy dodržujte doporučení výrobce pro opravu</w:t>
      </w:r>
      <w:r w:rsidR="000125F5" w:rsidRPr="00516ABD">
        <w:rPr>
          <w:bCs w:val="0"/>
          <w:szCs w:val="18"/>
        </w:rPr>
        <w:t>.</w:t>
      </w:r>
    </w:p>
    <w:p w14:paraId="0B02C0B8" w14:textId="186E0570" w:rsidR="00E32DD9" w:rsidRPr="00516ABD" w:rsidRDefault="00E32DD9">
      <w:pPr>
        <w:pStyle w:val="16"/>
        <w:widowControl/>
        <w:numPr>
          <w:ilvl w:val="0"/>
          <w:numId w:val="89"/>
        </w:numPr>
        <w:pBdr>
          <w:bottom w:val="single" w:sz="4" w:space="1" w:color="auto"/>
        </w:pBdr>
        <w:spacing w:beforeLines="0" w:before="0" w:afterLines="0" w:after="0"/>
        <w:ind w:left="537" w:hanging="357"/>
        <w:contextualSpacing/>
        <w:rPr>
          <w:szCs w:val="18"/>
        </w:rPr>
      </w:pPr>
      <w:r w:rsidRPr="00516ABD">
        <w:rPr>
          <w:bCs w:val="0"/>
          <w:szCs w:val="18"/>
        </w:rPr>
        <w:t>Všechny obrazovky softwaru uvedené v této příručce jsou pouze příklady a skutečné testovací obrazovky se mohou lišit v závislosti na testovacím vozidle. Věnujte pozornost názvům nabídek a pokynům na obrazovce, abyste mohli správně vybrat možnosti</w:t>
      </w:r>
      <w:r w:rsidR="000125F5" w:rsidRPr="00516ABD">
        <w:rPr>
          <w:bCs w:val="0"/>
          <w:szCs w:val="18"/>
        </w:rPr>
        <w:t>.</w:t>
      </w:r>
    </w:p>
    <w:p w14:paraId="03A802E0" w14:textId="77777777" w:rsidR="00E32DD9" w:rsidRPr="00516ABD" w:rsidRDefault="00E32DD9">
      <w:pPr>
        <w:pStyle w:val="16"/>
        <w:widowControl/>
        <w:numPr>
          <w:ilvl w:val="0"/>
          <w:numId w:val="89"/>
        </w:numPr>
        <w:pBdr>
          <w:bottom w:val="single" w:sz="4" w:space="1" w:color="auto"/>
        </w:pBdr>
        <w:spacing w:beforeLines="20" w:before="62" w:afterLines="0" w:after="0"/>
        <w:ind w:left="537" w:hanging="357"/>
        <w:contextualSpacing/>
        <w:rPr>
          <w:szCs w:val="18"/>
        </w:rPr>
      </w:pPr>
      <w:r w:rsidRPr="00516ABD">
        <w:rPr>
          <w:bCs w:val="0"/>
          <w:szCs w:val="18"/>
        </w:rPr>
        <w:lastRenderedPageBreak/>
        <w:t xml:space="preserve">Před zahájením postupu se ujistěte, že má vozidlo tlačítko ESC. Hledejte tlačítko </w:t>
      </w:r>
      <w:r w:rsidRPr="00516ABD">
        <w:t>na palubní desce.</w:t>
      </w:r>
    </w:p>
    <w:p w14:paraId="013A3741" w14:textId="77777777" w:rsidR="000D7123" w:rsidRPr="00516ABD" w:rsidRDefault="000D7123" w:rsidP="000D7123">
      <w:pPr>
        <w:spacing w:before="156" w:after="156"/>
        <w:rPr>
          <w:rFonts w:cs="Arial"/>
        </w:rPr>
      </w:pPr>
    </w:p>
    <w:p w14:paraId="79860EB4" w14:textId="77777777" w:rsidR="00791FB8" w:rsidRPr="00516ABD" w:rsidRDefault="00791FB8" w:rsidP="00094420">
      <w:pPr>
        <w:spacing w:before="156" w:after="156"/>
        <w:rPr>
          <w:rFonts w:cs="Arial"/>
        </w:rPr>
      </w:pPr>
    </w:p>
    <w:p w14:paraId="42F98DDC" w14:textId="77777777" w:rsidR="00AC1D2A" w:rsidRPr="00516ABD" w:rsidRDefault="00AC1D2A" w:rsidP="00AC1D2A">
      <w:pPr>
        <w:spacing w:before="156" w:after="156"/>
        <w:rPr>
          <w:rFonts w:cs="Arial"/>
        </w:rPr>
      </w:pPr>
    </w:p>
    <w:p w14:paraId="1C1C6CF3" w14:textId="77777777" w:rsidR="00C05429" w:rsidRPr="00516ABD" w:rsidRDefault="00C05429" w:rsidP="00C05429">
      <w:pPr>
        <w:spacing w:before="156" w:after="156"/>
        <w:rPr>
          <w:rFonts w:cs="Arial"/>
        </w:rPr>
      </w:pPr>
    </w:p>
    <w:p w14:paraId="605FA89E" w14:textId="5BCD967E" w:rsidR="004F018D" w:rsidRPr="00516ABD" w:rsidRDefault="004F018D" w:rsidP="004F018D">
      <w:pPr>
        <w:pStyle w:val="12"/>
        <w:spacing w:before="312" w:after="312"/>
        <w:ind w:left="792" w:hanging="792"/>
      </w:pPr>
      <w:bookmarkStart w:id="268" w:name="_Ref118313587"/>
      <w:bookmarkStart w:id="269" w:name="_Ref118313589"/>
      <w:bookmarkStart w:id="270" w:name="_Toc159436302"/>
      <w:bookmarkStart w:id="271" w:name="_Toc203586568"/>
      <w:r w:rsidRPr="00516ABD">
        <w:lastRenderedPageBreak/>
        <w:t>ADAS</w:t>
      </w:r>
      <w:bookmarkEnd w:id="268"/>
      <w:bookmarkEnd w:id="269"/>
      <w:bookmarkEnd w:id="270"/>
      <w:bookmarkEnd w:id="271"/>
    </w:p>
    <w:p w14:paraId="50D49E26" w14:textId="643CE2F1" w:rsidR="004F018D" w:rsidRPr="00516ABD" w:rsidRDefault="004F018D" w:rsidP="004F018D">
      <w:pPr>
        <w:spacing w:before="156" w:after="156"/>
        <w:rPr>
          <w:rFonts w:cs="Arial"/>
        </w:rPr>
      </w:pPr>
      <w:r w:rsidRPr="00516ABD">
        <w:rPr>
          <w:rFonts w:cs="Arial"/>
        </w:rPr>
        <w:t>Pokročilé asistenční systémy řidiče (ADAS) jsou souborem systémů vozidla, které pomáhají řidiči buď pasivními upozorněními, nebo aktivním ovládáním vozidla řídit bezpečněji, s větším vědomím a přesností.</w:t>
      </w:r>
    </w:p>
    <w:p w14:paraId="07C3EF1A" w14:textId="768370CE" w:rsidR="004F018D" w:rsidRPr="00516ABD" w:rsidRDefault="009E7D5E" w:rsidP="004F018D">
      <w:pPr>
        <w:spacing w:before="156" w:after="156"/>
        <w:rPr>
          <w:rFonts w:cs="Arial"/>
        </w:rPr>
      </w:pPr>
      <w:r w:rsidRPr="004D5CF7">
        <w:rPr>
          <w:rFonts w:eastAsiaTheme="minorEastAsia" w:cs="Arial"/>
          <w:szCs w:val="18"/>
        </w:rPr>
        <w:t>Kamery, senzory, ultrazvuk, radar a LIDAR jsou některé ze systémů používaných k zachycení dat o jízdním prostředí, včetně polohy jedoucích nebo stojících vozidel, polohy chodců, dopravních značek, detekce jízdních pruhů a křižovatek, stavu vozovky (zatáček) a jízdních podmínek (špatná viditelnost nebo jízda večer). Tyto informace se používají k tomu, aby vozidlo dostalo pokyny k předem určené akci. Kamery, senzory a snímací systémy se obvykle nacházejí v předních a zadních náraznících, čelním skle, přední masce chladiče a bočních a zpětných zrcátkách.</w:t>
      </w:r>
    </w:p>
    <w:p w14:paraId="02B85D04" w14:textId="77777777" w:rsidR="004F018D" w:rsidRPr="00516ABD" w:rsidRDefault="004F018D" w:rsidP="004F018D">
      <w:pPr>
        <w:spacing w:before="156" w:after="156"/>
        <w:rPr>
          <w:rFonts w:cs="Arial"/>
        </w:rPr>
      </w:pPr>
      <w:r w:rsidRPr="00516ABD">
        <w:rPr>
          <w:rFonts w:cs="Arial"/>
        </w:rPr>
        <w:t>Autel ADAS poskytuje komplexní a přesnou kalibraci ADAS.</w:t>
      </w:r>
    </w:p>
    <w:p w14:paraId="75D50824" w14:textId="0EF842B1" w:rsidR="004F018D" w:rsidRPr="00516ABD" w:rsidRDefault="004F018D">
      <w:pPr>
        <w:pStyle w:val="ac"/>
        <w:numPr>
          <w:ilvl w:val="0"/>
          <w:numId w:val="123"/>
        </w:numPr>
        <w:spacing w:beforeLines="20" w:before="62" w:afterLines="20" w:after="62"/>
        <w:ind w:left="641" w:hanging="357"/>
        <w:rPr>
          <w:rFonts w:cs="Arial"/>
        </w:rPr>
      </w:pPr>
      <w:r w:rsidRPr="00516ABD">
        <w:rPr>
          <w:rFonts w:cs="Arial"/>
        </w:rPr>
        <w:t xml:space="preserve">Zahrnuje mnoho výrobců vozidel, včetně Benz, BMW, Audi, Volkswagen, Porsche, Infiniti, Lexus, GM, Ford, Volvo, Toyota, Nissan, Honda, Hyundai, Kia </w:t>
      </w:r>
      <w:r w:rsidR="001F730D" w:rsidRPr="00516ABD">
        <w:rPr>
          <w:rFonts w:cs="Arial"/>
        </w:rPr>
        <w:t>atd.</w:t>
      </w:r>
    </w:p>
    <w:p w14:paraId="08A634EF" w14:textId="7B3DD3A8" w:rsidR="004F018D" w:rsidRPr="00516ABD" w:rsidRDefault="004F018D">
      <w:pPr>
        <w:pStyle w:val="ac"/>
        <w:numPr>
          <w:ilvl w:val="0"/>
          <w:numId w:val="123"/>
        </w:numPr>
        <w:spacing w:beforeLines="20" w:before="62" w:afterLines="20" w:after="62"/>
        <w:ind w:left="641" w:hanging="357"/>
        <w:rPr>
          <w:rFonts w:cs="Arial"/>
        </w:rPr>
      </w:pPr>
      <w:r w:rsidRPr="00516ABD">
        <w:rPr>
          <w:rFonts w:cs="Arial"/>
        </w:rPr>
        <w:t xml:space="preserve">Podporuje kalibraci několika asistenčních systémů řidiče, včetně adaptivního tempomatu (ACC), systému nočního vidění (NVS), systému varování před opuštěním jízdního pruhu (LDW), systému detekce mrtvého úhlu (BSD), systému sledování okolí (AVM), systému varování před srážkou zezadu (RCW), head-up displejů (HUD) </w:t>
      </w:r>
      <w:r w:rsidR="001F730D" w:rsidRPr="00516ABD">
        <w:rPr>
          <w:rFonts w:cs="Arial"/>
        </w:rPr>
        <w:t>atd</w:t>
      </w:r>
      <w:r w:rsidR="000125F5" w:rsidRPr="00516ABD">
        <w:rPr>
          <w:rFonts w:cs="Arial"/>
        </w:rPr>
        <w:t>.</w:t>
      </w:r>
    </w:p>
    <w:p w14:paraId="6B4975EF" w14:textId="77777777" w:rsidR="004F018D" w:rsidRPr="00516ABD" w:rsidRDefault="004F018D">
      <w:pPr>
        <w:pStyle w:val="ac"/>
        <w:numPr>
          <w:ilvl w:val="0"/>
          <w:numId w:val="123"/>
        </w:numPr>
        <w:spacing w:beforeLines="20" w:before="62" w:afterLines="20" w:after="62"/>
        <w:ind w:left="641" w:hanging="357"/>
        <w:rPr>
          <w:rFonts w:cs="Arial"/>
        </w:rPr>
      </w:pPr>
      <w:r w:rsidRPr="00516ABD">
        <w:rPr>
          <w:rFonts w:cs="Arial"/>
        </w:rPr>
        <w:t>Nabízí grafické ilustrace a podrobné pokyny.</w:t>
      </w:r>
    </w:p>
    <w:p w14:paraId="7C3E4C1B" w14:textId="77777777" w:rsidR="004F018D" w:rsidRPr="00516ABD" w:rsidRDefault="004F018D">
      <w:pPr>
        <w:pStyle w:val="ac"/>
        <w:numPr>
          <w:ilvl w:val="0"/>
          <w:numId w:val="123"/>
        </w:numPr>
        <w:spacing w:beforeLines="20" w:before="62" w:afterLines="0" w:after="0"/>
        <w:ind w:left="641" w:hanging="357"/>
        <w:rPr>
          <w:rFonts w:cs="Arial"/>
        </w:rPr>
      </w:pPr>
      <w:r w:rsidRPr="00516ABD">
        <w:rPr>
          <w:rFonts w:cs="Arial"/>
        </w:rPr>
        <w:t>Poskytuje ukázky, které technika provedou kalibrací.</w:t>
      </w:r>
    </w:p>
    <w:p w14:paraId="7CFA926E" w14:textId="1F3CBEB0" w:rsidR="004F018D" w:rsidRPr="00516ABD" w:rsidRDefault="00D5633B" w:rsidP="004F018D">
      <w:pPr>
        <w:pStyle w:val="Text"/>
        <w:spacing w:beforeLines="0" w:before="0" w:afterLines="0" w:after="0" w:line="240" w:lineRule="auto"/>
        <w:ind w:left="0"/>
        <w:jc w:val="center"/>
        <w:rPr>
          <w:rFonts w:cs="Arial"/>
        </w:rPr>
      </w:pPr>
      <w:r w:rsidRPr="00516ABD">
        <w:rPr>
          <w:rFonts w:cs="Arial"/>
          <w:noProof/>
          <w:lang w:val="en-US"/>
        </w:rPr>
        <w:drawing>
          <wp:inline distT="0" distB="0" distL="0" distR="0" wp14:anchorId="530D1B37" wp14:editId="415EC78F">
            <wp:extent cx="2879242" cy="1958975"/>
            <wp:effectExtent l="0" t="0" r="0" b="3175"/>
            <wp:docPr id="1378811245" name="图片 137881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45" name="图片 1378811245"/>
                    <pic:cNvPicPr>
                      <a:picLocks noChangeAspect="1" noChangeArrowheads="1"/>
                    </pic:cNvPicPr>
                  </pic:nvPicPr>
                  <pic:blipFill rotWithShape="1">
                    <a:blip r:embed="rId169" cstate="hqprint">
                      <a:extLst>
                        <a:ext uri="{28A0092B-C50C-407E-A947-70E740481C1C}">
                          <a14:useLocalDpi xmlns:a14="http://schemas.microsoft.com/office/drawing/2010/main" val="0"/>
                        </a:ext>
                      </a:extLst>
                    </a:blip>
                    <a:srcRect b="7469"/>
                    <a:stretch>
                      <a:fillRect/>
                    </a:stretch>
                  </pic:blipFill>
                  <pic:spPr bwMode="auto">
                    <a:xfrm>
                      <a:off x="0" y="0"/>
                      <a:ext cx="2880000" cy="1959490"/>
                    </a:xfrm>
                    <a:prstGeom prst="rect">
                      <a:avLst/>
                    </a:prstGeom>
                    <a:noFill/>
                    <a:ln>
                      <a:noFill/>
                    </a:ln>
                    <a:extLst>
                      <a:ext uri="{53640926-AAD7-44D8-BBD7-CCE9431645EC}">
                        <a14:shadowObscured xmlns:a14="http://schemas.microsoft.com/office/drawing/2010/main"/>
                      </a:ext>
                    </a:extLst>
                  </pic:spPr>
                </pic:pic>
              </a:graphicData>
            </a:graphic>
          </wp:inline>
        </w:drawing>
      </w:r>
    </w:p>
    <w:p w14:paraId="33D07215" w14:textId="438543CA" w:rsidR="00FF1DA1" w:rsidRPr="00516ABD" w:rsidRDefault="000125F5" w:rsidP="00D5633B">
      <w:pPr>
        <w:pStyle w:val="ae"/>
        <w:spacing w:beforeLines="0" w:before="0" w:after="156"/>
        <w:rPr>
          <w:rFonts w:cs="Arial"/>
          <w:i/>
          <w:iCs/>
        </w:rPr>
      </w:pPr>
      <w:r w:rsidRPr="00516ABD">
        <w:rPr>
          <w:rFonts w:cs="Arial"/>
        </w:rPr>
        <w:t xml:space="preserve">Obrázek </w:t>
      </w:r>
      <w:r w:rsidR="009B7172" w:rsidRPr="00516ABD">
        <w:rPr>
          <w:rFonts w:cs="Arial"/>
        </w:rPr>
        <w:fldChar w:fldCharType="begin"/>
      </w:r>
      <w:r w:rsidR="009B7172" w:rsidRPr="00516ABD">
        <w:rPr>
          <w:rFonts w:cs="Arial"/>
        </w:rPr>
        <w:instrText xml:space="preserve"> STYLEREF 1 \s </w:instrText>
      </w:r>
      <w:r w:rsidR="009B7172" w:rsidRPr="00516ABD">
        <w:rPr>
          <w:rFonts w:cs="Arial"/>
        </w:rPr>
        <w:fldChar w:fldCharType="separate"/>
      </w:r>
      <w:r w:rsidR="00187D73" w:rsidRPr="00516ABD">
        <w:rPr>
          <w:rFonts w:cs="Arial"/>
          <w:noProof/>
        </w:rPr>
        <w:t>8</w:t>
      </w:r>
      <w:r w:rsidR="009B7172" w:rsidRPr="00516ABD">
        <w:rPr>
          <w:rFonts w:cs="Arial"/>
          <w:noProof/>
        </w:rPr>
        <w:fldChar w:fldCharType="end"/>
      </w:r>
      <w:r w:rsidR="00623535" w:rsidRPr="00516ABD">
        <w:rPr>
          <w:rFonts w:cs="Arial"/>
        </w:rPr>
        <w:noBreakHyphen/>
      </w:r>
      <w:r w:rsidR="009B7172" w:rsidRPr="00516ABD">
        <w:rPr>
          <w:rFonts w:cs="Arial"/>
        </w:rPr>
        <w:fldChar w:fldCharType="begin"/>
      </w:r>
      <w:r w:rsidR="009B7172" w:rsidRPr="00516ABD">
        <w:rPr>
          <w:rFonts w:cs="Arial"/>
        </w:rPr>
        <w:instrText xml:space="preserve"> SEQ Figure \* ARABIC \s 1 </w:instrText>
      </w:r>
      <w:r w:rsidR="009B7172" w:rsidRPr="00516ABD">
        <w:rPr>
          <w:rFonts w:cs="Arial"/>
        </w:rPr>
        <w:fldChar w:fldCharType="separate"/>
      </w:r>
      <w:r w:rsidR="00187D73" w:rsidRPr="00516ABD">
        <w:rPr>
          <w:rFonts w:cs="Arial"/>
          <w:noProof/>
        </w:rPr>
        <w:t>1</w:t>
      </w:r>
      <w:r w:rsidR="009B7172" w:rsidRPr="00516ABD">
        <w:rPr>
          <w:rFonts w:cs="Arial"/>
          <w:noProof/>
        </w:rPr>
        <w:fldChar w:fldCharType="end"/>
      </w:r>
      <w:r w:rsidR="004F018D" w:rsidRPr="00516ABD">
        <w:rPr>
          <w:rFonts w:cs="Arial"/>
        </w:rPr>
        <w:t xml:space="preserve"> </w:t>
      </w:r>
      <w:r w:rsidR="004F018D" w:rsidRPr="00516ABD">
        <w:rPr>
          <w:rFonts w:cs="Arial"/>
          <w:i/>
          <w:iCs/>
        </w:rPr>
        <w:t>Úvodní obrazovka ADAS</w:t>
      </w:r>
      <w:r w:rsidR="00FF1DA1" w:rsidRPr="00516ABD">
        <w:rPr>
          <w:rFonts w:cs="Arial"/>
          <w:i/>
          <w:iCs/>
        </w:rPr>
        <w:br w:type="page"/>
      </w:r>
    </w:p>
    <w:p w14:paraId="114F70D6" w14:textId="77777777" w:rsidR="00FF1DA1" w:rsidRPr="00516ABD" w:rsidRDefault="00FF1DA1" w:rsidP="00FF1DA1">
      <w:pPr>
        <w:pStyle w:val="12"/>
        <w:spacing w:before="312" w:after="312"/>
        <w:ind w:left="792" w:hanging="792"/>
      </w:pPr>
      <w:bookmarkStart w:id="272" w:name="_Měření​"/>
      <w:bookmarkStart w:id="273" w:name="_Toc38114412"/>
      <w:bookmarkStart w:id="274" w:name="_Ref118313659"/>
      <w:bookmarkStart w:id="275" w:name="_Ref118313661"/>
      <w:bookmarkStart w:id="276" w:name="_Ref118314458"/>
      <w:bookmarkStart w:id="277" w:name="_Ref118314461"/>
      <w:bookmarkStart w:id="278" w:name="_Toc159436335"/>
      <w:bookmarkStart w:id="279" w:name="_Ref159830944"/>
      <w:bookmarkStart w:id="280" w:name="_Ref159831288"/>
      <w:bookmarkStart w:id="281" w:name="_Ref160100217"/>
      <w:bookmarkStart w:id="282" w:name="_Toc203586569"/>
      <w:bookmarkEnd w:id="272"/>
      <w:r w:rsidRPr="00516ABD">
        <w:lastRenderedPageBreak/>
        <w:t>Správce dat</w:t>
      </w:r>
      <w:bookmarkEnd w:id="273"/>
      <w:bookmarkEnd w:id="274"/>
      <w:bookmarkEnd w:id="275"/>
      <w:bookmarkEnd w:id="276"/>
      <w:bookmarkEnd w:id="277"/>
      <w:bookmarkEnd w:id="278"/>
      <w:bookmarkEnd w:id="279"/>
      <w:bookmarkEnd w:id="280"/>
      <w:bookmarkEnd w:id="281"/>
      <w:bookmarkEnd w:id="282"/>
    </w:p>
    <w:p w14:paraId="735629FF" w14:textId="77777777" w:rsidR="009A76D9" w:rsidRPr="00516ABD" w:rsidRDefault="009A76D9" w:rsidP="009A76D9">
      <w:pPr>
        <w:spacing w:before="156" w:after="156"/>
        <w:rPr>
          <w:rFonts w:cs="Arial"/>
          <w:bCs/>
          <w:szCs w:val="20"/>
        </w:rPr>
      </w:pPr>
    </w:p>
    <w:p w14:paraId="4B961745" w14:textId="7AD6ACB5" w:rsidR="009A76D9" w:rsidRPr="00516ABD" w:rsidRDefault="009A76D9" w:rsidP="009A76D9">
      <w:pPr>
        <w:spacing w:before="156" w:after="156"/>
        <w:rPr>
          <w:rFonts w:cs="Arial"/>
          <w:bCs/>
          <w:szCs w:val="20"/>
        </w:rPr>
      </w:pPr>
      <w:r w:rsidRPr="00516ABD">
        <w:rPr>
          <w:rFonts w:cs="Arial"/>
          <w:bCs/>
          <w:szCs w:val="20"/>
        </w:rPr>
        <w:t xml:space="preserve">Aplikace </w:t>
      </w:r>
      <w:r w:rsidRPr="00516ABD">
        <w:rPr>
          <w:rFonts w:cs="Arial"/>
        </w:rPr>
        <w:t>Správce dat</w:t>
      </w:r>
      <w:r w:rsidRPr="00516ABD">
        <w:rPr>
          <w:rFonts w:cs="Arial"/>
          <w:bCs/>
          <w:szCs w:val="20"/>
        </w:rPr>
        <w:t xml:space="preserve"> umožňuje ukládat , tisknout a prohlížet uložené soubory, spravovat informace o dílnách a záznamy o zákaznících a ukládat historii testovacích vozidel. Data si navíc můžete zálohovat do Autel Cloud a prohlížet si je v aplikaci Data Manager.</w:t>
      </w:r>
    </w:p>
    <w:p w14:paraId="580780D1" w14:textId="77777777" w:rsidR="009A76D9" w:rsidRPr="00516ABD" w:rsidRDefault="009A76D9" w:rsidP="009A76D9">
      <w:pPr>
        <w:spacing w:before="156" w:after="156"/>
        <w:rPr>
          <w:rFonts w:cs="Arial"/>
        </w:rPr>
      </w:pPr>
      <w:r w:rsidRPr="00516ABD">
        <w:rPr>
          <w:rFonts w:cs="Arial"/>
        </w:rPr>
        <w:t>Výběrem aplikace Správce dat se otevře nabídka souborového systému. K dispozici je jedenáct hlavních funkcí.</w:t>
      </w:r>
    </w:p>
    <w:p w14:paraId="32E5A818" w14:textId="36AA4A5F" w:rsidR="009A76D9" w:rsidRPr="00516ABD" w:rsidRDefault="009E7D5E" w:rsidP="009A76D9">
      <w:pPr>
        <w:spacing w:beforeLines="0" w:before="0" w:afterLines="0" w:after="0" w:line="240" w:lineRule="auto"/>
        <w:ind w:left="0"/>
        <w:jc w:val="center"/>
        <w:rPr>
          <w:rFonts w:cs="Arial"/>
          <w:bCs/>
          <w:szCs w:val="20"/>
        </w:rPr>
      </w:pPr>
      <w:r w:rsidRPr="00516ABD">
        <w:rPr>
          <w:noProof/>
          <w:lang w:val="en-US"/>
        </w:rPr>
        <w:drawing>
          <wp:inline distT="0" distB="0" distL="0" distR="0" wp14:anchorId="3DF3FE7F" wp14:editId="0A0F4E52">
            <wp:extent cx="2879588" cy="1927225"/>
            <wp:effectExtent l="0" t="0" r="0" b="0"/>
            <wp:docPr id="242" name="图片 4">
              <a:extLst xmlns:a="http://schemas.openxmlformats.org/drawingml/2006/main">
                <a:ext uri="{FF2B5EF4-FFF2-40B4-BE49-F238E27FC236}">
                  <a16:creationId xmlns:a16="http://schemas.microsoft.com/office/drawing/2014/main" id="{497AF082-DB1C-97D3-1EA5-D7B91486E0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4">
                      <a:extLst>
                        <a:ext uri="{FF2B5EF4-FFF2-40B4-BE49-F238E27FC236}">
                          <a16:creationId xmlns:a16="http://schemas.microsoft.com/office/drawing/2014/main" id="{497AF082-DB1C-97D3-1EA5-D7B91486E042}"/>
                        </a:ext>
                      </a:extLst>
                    </pic:cNvPr>
                    <pic:cNvPicPr>
                      <a:picLocks noChangeAspect="1"/>
                    </pic:cNvPicPr>
                  </pic:nvPicPr>
                  <pic:blipFill rotWithShape="1">
                    <a:blip r:embed="rId170" cstate="hqprint">
                      <a:extLst>
                        <a:ext uri="{28A0092B-C50C-407E-A947-70E740481C1C}">
                          <a14:useLocalDpi xmlns:a14="http://schemas.microsoft.com/office/drawing/2010/main" val="0"/>
                        </a:ext>
                      </a:extLst>
                    </a:blip>
                    <a:srcRect l="-211" r="-163" b="8639"/>
                    <a:stretch>
                      <a:fillRect/>
                    </a:stretch>
                  </pic:blipFill>
                  <pic:spPr bwMode="auto">
                    <a:xfrm>
                      <a:off x="0" y="0"/>
                      <a:ext cx="2880000" cy="1927501"/>
                    </a:xfrm>
                    <a:prstGeom prst="rect">
                      <a:avLst/>
                    </a:prstGeom>
                    <a:ln>
                      <a:noFill/>
                    </a:ln>
                    <a:extLst>
                      <a:ext uri="{53640926-AAD7-44D8-BBD7-CCE9431645EC}">
                        <a14:shadowObscured xmlns:a14="http://schemas.microsoft.com/office/drawing/2010/main"/>
                      </a:ext>
                    </a:extLst>
                  </pic:spPr>
                </pic:pic>
              </a:graphicData>
            </a:graphic>
          </wp:inline>
        </w:drawing>
      </w:r>
    </w:p>
    <w:p w14:paraId="2F6E7637" w14:textId="00AA610F" w:rsidR="009A76D9" w:rsidRPr="00516ABD" w:rsidRDefault="009A76D9" w:rsidP="009A76D9">
      <w:pPr>
        <w:widowControl/>
        <w:spacing w:before="156" w:after="156"/>
        <w:ind w:left="0"/>
        <w:jc w:val="center"/>
        <w:rPr>
          <w:rFonts w:cs="Arial"/>
          <w:b/>
          <w:kern w:val="0"/>
        </w:rPr>
      </w:pPr>
      <w:r w:rsidRPr="00516ABD">
        <w:rPr>
          <w:rFonts w:cs="Arial"/>
          <w:b/>
          <w:kern w:val="0"/>
        </w:rPr>
        <w:t xml:space="preserve">Obrázek </w:t>
      </w:r>
      <w:r w:rsidR="009E7D5E" w:rsidRPr="00516ABD">
        <w:rPr>
          <w:rFonts w:cs="Arial"/>
          <w:b/>
          <w:kern w:val="0"/>
        </w:rPr>
        <w:t>9</w:t>
      </w:r>
      <w:r w:rsidRPr="00516ABD">
        <w:rPr>
          <w:rFonts w:cs="Arial"/>
          <w:b/>
          <w:kern w:val="0"/>
        </w:rPr>
        <w:noBreakHyphen/>
      </w:r>
      <w:r w:rsidRPr="00516ABD">
        <w:rPr>
          <w:rFonts w:cs="Arial"/>
          <w:b/>
          <w:kern w:val="0"/>
        </w:rPr>
        <w:fldChar w:fldCharType="begin"/>
      </w:r>
      <w:r w:rsidRPr="00516ABD">
        <w:rPr>
          <w:rFonts w:cs="Arial"/>
          <w:b/>
          <w:kern w:val="0"/>
        </w:rPr>
        <w:instrText xml:space="preserve"> SEQ Figure \* ARABIC \s 1 </w:instrText>
      </w:r>
      <w:r w:rsidRPr="00516ABD">
        <w:rPr>
          <w:rFonts w:cs="Arial"/>
          <w:b/>
          <w:kern w:val="0"/>
        </w:rPr>
        <w:fldChar w:fldCharType="separate"/>
      </w:r>
      <w:r w:rsidRPr="00516ABD">
        <w:rPr>
          <w:rFonts w:cs="Arial"/>
          <w:b/>
          <w:noProof/>
          <w:kern w:val="0"/>
        </w:rPr>
        <w:t>1</w:t>
      </w:r>
      <w:r w:rsidRPr="00516ABD">
        <w:rPr>
          <w:rFonts w:cs="Arial"/>
          <w:b/>
          <w:kern w:val="0"/>
        </w:rPr>
        <w:fldChar w:fldCharType="end"/>
      </w:r>
      <w:r w:rsidRPr="00516ABD">
        <w:rPr>
          <w:rFonts w:cs="Arial"/>
          <w:b/>
          <w:kern w:val="0"/>
        </w:rPr>
        <w:t xml:space="preserve"> </w:t>
      </w:r>
      <w:r w:rsidRPr="00516ABD">
        <w:rPr>
          <w:rFonts w:cs="Arial"/>
          <w:b/>
          <w:i/>
          <w:kern w:val="0"/>
        </w:rPr>
        <w:t>Hlavní obrazovka Správce dat</w:t>
      </w:r>
    </w:p>
    <w:p w14:paraId="3BB9D91F" w14:textId="77777777" w:rsidR="009A76D9" w:rsidRPr="00516ABD" w:rsidRDefault="009A76D9" w:rsidP="009A76D9">
      <w:pPr>
        <w:spacing w:before="156" w:after="156"/>
        <w:rPr>
          <w:rFonts w:cs="Arial"/>
          <w:bCs/>
          <w:szCs w:val="20"/>
        </w:rPr>
      </w:pPr>
      <w:r w:rsidRPr="00516ABD">
        <w:rPr>
          <w:rFonts w:cs="Arial"/>
          <w:bCs/>
          <w:szCs w:val="20"/>
        </w:rPr>
        <w:t>V aplikaci Správce dat lze data zálohovat do Autel Cloud automaticky nebo ručně. Před zálohováním dat je nejprve nutné propojit zařízení s Autel Cloud.</w:t>
      </w:r>
    </w:p>
    <w:p w14:paraId="63CB5C7E" w14:textId="77777777" w:rsidR="009A76D9" w:rsidRPr="00516ABD" w:rsidRDefault="009A76D9" w:rsidP="009A76D9">
      <w:pPr>
        <w:widowControl/>
        <w:numPr>
          <w:ilvl w:val="0"/>
          <w:numId w:val="5"/>
        </w:numPr>
        <w:spacing w:beforeLines="20" w:before="62" w:afterLines="20" w:after="62"/>
        <w:ind w:left="641" w:hanging="357"/>
        <w:rPr>
          <w:rFonts w:cs="Arial"/>
          <w:szCs w:val="22"/>
        </w:rPr>
      </w:pPr>
      <w:r w:rsidRPr="00516ABD">
        <w:rPr>
          <w:rFonts w:cs="Arial"/>
          <w:b/>
          <w:szCs w:val="22"/>
        </w:rPr>
        <w:t>Propojení zařízení s Autel Cloud</w:t>
      </w:r>
    </w:p>
    <w:p w14:paraId="0BA82CA3" w14:textId="77777777" w:rsidR="009A76D9" w:rsidRPr="00516ABD" w:rsidRDefault="009A76D9" w:rsidP="009A76D9">
      <w:pPr>
        <w:widowControl/>
        <w:numPr>
          <w:ilvl w:val="0"/>
          <w:numId w:val="218"/>
        </w:numPr>
        <w:spacing w:beforeLines="20" w:before="62" w:afterLines="20" w:after="62"/>
        <w:ind w:left="998" w:hanging="357"/>
        <w:rPr>
          <w:rFonts w:cs="Arial"/>
          <w:szCs w:val="22"/>
        </w:rPr>
      </w:pPr>
      <w:r w:rsidRPr="00516ABD">
        <w:rPr>
          <w:rFonts w:cs="Arial"/>
          <w:szCs w:val="22"/>
        </w:rPr>
        <w:t xml:space="preserve">Na hlavní obrazovce Správce dat klepněte na </w:t>
      </w:r>
      <w:r w:rsidRPr="00516ABD">
        <w:rPr>
          <w:rFonts w:cs="Arial"/>
          <w:b/>
          <w:bCs/>
          <w:szCs w:val="22"/>
        </w:rPr>
        <w:t xml:space="preserve">Propojit účet </w:t>
      </w:r>
      <w:r w:rsidRPr="00516ABD">
        <w:rPr>
          <w:rFonts w:cs="Arial"/>
          <w:szCs w:val="22"/>
        </w:rPr>
        <w:t>pro přístup ke službě Autel Cloud.</w:t>
      </w:r>
    </w:p>
    <w:p w14:paraId="4DC51B0B" w14:textId="77777777" w:rsidR="009A76D9" w:rsidRPr="00516ABD" w:rsidRDefault="009A76D9" w:rsidP="009A76D9">
      <w:pPr>
        <w:widowControl/>
        <w:numPr>
          <w:ilvl w:val="0"/>
          <w:numId w:val="218"/>
        </w:numPr>
        <w:spacing w:beforeLines="20" w:before="62" w:afterLines="20" w:after="62"/>
        <w:ind w:left="998" w:hanging="357"/>
        <w:rPr>
          <w:rFonts w:cs="Arial"/>
          <w:szCs w:val="22"/>
        </w:rPr>
      </w:pPr>
      <w:r w:rsidRPr="00516ABD">
        <w:rPr>
          <w:rFonts w:cs="Arial"/>
          <w:szCs w:val="22"/>
        </w:rPr>
        <w:t xml:space="preserve">Klepněte na </w:t>
      </w:r>
      <w:r w:rsidRPr="00516ABD">
        <w:rPr>
          <w:rFonts w:cs="Arial"/>
          <w:b/>
          <w:bCs/>
          <w:szCs w:val="22"/>
        </w:rPr>
        <w:t>Přidat zařízení,</w:t>
      </w:r>
      <w:r w:rsidRPr="00516ABD">
        <w:rPr>
          <w:rFonts w:cs="Arial"/>
          <w:szCs w:val="22"/>
        </w:rPr>
        <w:t xml:space="preserve"> zadejte sériové číslo zařízení a registrační heslo zařízení a klepněte na </w:t>
      </w:r>
      <w:r w:rsidRPr="00516ABD">
        <w:rPr>
          <w:rFonts w:cs="Arial"/>
          <w:b/>
          <w:bCs/>
          <w:szCs w:val="22"/>
        </w:rPr>
        <w:t>Uložit.</w:t>
      </w:r>
      <w:r w:rsidRPr="00516ABD">
        <w:rPr>
          <w:rFonts w:cs="Arial"/>
          <w:szCs w:val="22"/>
        </w:rPr>
        <w:t xml:space="preserve"> Propojené zařízení se zobrazí na obrazovce Seznam zařízení. (Chcete-li najít sériové číslo zařízení a registrační heslo zařízení, přejděte do </w:t>
      </w:r>
      <w:r w:rsidRPr="00516ABD">
        <w:rPr>
          <w:rFonts w:cs="Arial"/>
          <w:b/>
          <w:bCs/>
          <w:szCs w:val="22"/>
        </w:rPr>
        <w:t xml:space="preserve">Nastavení </w:t>
      </w:r>
      <w:r w:rsidRPr="00516ABD">
        <w:rPr>
          <w:rFonts w:cs="Arial"/>
          <w:szCs w:val="22"/>
        </w:rPr>
        <w:t xml:space="preserve">&gt; </w:t>
      </w:r>
      <w:r w:rsidRPr="00516ABD">
        <w:rPr>
          <w:rFonts w:cs="Arial"/>
          <w:b/>
          <w:bCs/>
          <w:szCs w:val="22"/>
        </w:rPr>
        <w:t>Informace.</w:t>
      </w:r>
      <w:r w:rsidRPr="00516ABD">
        <w:rPr>
          <w:rFonts w:cs="Arial"/>
          <w:szCs w:val="22"/>
        </w:rPr>
        <w:t>)</w:t>
      </w:r>
    </w:p>
    <w:p w14:paraId="1DAB46D2" w14:textId="77777777" w:rsidR="009A76D9" w:rsidRPr="00516ABD" w:rsidRDefault="009A76D9" w:rsidP="009A76D9">
      <w:pPr>
        <w:widowControl/>
        <w:numPr>
          <w:ilvl w:val="0"/>
          <w:numId w:val="5"/>
        </w:numPr>
        <w:spacing w:beforeLines="20" w:before="62" w:afterLines="20" w:after="62"/>
        <w:ind w:left="641" w:hanging="357"/>
        <w:rPr>
          <w:rFonts w:cs="Arial"/>
          <w:szCs w:val="22"/>
        </w:rPr>
      </w:pPr>
      <w:r w:rsidRPr="00516ABD">
        <w:rPr>
          <w:rFonts w:cs="Arial"/>
          <w:b/>
          <w:szCs w:val="22"/>
        </w:rPr>
        <w:t>Přepnutí propojeného účtu</w:t>
      </w:r>
    </w:p>
    <w:p w14:paraId="02C52E9A" w14:textId="2F52AC39" w:rsidR="009A76D9" w:rsidRPr="00516ABD" w:rsidRDefault="009E7D5E" w:rsidP="009E7D5E">
      <w:pPr>
        <w:spacing w:beforeLines="20" w:before="62" w:afterLines="20" w:after="62"/>
        <w:ind w:left="680"/>
        <w:rPr>
          <w:rFonts w:cs="Arial"/>
        </w:rPr>
      </w:pPr>
      <w:r w:rsidRPr="00516ABD">
        <w:rPr>
          <w:rFonts w:cs="Arial"/>
        </w:rPr>
        <w:t>Na hlavní obrazovce Správce dat klepněte na Přepnout propojený účet a přihlaste se pomocí svého účtu Autel.</w:t>
      </w:r>
    </w:p>
    <w:p w14:paraId="61997015" w14:textId="77777777" w:rsidR="009A76D9" w:rsidRPr="00516ABD" w:rsidRDefault="009A76D9" w:rsidP="009A76D9">
      <w:pPr>
        <w:widowControl/>
        <w:numPr>
          <w:ilvl w:val="0"/>
          <w:numId w:val="5"/>
        </w:numPr>
        <w:spacing w:beforeLines="20" w:before="62" w:afterLines="20" w:after="62"/>
        <w:ind w:left="641" w:hanging="357"/>
        <w:rPr>
          <w:rFonts w:cs="Arial"/>
          <w:b/>
          <w:szCs w:val="22"/>
        </w:rPr>
      </w:pPr>
      <w:r w:rsidRPr="00516ABD">
        <w:rPr>
          <w:rFonts w:cs="Arial"/>
          <w:b/>
          <w:szCs w:val="22"/>
        </w:rPr>
        <w:t>Automatické zálohování dat do Autel Cloudu</w:t>
      </w:r>
    </w:p>
    <w:p w14:paraId="566DC0ED" w14:textId="77777777" w:rsidR="009A76D9" w:rsidRPr="00516ABD" w:rsidRDefault="009A76D9" w:rsidP="009A76D9">
      <w:pPr>
        <w:widowControl/>
        <w:numPr>
          <w:ilvl w:val="0"/>
          <w:numId w:val="274"/>
        </w:numPr>
        <w:spacing w:beforeLines="20" w:before="62" w:afterLines="20" w:after="62"/>
        <w:ind w:left="998" w:hanging="357"/>
        <w:rPr>
          <w:rFonts w:cs="Arial"/>
          <w:szCs w:val="22"/>
        </w:rPr>
      </w:pPr>
      <w:r w:rsidRPr="00516ABD">
        <w:rPr>
          <w:rFonts w:cs="Arial"/>
          <w:szCs w:val="22"/>
        </w:rPr>
        <w:lastRenderedPageBreak/>
        <w:t xml:space="preserve">Na hlavní obrazovce Správce dat klepněte na </w:t>
      </w:r>
      <w:r w:rsidRPr="00516ABD">
        <w:rPr>
          <w:rFonts w:cs="Arial"/>
          <w:b/>
          <w:bCs/>
          <w:szCs w:val="22"/>
        </w:rPr>
        <w:t xml:space="preserve">Nastavení cloudu Autel </w:t>
      </w:r>
      <w:r w:rsidRPr="00516ABD">
        <w:rPr>
          <w:rFonts w:cs="Arial"/>
          <w:szCs w:val="22"/>
        </w:rPr>
        <w:t xml:space="preserve">a přepněte tlačítka </w:t>
      </w:r>
      <w:r w:rsidRPr="00516ABD">
        <w:rPr>
          <w:rFonts w:cs="Arial"/>
          <w:b/>
          <w:bCs/>
          <w:szCs w:val="22"/>
        </w:rPr>
        <w:t xml:space="preserve">Automatické nahrávání </w:t>
      </w:r>
      <w:r w:rsidRPr="00516ABD">
        <w:rPr>
          <w:rFonts w:cs="Arial"/>
          <w:szCs w:val="22"/>
        </w:rPr>
        <w:t xml:space="preserve">do </w:t>
      </w:r>
      <w:r w:rsidRPr="00516ABD">
        <w:rPr>
          <w:rFonts w:cs="Arial"/>
          <w:b/>
          <w:bCs/>
          <w:szCs w:val="22"/>
        </w:rPr>
        <w:t>polohy Zapnuto.</w:t>
      </w:r>
    </w:p>
    <w:p w14:paraId="4B8F3923" w14:textId="77777777" w:rsidR="009A76D9" w:rsidRPr="00516ABD" w:rsidRDefault="009A76D9" w:rsidP="009A76D9">
      <w:pPr>
        <w:widowControl/>
        <w:numPr>
          <w:ilvl w:val="0"/>
          <w:numId w:val="274"/>
        </w:numPr>
        <w:spacing w:beforeLines="20" w:before="62" w:afterLines="20" w:after="62"/>
        <w:ind w:left="998" w:hanging="357"/>
        <w:rPr>
          <w:rFonts w:cs="Arial"/>
          <w:szCs w:val="22"/>
        </w:rPr>
      </w:pPr>
      <w:r w:rsidRPr="00516ABD">
        <w:rPr>
          <w:rFonts w:cs="Arial"/>
          <w:szCs w:val="22"/>
        </w:rPr>
        <w:t>Data včetně zpráv, obrázků, souborů PDF, kontrolních dat a referenčních hodnot se automaticky zálohují do Autel Cloudu.</w:t>
      </w:r>
    </w:p>
    <w:p w14:paraId="316CB322" w14:textId="508FC2EA" w:rsidR="00FF1DA1" w:rsidRPr="00516ABD" w:rsidRDefault="009A76D9" w:rsidP="009A76D9">
      <w:pPr>
        <w:pStyle w:val="BodytextUserManual"/>
        <w:spacing w:before="156" w:after="156"/>
      </w:pPr>
      <w:r w:rsidRPr="00516ABD">
        <w:t>Níže uvedená tabulka stručně popisuje jednotlivá funkční tlačítka v aplikaci Správce dat.</w:t>
      </w:r>
    </w:p>
    <w:p w14:paraId="3220E436" w14:textId="1E9715FD" w:rsidR="00FF1DA1" w:rsidRPr="00516ABD" w:rsidRDefault="000125F5" w:rsidP="00FF1DA1">
      <w:pPr>
        <w:pStyle w:val="ae"/>
        <w:spacing w:before="156" w:after="156"/>
        <w:ind w:left="0"/>
        <w:rPr>
          <w:rFonts w:cs="Arial"/>
          <w:i/>
          <w:iCs/>
        </w:rPr>
      </w:pPr>
      <w:r w:rsidRPr="00516ABD">
        <w:rPr>
          <w:rFonts w:cs="Arial"/>
        </w:rPr>
        <w:t xml:space="preserve">Tabulka </w:t>
      </w:r>
      <w:r w:rsidR="009E7D5E" w:rsidRPr="00516ABD">
        <w:rPr>
          <w:rFonts w:cs="Arial"/>
        </w:rPr>
        <w:t>9</w:t>
      </w:r>
      <w:r w:rsidR="00FF1DA1" w:rsidRPr="00516ABD">
        <w:rPr>
          <w:rFonts w:cs="Arial"/>
        </w:rPr>
        <w:noBreakHyphen/>
      </w:r>
      <w:r w:rsidR="00FF1DA1" w:rsidRPr="00516ABD">
        <w:rPr>
          <w:rFonts w:cs="Arial"/>
        </w:rPr>
        <w:fldChar w:fldCharType="begin"/>
      </w:r>
      <w:r w:rsidR="00FF1DA1" w:rsidRPr="00516ABD">
        <w:rPr>
          <w:rFonts w:cs="Arial"/>
        </w:rPr>
        <w:instrText xml:space="preserve"> SEQ Table \* ARABIC \s 1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FF1DA1" w:rsidRPr="00516ABD">
        <w:rPr>
          <w:rFonts w:cs="Arial"/>
        </w:rPr>
        <w:t xml:space="preserve"> </w:t>
      </w:r>
      <w:r w:rsidR="00FF1DA1" w:rsidRPr="00516ABD">
        <w:rPr>
          <w:rFonts w:cs="Arial"/>
          <w:i/>
          <w:iCs/>
        </w:rPr>
        <w:t>Tlačítka ve Správci dat</w:t>
      </w:r>
    </w:p>
    <w:tbl>
      <w:tblPr>
        <w:tblStyle w:val="af"/>
        <w:tblW w:w="0" w:type="auto"/>
        <w:tblInd w:w="284" w:type="dxa"/>
        <w:tblLook w:val="04A0" w:firstRow="1" w:lastRow="0" w:firstColumn="1" w:lastColumn="0" w:noHBand="0" w:noVBand="1"/>
      </w:tblPr>
      <w:tblGrid>
        <w:gridCol w:w="987"/>
        <w:gridCol w:w="1559"/>
        <w:gridCol w:w="4417"/>
      </w:tblGrid>
      <w:tr w:rsidR="00FF1DA1" w:rsidRPr="00516ABD" w14:paraId="6836E761" w14:textId="77777777" w:rsidTr="00B768AB">
        <w:trPr>
          <w:tblHeader/>
        </w:trPr>
        <w:tc>
          <w:tcPr>
            <w:tcW w:w="987" w:type="dxa"/>
            <w:shd w:val="clear" w:color="auto" w:fill="D9D9D9" w:themeFill="background1" w:themeFillShade="D9"/>
            <w:vAlign w:val="center"/>
          </w:tcPr>
          <w:p w14:paraId="32DFC2AF" w14:textId="77777777" w:rsidR="00FF1DA1" w:rsidRPr="00516ABD" w:rsidRDefault="00FF1DA1" w:rsidP="00B768AB">
            <w:pPr>
              <w:spacing w:before="156" w:after="156"/>
              <w:ind w:left="0"/>
              <w:rPr>
                <w:rFonts w:cs="Arial"/>
                <w:b/>
                <w:bCs/>
              </w:rPr>
            </w:pPr>
            <w:r w:rsidRPr="00516ABD">
              <w:rPr>
                <w:rFonts w:cs="Arial"/>
                <w:b/>
                <w:bCs/>
              </w:rPr>
              <w:t>Tlačítko</w:t>
            </w:r>
          </w:p>
        </w:tc>
        <w:tc>
          <w:tcPr>
            <w:tcW w:w="1559" w:type="dxa"/>
            <w:shd w:val="clear" w:color="auto" w:fill="D9D9D9" w:themeFill="background1" w:themeFillShade="D9"/>
            <w:vAlign w:val="center"/>
          </w:tcPr>
          <w:p w14:paraId="4D3C8FF6" w14:textId="77777777" w:rsidR="00FF1DA1" w:rsidRPr="00516ABD" w:rsidRDefault="00FF1DA1" w:rsidP="00B768AB">
            <w:pPr>
              <w:spacing w:before="156" w:after="156"/>
              <w:ind w:left="0"/>
              <w:rPr>
                <w:rFonts w:cs="Arial"/>
                <w:b/>
                <w:bCs/>
              </w:rPr>
            </w:pPr>
            <w:r w:rsidRPr="00516ABD">
              <w:rPr>
                <w:rFonts w:cs="Arial"/>
                <w:b/>
                <w:bCs/>
              </w:rPr>
              <w:t>Jméno</w:t>
            </w:r>
          </w:p>
        </w:tc>
        <w:tc>
          <w:tcPr>
            <w:tcW w:w="4417" w:type="dxa"/>
            <w:shd w:val="clear" w:color="auto" w:fill="D9D9D9" w:themeFill="background1" w:themeFillShade="D9"/>
            <w:vAlign w:val="center"/>
          </w:tcPr>
          <w:p w14:paraId="276BA8C9" w14:textId="77777777" w:rsidR="00FF1DA1" w:rsidRPr="00516ABD" w:rsidRDefault="00FF1DA1" w:rsidP="00B768AB">
            <w:pPr>
              <w:spacing w:before="156" w:after="156"/>
              <w:ind w:left="0"/>
              <w:rPr>
                <w:rFonts w:cs="Arial"/>
                <w:b/>
                <w:bCs/>
              </w:rPr>
            </w:pPr>
            <w:r w:rsidRPr="00516ABD">
              <w:rPr>
                <w:rFonts w:cs="Arial"/>
                <w:b/>
                <w:bCs/>
              </w:rPr>
              <w:t>Popis</w:t>
            </w:r>
          </w:p>
        </w:tc>
      </w:tr>
      <w:tr w:rsidR="00FF1DA1" w:rsidRPr="00516ABD" w14:paraId="32767CDA" w14:textId="77777777" w:rsidTr="00B768AB">
        <w:tc>
          <w:tcPr>
            <w:tcW w:w="987" w:type="dxa"/>
          </w:tcPr>
          <w:p w14:paraId="1D577591" w14:textId="77777777" w:rsidR="00FF1DA1" w:rsidRPr="00516ABD" w:rsidRDefault="00FF1DA1" w:rsidP="00B768AB">
            <w:pPr>
              <w:spacing w:before="156" w:after="156"/>
              <w:ind w:left="0"/>
              <w:rPr>
                <w:rFonts w:cs="Arial"/>
              </w:rPr>
            </w:pPr>
            <w:r w:rsidRPr="00516ABD">
              <w:rPr>
                <w:rFonts w:cs="Arial"/>
                <w:noProof/>
                <w:lang w:val="en-US"/>
              </w:rPr>
              <w:drawing>
                <wp:anchor distT="0" distB="0" distL="114300" distR="114300" simplePos="0" relativeHeight="252420096" behindDoc="0" locked="0" layoutInCell="1" allowOverlap="1" wp14:anchorId="7C102954" wp14:editId="130E6CBC">
                  <wp:simplePos x="0" y="0"/>
                  <wp:positionH relativeFrom="column">
                    <wp:posOffset>88835</wp:posOffset>
                  </wp:positionH>
                  <wp:positionV relativeFrom="paragraph">
                    <wp:posOffset>34925</wp:posOffset>
                  </wp:positionV>
                  <wp:extent cx="288000" cy="288000"/>
                  <wp:effectExtent l="0" t="0" r="0" b="0"/>
                  <wp:wrapNone/>
                  <wp:docPr id="881363846" name="图片 88136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3F4602C8" w14:textId="77777777" w:rsidR="00FF1DA1" w:rsidRPr="00516ABD" w:rsidRDefault="00FF1DA1" w:rsidP="00B768AB">
            <w:pPr>
              <w:spacing w:before="156" w:after="156"/>
              <w:ind w:left="0"/>
              <w:rPr>
                <w:rFonts w:cs="Arial"/>
                <w:b/>
                <w:bCs/>
              </w:rPr>
            </w:pPr>
            <w:r w:rsidRPr="00516ABD">
              <w:rPr>
                <w:rFonts w:cs="Arial"/>
                <w:b/>
                <w:bCs/>
              </w:rPr>
              <w:t>Historie vozidla</w:t>
            </w:r>
          </w:p>
        </w:tc>
        <w:tc>
          <w:tcPr>
            <w:tcW w:w="4417" w:type="dxa"/>
            <w:vAlign w:val="center"/>
          </w:tcPr>
          <w:p w14:paraId="7BE59AF4" w14:textId="77777777" w:rsidR="00FF1DA1" w:rsidRPr="00516ABD" w:rsidRDefault="00FF1DA1" w:rsidP="00B768AB">
            <w:pPr>
              <w:spacing w:before="156" w:after="156"/>
              <w:ind w:left="0"/>
              <w:rPr>
                <w:rFonts w:cs="Arial"/>
              </w:rPr>
            </w:pPr>
            <w:r w:rsidRPr="00516ABD">
              <w:rPr>
                <w:rFonts w:cs="Arial"/>
              </w:rPr>
              <w:t>Klepnutím zobrazíte historii diagnostiky.</w:t>
            </w:r>
          </w:p>
        </w:tc>
      </w:tr>
      <w:tr w:rsidR="00FF1DA1" w:rsidRPr="00516ABD" w14:paraId="79C30BB9" w14:textId="77777777" w:rsidTr="00B768AB">
        <w:tc>
          <w:tcPr>
            <w:tcW w:w="987" w:type="dxa"/>
          </w:tcPr>
          <w:p w14:paraId="06A07491" w14:textId="77777777" w:rsidR="00FF1DA1" w:rsidRPr="00516ABD" w:rsidRDefault="00FF1DA1" w:rsidP="00B768AB">
            <w:pPr>
              <w:spacing w:before="156" w:after="156"/>
              <w:ind w:left="0"/>
              <w:rPr>
                <w:rFonts w:cs="Arial"/>
              </w:rPr>
            </w:pPr>
            <w:r w:rsidRPr="00516ABD">
              <w:rPr>
                <w:rFonts w:cs="Arial"/>
                <w:noProof/>
                <w:lang w:val="en-US"/>
                <w14:ligatures w14:val="standardContextual"/>
              </w:rPr>
              <w:drawing>
                <wp:anchor distT="0" distB="0" distL="114300" distR="114300" simplePos="0" relativeHeight="252394496" behindDoc="0" locked="0" layoutInCell="1" allowOverlap="1" wp14:anchorId="2B6E2D75" wp14:editId="3CD2AE15">
                  <wp:simplePos x="0" y="0"/>
                  <wp:positionH relativeFrom="column">
                    <wp:posOffset>96598</wp:posOffset>
                  </wp:positionH>
                  <wp:positionV relativeFrom="paragraph">
                    <wp:posOffset>103505</wp:posOffset>
                  </wp:positionV>
                  <wp:extent cx="288000" cy="288000"/>
                  <wp:effectExtent l="0" t="0" r="0" b="0"/>
                  <wp:wrapNone/>
                  <wp:docPr id="1378811238" name="图片 137881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38" name="图片 1378811238"/>
                          <pic:cNvPicPr/>
                        </pic:nvPicPr>
                        <pic:blipFill>
                          <a:blip r:embed="rId172" cstate="print">
                            <a:extLst>
                              <a:ext uri="{28A0092B-C50C-407E-A947-70E740481C1C}">
                                <a14:useLocalDpi xmlns:a14="http://schemas.microsoft.com/office/drawing/2010/main"/>
                              </a:ext>
                            </a:extLst>
                          </a:blip>
                          <a:stretch>
                            <a:fillRect/>
                          </a:stretch>
                        </pic:blipFill>
                        <pic:spPr>
                          <a:xfrm>
                            <a:off x="0" y="0"/>
                            <a:ext cx="288000" cy="288000"/>
                          </a:xfrm>
                          <a:prstGeom prst="rect">
                            <a:avLst/>
                          </a:prstGeom>
                        </pic:spPr>
                      </pic:pic>
                    </a:graphicData>
                  </a:graphic>
                </wp:anchor>
              </w:drawing>
            </w:r>
          </w:p>
        </w:tc>
        <w:tc>
          <w:tcPr>
            <w:tcW w:w="1559" w:type="dxa"/>
            <w:vAlign w:val="center"/>
          </w:tcPr>
          <w:p w14:paraId="54A48916" w14:textId="77777777" w:rsidR="00FF1DA1" w:rsidRPr="00516ABD" w:rsidRDefault="00FF1DA1" w:rsidP="00B768AB">
            <w:pPr>
              <w:spacing w:before="156" w:after="156"/>
              <w:ind w:left="0"/>
              <w:rPr>
                <w:rFonts w:cs="Arial"/>
                <w:b/>
                <w:bCs/>
              </w:rPr>
            </w:pPr>
            <w:r w:rsidRPr="00516ABD">
              <w:rPr>
                <w:rFonts w:cs="Arial"/>
                <w:b/>
                <w:bCs/>
              </w:rPr>
              <w:t>Informace o workshopu</w:t>
            </w:r>
          </w:p>
        </w:tc>
        <w:tc>
          <w:tcPr>
            <w:tcW w:w="4417" w:type="dxa"/>
            <w:vAlign w:val="center"/>
          </w:tcPr>
          <w:p w14:paraId="472BE37D" w14:textId="77777777" w:rsidR="00FF1DA1" w:rsidRPr="00516ABD" w:rsidRDefault="00FF1DA1" w:rsidP="00B768AB">
            <w:pPr>
              <w:spacing w:before="156" w:after="156"/>
              <w:ind w:left="0"/>
              <w:rPr>
                <w:rFonts w:cs="Arial"/>
              </w:rPr>
            </w:pPr>
            <w:r w:rsidRPr="00516ABD">
              <w:rPr>
                <w:rFonts w:cs="Arial"/>
              </w:rPr>
              <w:t>Klepnutím upravíte informace o workshopech.</w:t>
            </w:r>
          </w:p>
        </w:tc>
      </w:tr>
      <w:tr w:rsidR="00FF1DA1" w:rsidRPr="00516ABD" w14:paraId="6A5F9541" w14:textId="77777777" w:rsidTr="00B768AB">
        <w:tc>
          <w:tcPr>
            <w:tcW w:w="987" w:type="dxa"/>
          </w:tcPr>
          <w:p w14:paraId="4AA5A5D4" w14:textId="77777777" w:rsidR="00FF1DA1" w:rsidRPr="00516ABD" w:rsidRDefault="00FF1DA1" w:rsidP="00B768AB">
            <w:pPr>
              <w:spacing w:before="156" w:after="156"/>
              <w:ind w:left="0"/>
              <w:rPr>
                <w:rFonts w:cs="Arial"/>
              </w:rPr>
            </w:pPr>
            <w:r w:rsidRPr="00516ABD">
              <w:rPr>
                <w:rFonts w:cs="Arial"/>
                <w:noProof/>
                <w:lang w:val="en-US"/>
              </w:rPr>
              <w:drawing>
                <wp:anchor distT="0" distB="0" distL="114300" distR="114300" simplePos="0" relativeHeight="252395520" behindDoc="0" locked="0" layoutInCell="1" allowOverlap="1" wp14:anchorId="796D2787" wp14:editId="6B926651">
                  <wp:simplePos x="0" y="0"/>
                  <wp:positionH relativeFrom="column">
                    <wp:posOffset>96203</wp:posOffset>
                  </wp:positionH>
                  <wp:positionV relativeFrom="paragraph">
                    <wp:posOffset>40640</wp:posOffset>
                  </wp:positionV>
                  <wp:extent cx="287655" cy="287655"/>
                  <wp:effectExtent l="0" t="0" r="0" b="0"/>
                  <wp:wrapNone/>
                  <wp:docPr id="1378811239" name="图片 137881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3" cstate="print">
                            <a:extLst>
                              <a:ext uri="{28A0092B-C50C-407E-A947-70E740481C1C}">
                                <a14:useLocalDpi xmlns:a14="http://schemas.microsoft.com/office/drawing/2010/main"/>
                              </a:ext>
                            </a:extLst>
                          </a:blip>
                          <a:srcRect/>
                          <a:stretch>
                            <a:fillRect/>
                          </a:stretch>
                        </pic:blipFill>
                        <pic:spPr bwMode="auto">
                          <a:xfrm>
                            <a:off x="0" y="0"/>
                            <a:ext cx="287655" cy="287655"/>
                          </a:xfrm>
                          <a:prstGeom prst="rect">
                            <a:avLst/>
                          </a:prstGeom>
                          <a:noFill/>
                          <a:ln>
                            <a:noFill/>
                          </a:ln>
                        </pic:spPr>
                      </pic:pic>
                    </a:graphicData>
                  </a:graphic>
                </wp:anchor>
              </w:drawing>
            </w:r>
          </w:p>
        </w:tc>
        <w:tc>
          <w:tcPr>
            <w:tcW w:w="1559" w:type="dxa"/>
            <w:vAlign w:val="center"/>
          </w:tcPr>
          <w:p w14:paraId="4FD785F7" w14:textId="77777777" w:rsidR="00FF1DA1" w:rsidRPr="00516ABD" w:rsidRDefault="00FF1DA1" w:rsidP="00B768AB">
            <w:pPr>
              <w:spacing w:before="156" w:after="156"/>
              <w:ind w:left="0"/>
              <w:rPr>
                <w:rFonts w:cs="Arial"/>
                <w:b/>
                <w:bCs/>
              </w:rPr>
            </w:pPr>
            <w:r w:rsidRPr="00516ABD">
              <w:rPr>
                <w:rFonts w:cs="Arial"/>
                <w:b/>
                <w:bCs/>
              </w:rPr>
              <w:t>Zákazník</w:t>
            </w:r>
          </w:p>
        </w:tc>
        <w:tc>
          <w:tcPr>
            <w:tcW w:w="4417" w:type="dxa"/>
            <w:vAlign w:val="center"/>
          </w:tcPr>
          <w:p w14:paraId="1A3B274E" w14:textId="77777777" w:rsidR="00FF1DA1" w:rsidRPr="00516ABD" w:rsidRDefault="00FF1DA1" w:rsidP="00B768AB">
            <w:pPr>
              <w:spacing w:before="156" w:after="156"/>
              <w:ind w:left="0"/>
              <w:rPr>
                <w:rFonts w:cs="Arial"/>
              </w:rPr>
            </w:pPr>
            <w:r w:rsidRPr="00516ABD">
              <w:rPr>
                <w:rFonts w:cs="Arial"/>
              </w:rPr>
              <w:t>Klepnutím vytvoříte informace o novém zákazníkovi.</w:t>
            </w:r>
          </w:p>
        </w:tc>
      </w:tr>
      <w:tr w:rsidR="00FF1DA1" w:rsidRPr="00516ABD" w14:paraId="66D8D01D" w14:textId="77777777" w:rsidTr="00B768AB">
        <w:tc>
          <w:tcPr>
            <w:tcW w:w="987" w:type="dxa"/>
          </w:tcPr>
          <w:p w14:paraId="6FEDC81C" w14:textId="77777777" w:rsidR="00FF1DA1" w:rsidRPr="00516ABD" w:rsidRDefault="00FF1DA1" w:rsidP="00B768AB">
            <w:pPr>
              <w:spacing w:before="156" w:after="156"/>
              <w:ind w:left="0"/>
              <w:rPr>
                <w:rFonts w:cs="Arial"/>
              </w:rPr>
            </w:pPr>
            <w:r w:rsidRPr="00516ABD">
              <w:rPr>
                <w:rFonts w:cs="Arial"/>
                <w:noProof/>
                <w:lang w:val="en-US"/>
              </w:rPr>
              <w:drawing>
                <wp:anchor distT="0" distB="0" distL="114300" distR="114300" simplePos="0" relativeHeight="252396544" behindDoc="0" locked="0" layoutInCell="1" allowOverlap="1" wp14:anchorId="6A6C306D" wp14:editId="538AC14E">
                  <wp:simplePos x="0" y="0"/>
                  <wp:positionH relativeFrom="column">
                    <wp:posOffset>89911</wp:posOffset>
                  </wp:positionH>
                  <wp:positionV relativeFrom="paragraph">
                    <wp:posOffset>22123</wp:posOffset>
                  </wp:positionV>
                  <wp:extent cx="288000" cy="288000"/>
                  <wp:effectExtent l="0" t="0" r="0" b="0"/>
                  <wp:wrapNone/>
                  <wp:docPr id="1378811232" name="图片 137881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59" w:type="dxa"/>
            <w:vAlign w:val="center"/>
          </w:tcPr>
          <w:p w14:paraId="1022D0C9" w14:textId="77777777" w:rsidR="00FF1DA1" w:rsidRPr="00516ABD" w:rsidRDefault="00FF1DA1" w:rsidP="00B768AB">
            <w:pPr>
              <w:spacing w:before="156" w:after="156"/>
              <w:ind w:left="0"/>
              <w:rPr>
                <w:rFonts w:cs="Arial"/>
                <w:b/>
                <w:bCs/>
              </w:rPr>
            </w:pPr>
            <w:r w:rsidRPr="00516ABD">
              <w:rPr>
                <w:rFonts w:cs="Arial"/>
                <w:b/>
                <w:bCs/>
              </w:rPr>
              <w:t>Obraz</w:t>
            </w:r>
          </w:p>
        </w:tc>
        <w:tc>
          <w:tcPr>
            <w:tcW w:w="4417" w:type="dxa"/>
            <w:vAlign w:val="center"/>
          </w:tcPr>
          <w:p w14:paraId="22B0772D" w14:textId="77777777" w:rsidR="00FF1DA1" w:rsidRPr="00516ABD" w:rsidRDefault="00FF1DA1" w:rsidP="00B768AB">
            <w:pPr>
              <w:spacing w:before="156" w:after="156"/>
              <w:ind w:left="0"/>
              <w:rPr>
                <w:rFonts w:cs="Arial"/>
              </w:rPr>
            </w:pPr>
            <w:r w:rsidRPr="00516ABD">
              <w:rPr>
                <w:rFonts w:cs="Arial"/>
              </w:rPr>
              <w:t>Klepnutím zobrazíte snímky obrazovky.</w:t>
            </w:r>
          </w:p>
        </w:tc>
      </w:tr>
      <w:tr w:rsidR="00FF1DA1" w:rsidRPr="00516ABD" w14:paraId="428E8AC2" w14:textId="77777777" w:rsidTr="00B768AB">
        <w:tc>
          <w:tcPr>
            <w:tcW w:w="987" w:type="dxa"/>
          </w:tcPr>
          <w:p w14:paraId="26B4CF6A" w14:textId="77777777" w:rsidR="00FF1DA1" w:rsidRPr="00516ABD" w:rsidRDefault="00FF1DA1" w:rsidP="00B768AB">
            <w:pPr>
              <w:spacing w:before="156" w:after="156"/>
              <w:ind w:left="0"/>
              <w:rPr>
                <w:rFonts w:cs="Arial"/>
              </w:rPr>
            </w:pPr>
            <w:r w:rsidRPr="00516ABD">
              <w:rPr>
                <w:rFonts w:cs="Arial"/>
                <w:noProof/>
                <w:lang w:val="en-US"/>
              </w:rPr>
              <w:drawing>
                <wp:anchor distT="0" distB="0" distL="114300" distR="114300" simplePos="0" relativeHeight="252397568" behindDoc="0" locked="0" layoutInCell="1" allowOverlap="1" wp14:anchorId="0D26A2E8" wp14:editId="1E446265">
                  <wp:simplePos x="0" y="0"/>
                  <wp:positionH relativeFrom="column">
                    <wp:posOffset>89911</wp:posOffset>
                  </wp:positionH>
                  <wp:positionV relativeFrom="paragraph">
                    <wp:posOffset>85616</wp:posOffset>
                  </wp:positionV>
                  <wp:extent cx="288000" cy="288000"/>
                  <wp:effectExtent l="0" t="0" r="0" b="0"/>
                  <wp:wrapNone/>
                  <wp:docPr id="1378811233" name="图片 137881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0185D80C" w14:textId="77777777" w:rsidR="00FF1DA1" w:rsidRPr="00516ABD" w:rsidRDefault="00FF1DA1" w:rsidP="00B768AB">
            <w:pPr>
              <w:spacing w:before="156" w:after="156"/>
              <w:ind w:left="0"/>
              <w:rPr>
                <w:rFonts w:cs="Arial"/>
                <w:b/>
                <w:bCs/>
              </w:rPr>
            </w:pPr>
            <w:r w:rsidRPr="00516ABD">
              <w:rPr>
                <w:rFonts w:cs="Arial"/>
                <w:b/>
                <w:bCs/>
              </w:rPr>
              <w:t>Zpráva o cloudu</w:t>
            </w:r>
          </w:p>
        </w:tc>
        <w:tc>
          <w:tcPr>
            <w:tcW w:w="4417" w:type="dxa"/>
            <w:vAlign w:val="center"/>
          </w:tcPr>
          <w:p w14:paraId="06BE033A" w14:textId="77777777" w:rsidR="00FF1DA1" w:rsidRPr="00516ABD" w:rsidRDefault="00FF1DA1" w:rsidP="00B768AB">
            <w:pPr>
              <w:spacing w:before="156" w:after="156"/>
              <w:ind w:left="0"/>
              <w:rPr>
                <w:rFonts w:cs="Arial"/>
              </w:rPr>
            </w:pPr>
            <w:r w:rsidRPr="00516ABD">
              <w:rPr>
                <w:rFonts w:cs="Arial"/>
              </w:rPr>
              <w:t>Klepnutím zobrazíte uložené zprávy a sdílíte cloudové zprávy.</w:t>
            </w:r>
          </w:p>
        </w:tc>
      </w:tr>
      <w:tr w:rsidR="00FF1DA1" w:rsidRPr="00516ABD" w14:paraId="54CC93F8" w14:textId="77777777" w:rsidTr="00B768AB">
        <w:tc>
          <w:tcPr>
            <w:tcW w:w="987" w:type="dxa"/>
          </w:tcPr>
          <w:p w14:paraId="716E0CC7" w14:textId="77777777" w:rsidR="00FF1DA1" w:rsidRPr="00516ABD" w:rsidRDefault="00FF1DA1" w:rsidP="00B768AB">
            <w:pPr>
              <w:spacing w:before="156" w:after="156"/>
              <w:ind w:left="0"/>
              <w:rPr>
                <w:rFonts w:cs="Arial"/>
              </w:rPr>
            </w:pPr>
            <w:r w:rsidRPr="00516ABD">
              <w:rPr>
                <w:rFonts w:cs="Arial"/>
                <w:noProof/>
                <w:lang w:val="en-US"/>
              </w:rPr>
              <w:drawing>
                <wp:anchor distT="0" distB="0" distL="114300" distR="114300" simplePos="0" relativeHeight="252398592" behindDoc="0" locked="0" layoutInCell="1" allowOverlap="1" wp14:anchorId="407F7470" wp14:editId="74A2CBEB">
                  <wp:simplePos x="0" y="0"/>
                  <wp:positionH relativeFrom="column">
                    <wp:posOffset>89535</wp:posOffset>
                  </wp:positionH>
                  <wp:positionV relativeFrom="paragraph">
                    <wp:posOffset>26592</wp:posOffset>
                  </wp:positionV>
                  <wp:extent cx="288000" cy="288000"/>
                  <wp:effectExtent l="0" t="0" r="0" b="0"/>
                  <wp:wrapNone/>
                  <wp:docPr id="1378811234" name="图片 137881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25ED1DCA" w14:textId="77777777" w:rsidR="00FF1DA1" w:rsidRPr="00516ABD" w:rsidRDefault="00FF1DA1" w:rsidP="00B768AB">
            <w:pPr>
              <w:spacing w:before="156" w:after="156"/>
              <w:ind w:left="0"/>
              <w:rPr>
                <w:rFonts w:cs="Arial"/>
                <w:b/>
                <w:bCs/>
              </w:rPr>
            </w:pPr>
            <w:r w:rsidRPr="00516ABD">
              <w:rPr>
                <w:rFonts w:cs="Arial"/>
                <w:b/>
                <w:bCs/>
              </w:rPr>
              <w:t>PDF</w:t>
            </w:r>
          </w:p>
        </w:tc>
        <w:tc>
          <w:tcPr>
            <w:tcW w:w="4417" w:type="dxa"/>
            <w:vAlign w:val="center"/>
          </w:tcPr>
          <w:p w14:paraId="149C8CA7" w14:textId="77777777" w:rsidR="00FF1DA1" w:rsidRPr="00516ABD" w:rsidRDefault="00FF1DA1" w:rsidP="00B768AB">
            <w:pPr>
              <w:spacing w:before="156" w:after="156"/>
              <w:ind w:left="0"/>
              <w:rPr>
                <w:rFonts w:cs="Arial"/>
              </w:rPr>
            </w:pPr>
            <w:r w:rsidRPr="00516ABD">
              <w:rPr>
                <w:rFonts w:cs="Arial"/>
              </w:rPr>
              <w:t>Klepnutím zobrazíte zprávy uložené jako soubory PDF.</w:t>
            </w:r>
          </w:p>
        </w:tc>
      </w:tr>
      <w:tr w:rsidR="00FF1DA1" w:rsidRPr="00516ABD" w14:paraId="3AAB6034" w14:textId="77777777" w:rsidTr="00B768AB">
        <w:tc>
          <w:tcPr>
            <w:tcW w:w="987" w:type="dxa"/>
          </w:tcPr>
          <w:p w14:paraId="47557EDD" w14:textId="77777777" w:rsidR="00FF1DA1" w:rsidRPr="00516ABD" w:rsidRDefault="00FF1DA1" w:rsidP="00B768AB">
            <w:pPr>
              <w:spacing w:before="156" w:after="156"/>
              <w:ind w:left="0"/>
              <w:rPr>
                <w:rFonts w:cs="Arial"/>
              </w:rPr>
            </w:pPr>
            <w:r w:rsidRPr="00516ABD">
              <w:rPr>
                <w:rFonts w:cs="Arial"/>
                <w:noProof/>
                <w:lang w:val="en-US"/>
              </w:rPr>
              <w:drawing>
                <wp:anchor distT="0" distB="0" distL="114300" distR="114300" simplePos="0" relativeHeight="252399616" behindDoc="0" locked="0" layoutInCell="1" allowOverlap="1" wp14:anchorId="2475F168" wp14:editId="5BBAE025">
                  <wp:simplePos x="0" y="0"/>
                  <wp:positionH relativeFrom="column">
                    <wp:posOffset>89911</wp:posOffset>
                  </wp:positionH>
                  <wp:positionV relativeFrom="paragraph">
                    <wp:posOffset>34203</wp:posOffset>
                  </wp:positionV>
                  <wp:extent cx="288000" cy="288000"/>
                  <wp:effectExtent l="0" t="0" r="0" b="0"/>
                  <wp:wrapNone/>
                  <wp:docPr id="1378811235" name="图片 137881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35F0C219" w14:textId="77777777" w:rsidR="00FF1DA1" w:rsidRPr="00516ABD" w:rsidRDefault="00FF1DA1" w:rsidP="00B768AB">
            <w:pPr>
              <w:spacing w:before="156" w:after="156"/>
              <w:ind w:left="0"/>
              <w:rPr>
                <w:rFonts w:cs="Arial"/>
                <w:b/>
                <w:bCs/>
              </w:rPr>
            </w:pPr>
            <w:r w:rsidRPr="00516ABD">
              <w:rPr>
                <w:rFonts w:cs="Arial"/>
                <w:b/>
                <w:bCs/>
              </w:rPr>
              <w:t>Zkontrolovat data</w:t>
            </w:r>
          </w:p>
        </w:tc>
        <w:tc>
          <w:tcPr>
            <w:tcW w:w="4417" w:type="dxa"/>
            <w:vAlign w:val="center"/>
          </w:tcPr>
          <w:p w14:paraId="7052FC71" w14:textId="77777777" w:rsidR="00FF1DA1" w:rsidRPr="00516ABD" w:rsidRDefault="00FF1DA1" w:rsidP="00B768AB">
            <w:pPr>
              <w:spacing w:before="156" w:after="156"/>
              <w:ind w:left="0"/>
              <w:rPr>
                <w:rFonts w:cs="Arial"/>
              </w:rPr>
            </w:pPr>
            <w:r w:rsidRPr="00516ABD">
              <w:rPr>
                <w:rFonts w:cs="Arial"/>
              </w:rPr>
              <w:t>Klepnutím zobrazíte zaznamenaná data.</w:t>
            </w:r>
          </w:p>
        </w:tc>
      </w:tr>
      <w:tr w:rsidR="00FF1DA1" w:rsidRPr="00516ABD" w14:paraId="535401F6" w14:textId="77777777" w:rsidTr="00B768AB">
        <w:trPr>
          <w:trHeight w:val="621"/>
        </w:trPr>
        <w:tc>
          <w:tcPr>
            <w:tcW w:w="987" w:type="dxa"/>
          </w:tcPr>
          <w:p w14:paraId="5B968D1F" w14:textId="77777777" w:rsidR="00FF1DA1" w:rsidRPr="00516ABD" w:rsidRDefault="00FF1DA1" w:rsidP="00B768AB">
            <w:pPr>
              <w:spacing w:before="156" w:after="156"/>
              <w:ind w:left="0"/>
              <w:rPr>
                <w:rFonts w:cs="Arial"/>
              </w:rPr>
            </w:pPr>
            <w:r w:rsidRPr="00516ABD">
              <w:rPr>
                <w:rFonts w:cs="Arial"/>
                <w:noProof/>
                <w:lang w:val="en-US"/>
              </w:rPr>
              <w:drawing>
                <wp:anchor distT="0" distB="0" distL="114300" distR="114300" simplePos="0" relativeHeight="252400640" behindDoc="0" locked="0" layoutInCell="1" allowOverlap="1" wp14:anchorId="2B35E294" wp14:editId="4D421A43">
                  <wp:simplePos x="0" y="0"/>
                  <wp:positionH relativeFrom="column">
                    <wp:posOffset>93121</wp:posOffset>
                  </wp:positionH>
                  <wp:positionV relativeFrom="paragraph">
                    <wp:posOffset>158788</wp:posOffset>
                  </wp:positionV>
                  <wp:extent cx="288000" cy="288000"/>
                  <wp:effectExtent l="0" t="0" r="0" b="0"/>
                  <wp:wrapNone/>
                  <wp:docPr id="1378811236" name="图片 137881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39B0BD1F" w14:textId="77777777" w:rsidR="00FF1DA1" w:rsidRPr="00516ABD" w:rsidRDefault="00FF1DA1" w:rsidP="00B768AB">
            <w:pPr>
              <w:spacing w:before="156" w:after="156"/>
              <w:ind w:left="0"/>
              <w:rPr>
                <w:rFonts w:cs="Arial"/>
                <w:b/>
                <w:bCs/>
              </w:rPr>
            </w:pPr>
            <w:r w:rsidRPr="00516ABD">
              <w:rPr>
                <w:rFonts w:cs="Arial"/>
                <w:b/>
                <w:bCs/>
              </w:rPr>
              <w:t>Referenční hodnota</w:t>
            </w:r>
          </w:p>
        </w:tc>
        <w:tc>
          <w:tcPr>
            <w:tcW w:w="4417" w:type="dxa"/>
            <w:vAlign w:val="center"/>
          </w:tcPr>
          <w:p w14:paraId="4C542674" w14:textId="77777777" w:rsidR="00FF1DA1" w:rsidRPr="00516ABD" w:rsidRDefault="00FF1DA1" w:rsidP="00B768AB">
            <w:pPr>
              <w:spacing w:before="156" w:after="156"/>
              <w:ind w:left="0"/>
              <w:rPr>
                <w:rFonts w:cs="Arial"/>
              </w:rPr>
            </w:pPr>
            <w:r w:rsidRPr="00516ABD">
              <w:rPr>
                <w:rFonts w:cs="Arial"/>
              </w:rPr>
              <w:t>Klepnutím zobrazíte, upravíte a sdílíte data související s referenčními hodnotami funkce živých dat. Zahrnuty jsou jak lokální referenční hodnoty, tak i cloudové zálohy.</w:t>
            </w:r>
          </w:p>
        </w:tc>
      </w:tr>
      <w:tr w:rsidR="00FF1DA1" w:rsidRPr="00516ABD" w14:paraId="7A598F62" w14:textId="77777777" w:rsidTr="00B768AB">
        <w:tc>
          <w:tcPr>
            <w:tcW w:w="987" w:type="dxa"/>
          </w:tcPr>
          <w:p w14:paraId="58DC21B1" w14:textId="77777777" w:rsidR="00FF1DA1" w:rsidRPr="00516ABD" w:rsidRDefault="00FF1DA1" w:rsidP="00B768AB">
            <w:pPr>
              <w:spacing w:before="156" w:after="156"/>
              <w:ind w:left="0"/>
              <w:rPr>
                <w:rFonts w:cs="Arial"/>
                <w:noProof/>
              </w:rPr>
            </w:pPr>
            <w:r w:rsidRPr="00516ABD">
              <w:rPr>
                <w:rFonts w:cs="Arial"/>
                <w:noProof/>
                <w:lang w:val="en-US"/>
                <w14:ligatures w14:val="standardContextual"/>
              </w:rPr>
              <w:drawing>
                <wp:anchor distT="0" distB="0" distL="114300" distR="114300" simplePos="0" relativeHeight="252402688" behindDoc="0" locked="0" layoutInCell="1" allowOverlap="1" wp14:anchorId="7BF655A7" wp14:editId="3440D54A">
                  <wp:simplePos x="0" y="0"/>
                  <wp:positionH relativeFrom="column">
                    <wp:posOffset>82737</wp:posOffset>
                  </wp:positionH>
                  <wp:positionV relativeFrom="paragraph">
                    <wp:posOffset>263562</wp:posOffset>
                  </wp:positionV>
                  <wp:extent cx="302400" cy="298523"/>
                  <wp:effectExtent l="0" t="0" r="2540" b="6350"/>
                  <wp:wrapNone/>
                  <wp:docPr id="1378811242" name="图片 137881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a:ext>
                            </a:extLst>
                          </a:blip>
                          <a:stretch>
                            <a:fillRect/>
                          </a:stretch>
                        </pic:blipFill>
                        <pic:spPr>
                          <a:xfrm>
                            <a:off x="0" y="0"/>
                            <a:ext cx="302400" cy="298523"/>
                          </a:xfrm>
                          <a:prstGeom prst="rect">
                            <a:avLst/>
                          </a:prstGeom>
                        </pic:spPr>
                      </pic:pic>
                    </a:graphicData>
                  </a:graphic>
                </wp:anchor>
              </w:drawing>
            </w:r>
          </w:p>
          <w:p w14:paraId="10056FA6" w14:textId="77777777" w:rsidR="00FF1DA1" w:rsidRPr="00516ABD" w:rsidRDefault="00FF1DA1" w:rsidP="00B768AB">
            <w:pPr>
              <w:spacing w:before="156" w:after="156"/>
              <w:ind w:left="0"/>
              <w:rPr>
                <w:rFonts w:cs="Arial"/>
              </w:rPr>
            </w:pPr>
          </w:p>
        </w:tc>
        <w:tc>
          <w:tcPr>
            <w:tcW w:w="1559" w:type="dxa"/>
            <w:vAlign w:val="center"/>
          </w:tcPr>
          <w:p w14:paraId="3B98FFCF" w14:textId="77777777" w:rsidR="00FF1DA1" w:rsidRPr="00516ABD" w:rsidRDefault="00FF1DA1" w:rsidP="00B768AB">
            <w:pPr>
              <w:spacing w:before="156" w:after="156"/>
              <w:ind w:left="0"/>
              <w:rPr>
                <w:rFonts w:cs="Arial"/>
                <w:b/>
                <w:bCs/>
              </w:rPr>
            </w:pPr>
            <w:r w:rsidRPr="00516ABD">
              <w:rPr>
                <w:rFonts w:cs="Arial"/>
                <w:b/>
                <w:bCs/>
              </w:rPr>
              <w:t>Záznam dat</w:t>
            </w:r>
          </w:p>
        </w:tc>
        <w:tc>
          <w:tcPr>
            <w:tcW w:w="4417" w:type="dxa"/>
            <w:vAlign w:val="center"/>
          </w:tcPr>
          <w:p w14:paraId="779A6D21" w14:textId="77777777" w:rsidR="00FF1DA1" w:rsidRPr="00516ABD" w:rsidRDefault="00FF1DA1" w:rsidP="00B768AB">
            <w:pPr>
              <w:spacing w:before="156" w:after="156"/>
              <w:ind w:left="0"/>
              <w:rPr>
                <w:rFonts w:cs="Arial"/>
              </w:rPr>
            </w:pPr>
            <w:r w:rsidRPr="00516ABD">
              <w:rPr>
                <w:rFonts w:cs="Arial"/>
              </w:rPr>
              <w:t>Klepnutím zobrazíte komunikační data a informace o řídicí jednotce vozidla. Uložená data lze nahlásit a odeslat do technického centra přes internet.</w:t>
            </w:r>
          </w:p>
        </w:tc>
      </w:tr>
      <w:tr w:rsidR="00FF1DA1" w:rsidRPr="00516ABD" w14:paraId="05D17F9D" w14:textId="77777777" w:rsidTr="00B768AB">
        <w:tc>
          <w:tcPr>
            <w:tcW w:w="987" w:type="dxa"/>
          </w:tcPr>
          <w:p w14:paraId="58DEA14E" w14:textId="77777777" w:rsidR="00FF1DA1" w:rsidRPr="00516ABD" w:rsidRDefault="00FF1DA1" w:rsidP="00B768AB">
            <w:pPr>
              <w:spacing w:before="156" w:after="156"/>
              <w:ind w:left="0"/>
              <w:rPr>
                <w:rFonts w:cs="Arial"/>
              </w:rPr>
            </w:pPr>
            <w:r w:rsidRPr="00516ABD">
              <w:rPr>
                <w:rFonts w:cs="Arial"/>
                <w:noProof/>
                <w:lang w:val="en-US"/>
                <w14:ligatures w14:val="standardContextual"/>
              </w:rPr>
              <w:drawing>
                <wp:anchor distT="0" distB="0" distL="114300" distR="114300" simplePos="0" relativeHeight="252401664" behindDoc="0" locked="0" layoutInCell="1" allowOverlap="1" wp14:anchorId="364347D5" wp14:editId="4E2788F3">
                  <wp:simplePos x="0" y="0"/>
                  <wp:positionH relativeFrom="column">
                    <wp:posOffset>89535</wp:posOffset>
                  </wp:positionH>
                  <wp:positionV relativeFrom="paragraph">
                    <wp:posOffset>21590</wp:posOffset>
                  </wp:positionV>
                  <wp:extent cx="302400" cy="294545"/>
                  <wp:effectExtent l="0" t="0" r="2540" b="0"/>
                  <wp:wrapNone/>
                  <wp:docPr id="1378811241" name="图片 137881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extLst>
                              <a:ext uri="{28A0092B-C50C-407E-A947-70E740481C1C}">
                                <a14:useLocalDpi xmlns:a14="http://schemas.microsoft.com/office/drawing/2010/main"/>
                              </a:ext>
                            </a:extLst>
                          </a:blip>
                          <a:stretch>
                            <a:fillRect/>
                          </a:stretch>
                        </pic:blipFill>
                        <pic:spPr>
                          <a:xfrm>
                            <a:off x="0" y="0"/>
                            <a:ext cx="302400" cy="294545"/>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vAlign w:val="center"/>
          </w:tcPr>
          <w:p w14:paraId="6FDF0D2B" w14:textId="77777777" w:rsidR="00FF1DA1" w:rsidRPr="00516ABD" w:rsidRDefault="00FF1DA1" w:rsidP="00B768AB">
            <w:pPr>
              <w:spacing w:before="156" w:after="156"/>
              <w:ind w:left="0"/>
              <w:rPr>
                <w:rFonts w:cs="Arial"/>
                <w:b/>
                <w:bCs/>
              </w:rPr>
            </w:pPr>
            <w:r w:rsidRPr="00516ABD">
              <w:rPr>
                <w:rFonts w:cs="Arial"/>
                <w:b/>
                <w:bCs/>
              </w:rPr>
              <w:t xml:space="preserve">Odinstalace </w:t>
            </w:r>
            <w:r w:rsidRPr="00516ABD">
              <w:rPr>
                <w:rFonts w:cs="Arial"/>
                <w:b/>
                <w:bCs/>
              </w:rPr>
              <w:lastRenderedPageBreak/>
              <w:t>aplikací</w:t>
            </w:r>
          </w:p>
        </w:tc>
        <w:tc>
          <w:tcPr>
            <w:tcW w:w="4417" w:type="dxa"/>
            <w:vAlign w:val="center"/>
          </w:tcPr>
          <w:p w14:paraId="5B0910AC" w14:textId="77777777" w:rsidR="00FF1DA1" w:rsidRPr="00516ABD" w:rsidRDefault="00FF1DA1" w:rsidP="00B768AB">
            <w:pPr>
              <w:spacing w:before="156" w:after="156"/>
              <w:ind w:left="0"/>
              <w:rPr>
                <w:rFonts w:cs="Arial"/>
              </w:rPr>
            </w:pPr>
            <w:r w:rsidRPr="00516ABD">
              <w:rPr>
                <w:rFonts w:cs="Arial"/>
              </w:rPr>
              <w:lastRenderedPageBreak/>
              <w:t>Klepnutím odinstalujete aplikace.</w:t>
            </w:r>
          </w:p>
        </w:tc>
      </w:tr>
      <w:tr w:rsidR="009A76D9" w:rsidRPr="00516ABD" w14:paraId="5CEBA9A5" w14:textId="77777777" w:rsidTr="00B768AB">
        <w:tc>
          <w:tcPr>
            <w:tcW w:w="987" w:type="dxa"/>
          </w:tcPr>
          <w:p w14:paraId="71577F48" w14:textId="3C4B3770" w:rsidR="009A76D9" w:rsidRPr="004D5CF7" w:rsidRDefault="009A76D9" w:rsidP="009A76D9">
            <w:pPr>
              <w:spacing w:before="156" w:after="156"/>
              <w:ind w:left="0"/>
              <w:rPr>
                <w:rFonts w:cs="Arial"/>
                <w:noProof/>
                <w14:ligatures w14:val="standardContextual"/>
              </w:rPr>
            </w:pPr>
            <w:r w:rsidRPr="00516ABD">
              <w:rPr>
                <w:rFonts w:cs="Arial"/>
                <w:noProof/>
                <w:lang w:val="en-US"/>
              </w:rPr>
              <w:drawing>
                <wp:anchor distT="0" distB="254" distL="114300" distR="116840" simplePos="0" relativeHeight="252427264" behindDoc="0" locked="0" layoutInCell="1" allowOverlap="1" wp14:anchorId="2C9A9B5C" wp14:editId="65B1A608">
                  <wp:simplePos x="0" y="0"/>
                  <wp:positionH relativeFrom="column">
                    <wp:posOffset>103505</wp:posOffset>
                  </wp:positionH>
                  <wp:positionV relativeFrom="paragraph">
                    <wp:posOffset>175260</wp:posOffset>
                  </wp:positionV>
                  <wp:extent cx="302895" cy="298831"/>
                  <wp:effectExtent l="0" t="0" r="1905" b="6350"/>
                  <wp:wrapNone/>
                  <wp:docPr id="140" name="图片 140"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 descr="图形用户界面, 应用程序&#10;&#10;AI 生成的内容可能不正确。"/>
                          <pic:cNvPicPr>
                            <a:picLocks noChangeAspect="1"/>
                          </pic:cNvPicPr>
                        </pic:nvPicPr>
                        <pic:blipFill>
                          <a:blip r:embed="rId181" cstate="print">
                            <a:extLst>
                              <a:ext uri="{28A0092B-C50C-407E-A947-70E740481C1C}">
                                <a14:useLocalDpi xmlns:a14="http://schemas.microsoft.com/office/drawing/2010/main" val="0"/>
                              </a:ext>
                            </a:extLst>
                          </a:blip>
                          <a:srcRect l="54104" t="18302" r="28857" b="58820"/>
                          <a:stretch/>
                        </pic:blipFill>
                        <pic:spPr>
                          <a:xfrm>
                            <a:off x="0" y="0"/>
                            <a:ext cx="302895" cy="298831"/>
                          </a:xfrm>
                          <a:prstGeom prst="roundRect">
                            <a:avLst>
                              <a:gd name="adj" fmla="val 19248"/>
                            </a:avLst>
                          </a:prstGeom>
                        </pic:spPr>
                      </pic:pic>
                    </a:graphicData>
                  </a:graphic>
                  <wp14:sizeRelH relativeFrom="page">
                    <wp14:pctWidth>0</wp14:pctWidth>
                  </wp14:sizeRelH>
                  <wp14:sizeRelV relativeFrom="page">
                    <wp14:pctHeight>0</wp14:pctHeight>
                  </wp14:sizeRelV>
                </wp:anchor>
              </w:drawing>
            </w:r>
          </w:p>
        </w:tc>
        <w:tc>
          <w:tcPr>
            <w:tcW w:w="1559" w:type="dxa"/>
            <w:vAlign w:val="center"/>
          </w:tcPr>
          <w:p w14:paraId="44BAE963" w14:textId="0954ADCB" w:rsidR="009A76D9" w:rsidRPr="00516ABD" w:rsidRDefault="009A76D9" w:rsidP="009A76D9">
            <w:pPr>
              <w:spacing w:before="156" w:after="156"/>
              <w:ind w:left="0"/>
              <w:rPr>
                <w:rFonts w:cs="Arial"/>
                <w:b/>
                <w:bCs/>
              </w:rPr>
            </w:pPr>
            <w:r w:rsidRPr="00516ABD">
              <w:rPr>
                <w:rFonts w:cs="Arial"/>
                <w:b/>
                <w:bCs/>
              </w:rPr>
              <w:t>Zálohování a obnovení</w:t>
            </w:r>
          </w:p>
        </w:tc>
        <w:tc>
          <w:tcPr>
            <w:tcW w:w="4417" w:type="dxa"/>
            <w:vAlign w:val="center"/>
          </w:tcPr>
          <w:p w14:paraId="51985B19" w14:textId="4C3DA0FB" w:rsidR="009A76D9" w:rsidRPr="00516ABD" w:rsidRDefault="009A76D9" w:rsidP="009A76D9">
            <w:pPr>
              <w:spacing w:before="156" w:after="156"/>
              <w:ind w:left="0"/>
              <w:rPr>
                <w:rFonts w:cs="Arial"/>
              </w:rPr>
            </w:pPr>
            <w:r w:rsidRPr="00516ABD">
              <w:rPr>
                <w:rFonts w:cs="Arial"/>
              </w:rPr>
              <w:t>Klepnutím přejděte na obrazovku Zálohování a obnovení, kde můžete zálohovat data do Autel Cloud nebo obnovit data do zařízení.</w:t>
            </w:r>
          </w:p>
        </w:tc>
      </w:tr>
    </w:tbl>
    <w:p w14:paraId="51195771" w14:textId="77777777" w:rsidR="00FF1DA1" w:rsidRPr="00516ABD" w:rsidRDefault="00FF1DA1" w:rsidP="00FF1DA1">
      <w:pPr>
        <w:pStyle w:val="20"/>
        <w:spacing w:before="312" w:after="156"/>
        <w:rPr>
          <w:rFonts w:cs="Arial"/>
        </w:rPr>
      </w:pPr>
      <w:bookmarkStart w:id="283" w:name="_Toc365642481"/>
      <w:bookmarkStart w:id="284" w:name="_Toc366846514"/>
      <w:bookmarkStart w:id="285" w:name="_Ref366922920"/>
      <w:bookmarkStart w:id="286" w:name="_Toc451525806"/>
      <w:bookmarkStart w:id="287" w:name="_Ref366922908"/>
      <w:bookmarkStart w:id="288" w:name="_Toc366845461"/>
      <w:bookmarkStart w:id="289" w:name="_Ref366922913"/>
      <w:bookmarkStart w:id="290" w:name="_Toc13212163"/>
      <w:bookmarkStart w:id="291" w:name="_Toc38114413"/>
      <w:bookmarkStart w:id="292" w:name="_Ref118313445"/>
      <w:bookmarkStart w:id="293" w:name="_Ref118313448"/>
      <w:bookmarkStart w:id="294" w:name="_Toc159436336"/>
      <w:bookmarkStart w:id="295" w:name="_Ref160006244"/>
      <w:bookmarkStart w:id="296" w:name="_Ref160099425"/>
      <w:r w:rsidRPr="00516ABD">
        <w:rPr>
          <w:rFonts w:cs="Arial"/>
        </w:rPr>
        <w:t xml:space="preserve"> </w:t>
      </w:r>
      <w:bookmarkStart w:id="297" w:name="_Toc203586570"/>
      <w:r w:rsidRPr="00516ABD">
        <w:rPr>
          <w:rFonts w:cs="Arial"/>
        </w:rPr>
        <w:t>Historie vozidla</w:t>
      </w:r>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p>
    <w:p w14:paraId="543C66BC" w14:textId="77777777" w:rsidR="00FF1DA1" w:rsidRPr="00516ABD" w:rsidRDefault="00FF1DA1" w:rsidP="00FF1DA1">
      <w:pPr>
        <w:pStyle w:val="BodytextUserManual"/>
        <w:spacing w:before="156" w:after="156"/>
      </w:pPr>
      <w:r w:rsidRPr="00516ABD">
        <w:t>Tato funkce ukládá záznamy o historii testovaného vozidla, včetně informací o vozidle a načtených kódů DTC z předchozích diagnostických relací. Informace o testu jsou shrnuty a zobrazeny ve snadno čitelné tabulce. Historie vozidla také poskytuje přímý přístup k dříve testovanému vozidlu a umožňuje vám přímo restartovat diagnostickou relaci bez nutnosti provádět automatický nebo manuální výběr vozidla.</w:t>
      </w:r>
    </w:p>
    <w:p w14:paraId="2C3E2E96" w14:textId="09DC9A5E" w:rsidR="00FF1DA1" w:rsidRPr="00516ABD" w:rsidRDefault="009E7D5E" w:rsidP="00FF1DA1">
      <w:pPr>
        <w:pStyle w:val="BodytextUserManual"/>
        <w:spacing w:beforeLines="0" w:before="0" w:afterLines="0" w:after="0" w:line="240" w:lineRule="auto"/>
        <w:ind w:left="0"/>
        <w:jc w:val="center"/>
      </w:pPr>
      <w:r w:rsidRPr="00516ABD">
        <w:rPr>
          <w:noProof/>
          <w:lang w:val="en-US"/>
        </w:rPr>
        <w:drawing>
          <wp:inline distT="0" distB="0" distL="0" distR="0" wp14:anchorId="6F1AC61D" wp14:editId="7762EE8B">
            <wp:extent cx="3599815" cy="2152650"/>
            <wp:effectExtent l="0" t="0" r="635"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noChangeArrowheads="1"/>
                    </pic:cNvPicPr>
                  </pic:nvPicPr>
                  <pic:blipFill rotWithShape="1">
                    <a:blip r:embed="rId182" cstate="hqprint">
                      <a:extLst>
                        <a:ext uri="{28A0092B-C50C-407E-A947-70E740481C1C}">
                          <a14:useLocalDpi xmlns:a14="http://schemas.microsoft.com/office/drawing/2010/main" val="0"/>
                        </a:ext>
                      </a:extLst>
                    </a:blip>
                    <a:srcRect b="10832"/>
                    <a:stretch>
                      <a:fillRect/>
                    </a:stretch>
                  </pic:blipFill>
                  <pic:spPr bwMode="auto">
                    <a:xfrm>
                      <a:off x="0" y="0"/>
                      <a:ext cx="3600000" cy="2152761"/>
                    </a:xfrm>
                    <a:prstGeom prst="rect">
                      <a:avLst/>
                    </a:prstGeom>
                    <a:noFill/>
                    <a:ln>
                      <a:noFill/>
                    </a:ln>
                    <a:extLst>
                      <a:ext uri="{53640926-AAD7-44D8-BBD7-CCE9431645EC}">
                        <a14:shadowObscured xmlns:a14="http://schemas.microsoft.com/office/drawing/2010/main"/>
                      </a:ext>
                    </a:extLst>
                  </pic:spPr>
                </pic:pic>
              </a:graphicData>
            </a:graphic>
          </wp:inline>
        </w:drawing>
      </w:r>
    </w:p>
    <w:p w14:paraId="688E06BC" w14:textId="734CB628" w:rsidR="00FF1DA1" w:rsidRPr="00516ABD" w:rsidRDefault="000125F5" w:rsidP="00FF1DA1">
      <w:pPr>
        <w:pStyle w:val="ae"/>
        <w:spacing w:before="156" w:after="156"/>
        <w:ind w:left="0"/>
        <w:rPr>
          <w:rFonts w:cs="Arial"/>
          <w:i/>
        </w:rPr>
      </w:pPr>
      <w:r w:rsidRPr="00516ABD">
        <w:rPr>
          <w:rFonts w:cs="Arial"/>
        </w:rPr>
        <w:t xml:space="preserve">Obrázek </w:t>
      </w:r>
      <w:r w:rsidR="006956C6">
        <w:rPr>
          <w:rFonts w:cs="Arial" w:hint="eastAsia"/>
        </w:rPr>
        <w:t>9</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2</w:t>
      </w:r>
      <w:r w:rsidR="00FF1DA1" w:rsidRPr="00516ABD">
        <w:rPr>
          <w:rFonts w:cs="Arial"/>
          <w:noProof/>
        </w:rPr>
        <w:fldChar w:fldCharType="end"/>
      </w:r>
      <w:r w:rsidR="00FF1DA1" w:rsidRPr="00516ABD">
        <w:rPr>
          <w:rFonts w:cs="Arial"/>
        </w:rPr>
        <w:t xml:space="preserve"> </w:t>
      </w:r>
      <w:r w:rsidR="00FF1DA1" w:rsidRPr="00516ABD">
        <w:rPr>
          <w:rFonts w:cs="Arial"/>
          <w:i/>
        </w:rPr>
        <w:t>Obrazovka historie vozidla</w:t>
      </w:r>
    </w:p>
    <w:p w14:paraId="2BA536C3" w14:textId="77777777" w:rsidR="00FF1DA1" w:rsidRPr="00516ABD" w:rsidRDefault="00FF1DA1" w:rsidP="00FF1DA1">
      <w:pPr>
        <w:pStyle w:val="ac"/>
        <w:numPr>
          <w:ilvl w:val="0"/>
          <w:numId w:val="217"/>
        </w:numPr>
        <w:spacing w:beforeLines="20" w:before="62" w:afterLines="20" w:after="62"/>
        <w:ind w:left="641" w:hanging="357"/>
        <w:rPr>
          <w:rFonts w:cs="Arial"/>
        </w:rPr>
      </w:pPr>
      <w:r w:rsidRPr="00516ABD">
        <w:rPr>
          <w:rFonts w:cs="Arial"/>
        </w:rPr>
        <w:t>Tlačítka horního panelu nástrojů – navigace a ovládací prvky aplikace.</w:t>
      </w:r>
    </w:p>
    <w:p w14:paraId="7C328FDB" w14:textId="77777777" w:rsidR="00FF1DA1" w:rsidRPr="00516ABD" w:rsidRDefault="00FF1DA1" w:rsidP="00FF1DA1">
      <w:pPr>
        <w:pStyle w:val="ac"/>
        <w:numPr>
          <w:ilvl w:val="0"/>
          <w:numId w:val="217"/>
        </w:numPr>
        <w:spacing w:beforeLines="20" w:before="62" w:afterLines="20" w:after="62"/>
        <w:ind w:left="641" w:hanging="357"/>
        <w:rPr>
          <w:rFonts w:cs="Arial"/>
        </w:rPr>
      </w:pPr>
      <w:r w:rsidRPr="00516ABD">
        <w:rPr>
          <w:rFonts w:cs="Arial"/>
        </w:rPr>
        <w:t>Hlavní sekce – zobrazuje všechny záznamy historie vozidla.</w:t>
      </w:r>
    </w:p>
    <w:p w14:paraId="3AC5CD87" w14:textId="77777777" w:rsidR="00FF1DA1" w:rsidRPr="00516ABD" w:rsidRDefault="00FF1DA1" w:rsidP="00FF1DA1">
      <w:pPr>
        <w:pStyle w:val="ac"/>
        <w:numPr>
          <w:ilvl w:val="0"/>
          <w:numId w:val="5"/>
        </w:numPr>
        <w:spacing w:beforeLines="20" w:before="62" w:afterLines="20" w:after="62"/>
        <w:ind w:left="641" w:hanging="357"/>
        <w:rPr>
          <w:rFonts w:cs="Arial"/>
        </w:rPr>
      </w:pPr>
      <w:r w:rsidRPr="00516ABD">
        <w:rPr>
          <w:rFonts w:cs="Arial"/>
          <w:b/>
        </w:rPr>
        <w:t>Aktivace testovací relace pro nahrané vozidlo</w:t>
      </w:r>
    </w:p>
    <w:p w14:paraId="516A8F61" w14:textId="5616D9CB" w:rsidR="00FF1DA1" w:rsidRPr="00516ABD" w:rsidRDefault="00FF1DA1" w:rsidP="009E7D5E">
      <w:pPr>
        <w:pStyle w:val="ac"/>
        <w:numPr>
          <w:ilvl w:val="0"/>
          <w:numId w:val="320"/>
        </w:numPr>
        <w:spacing w:beforeLines="20" w:before="62" w:afterLines="20" w:after="62"/>
        <w:ind w:left="998" w:hanging="357"/>
        <w:rPr>
          <w:rFonts w:cs="Arial"/>
        </w:rPr>
      </w:pPr>
      <w:r w:rsidRPr="00516ABD">
        <w:rPr>
          <w:rFonts w:cs="Arial"/>
        </w:rPr>
        <w:t xml:space="preserve">V nabídce úloh MaxiSys klepněte na </w:t>
      </w:r>
      <w:r w:rsidRPr="00516ABD">
        <w:rPr>
          <w:rFonts w:cs="Arial"/>
          <w:b/>
        </w:rPr>
        <w:t>Správce dat</w:t>
      </w:r>
      <w:r w:rsidR="000125F5" w:rsidRPr="00516ABD">
        <w:rPr>
          <w:rFonts w:cs="Arial"/>
          <w:b/>
        </w:rPr>
        <w:t>.</w:t>
      </w:r>
    </w:p>
    <w:p w14:paraId="000B6631" w14:textId="77777777" w:rsidR="00FF1DA1" w:rsidRPr="00516ABD" w:rsidRDefault="00FF1DA1" w:rsidP="009E7D5E">
      <w:pPr>
        <w:pStyle w:val="ac"/>
        <w:numPr>
          <w:ilvl w:val="0"/>
          <w:numId w:val="320"/>
        </w:numPr>
        <w:spacing w:beforeLines="20" w:before="62" w:afterLines="20" w:after="62"/>
        <w:ind w:left="998" w:hanging="357"/>
        <w:rPr>
          <w:rFonts w:cs="Arial"/>
        </w:rPr>
      </w:pPr>
      <w:r w:rsidRPr="00516ABD">
        <w:rPr>
          <w:rFonts w:cs="Arial"/>
        </w:rPr>
        <w:t xml:space="preserve">Vyberte </w:t>
      </w:r>
      <w:r w:rsidRPr="00516ABD">
        <w:rPr>
          <w:rFonts w:cs="Arial"/>
          <w:b/>
        </w:rPr>
        <w:t xml:space="preserve">Historie vozidla </w:t>
      </w:r>
      <w:r w:rsidRPr="00516ABD">
        <w:rPr>
          <w:rFonts w:cs="Arial"/>
        </w:rPr>
        <w:t xml:space="preserve">pro otevření obrazovky. Klepněte na příslušnou kartu aplikace. vyberte záznam testu. Například klepnutím na </w:t>
      </w:r>
      <w:r w:rsidRPr="00516ABD">
        <w:rPr>
          <w:rFonts w:cs="Arial"/>
          <w:b/>
          <w:bCs/>
        </w:rPr>
        <w:t xml:space="preserve">Diagnostika </w:t>
      </w:r>
      <w:r w:rsidRPr="00516ABD">
        <w:rPr>
          <w:rFonts w:cs="Arial"/>
        </w:rPr>
        <w:t>vyberte záznamy diagnostických testů.</w:t>
      </w:r>
    </w:p>
    <w:p w14:paraId="505C1322" w14:textId="77777777" w:rsidR="00FF1DA1" w:rsidRPr="00516ABD" w:rsidRDefault="00FF1DA1" w:rsidP="009E7D5E">
      <w:pPr>
        <w:pStyle w:val="ac"/>
        <w:numPr>
          <w:ilvl w:val="0"/>
          <w:numId w:val="320"/>
        </w:numPr>
        <w:spacing w:beforeLines="20" w:before="62" w:afterLines="20" w:after="62"/>
        <w:ind w:left="998" w:hanging="357"/>
        <w:rPr>
          <w:rFonts w:cs="Arial"/>
        </w:rPr>
      </w:pPr>
      <w:r w:rsidRPr="00516ABD">
        <w:rPr>
          <w:rFonts w:cs="Arial"/>
        </w:rPr>
        <w:lastRenderedPageBreak/>
        <w:t xml:space="preserve">Klepněte na ikonu </w:t>
      </w:r>
      <w:r w:rsidRPr="00516ABD">
        <w:rPr>
          <w:rFonts w:cs="Arial"/>
          <w:b/>
        </w:rPr>
        <w:t xml:space="preserve">Diagnostika </w:t>
      </w:r>
      <w:r w:rsidRPr="00516ABD">
        <w:rPr>
          <w:rFonts w:cs="Arial"/>
          <w:bCs/>
        </w:rPr>
        <w:t xml:space="preserve">nebo </w:t>
      </w:r>
      <w:r w:rsidRPr="00516ABD">
        <w:rPr>
          <w:rFonts w:cs="Arial"/>
          <w:b/>
        </w:rPr>
        <w:t xml:space="preserve">DVI </w:t>
      </w:r>
      <w:r w:rsidRPr="00516ABD">
        <w:rPr>
          <w:rFonts w:cs="Arial"/>
        </w:rPr>
        <w:t>ve spodní části miniatury položky záznamu vozidla.</w:t>
      </w:r>
    </w:p>
    <w:p w14:paraId="7756D511" w14:textId="139AD353" w:rsidR="00FF1DA1" w:rsidRPr="00516ABD" w:rsidRDefault="00FF1DA1" w:rsidP="009E7D5E">
      <w:pPr>
        <w:pStyle w:val="ac"/>
        <w:numPr>
          <w:ilvl w:val="0"/>
          <w:numId w:val="320"/>
        </w:numPr>
        <w:spacing w:beforeLines="20" w:before="62" w:afterLines="20" w:after="62"/>
        <w:ind w:left="998" w:hanging="357"/>
        <w:rPr>
          <w:rFonts w:cs="Arial"/>
          <w:i/>
          <w:iCs/>
          <w:color w:val="0000FF"/>
        </w:rPr>
      </w:pPr>
      <w:r w:rsidRPr="00516ABD">
        <w:rPr>
          <w:rFonts w:cs="Arial"/>
        </w:rPr>
        <w:t>Zobrazí se obrazovka Diagnostika vozidla a po klepnutí na ikonu Diagnostika se aktivuje nová diagnostická relace</w:t>
      </w:r>
      <w:r w:rsidR="000125F5" w:rsidRPr="00516ABD">
        <w:rPr>
          <w:rFonts w:cs="Arial"/>
        </w:rPr>
        <w:t>.</w:t>
      </w:r>
      <w:r w:rsidRPr="00516ABD">
        <w:rPr>
          <w:rFonts w:cs="Arial"/>
        </w:rPr>
        <w:t xml:space="preserve"> Viz </w:t>
      </w:r>
      <w:r w:rsidRPr="00516ABD">
        <w:rPr>
          <w:rFonts w:cs="Arial"/>
          <w:i/>
          <w:iCs/>
          <w:color w:val="0000FF"/>
        </w:rPr>
        <w:t>Diagnostika</w:t>
      </w:r>
      <w:r w:rsidRPr="00516ABD">
        <w:rPr>
          <w:rFonts w:cs="Arial"/>
          <w:color w:val="0000FF"/>
        </w:rPr>
        <w:t xml:space="preserve"> </w:t>
      </w:r>
      <w:r w:rsidR="00C76AC0" w:rsidRPr="00516ABD">
        <w:rPr>
          <w:rFonts w:cs="Arial"/>
        </w:rPr>
        <w:t>p</w:t>
      </w:r>
      <w:r w:rsidRPr="00516ABD">
        <w:rPr>
          <w:rFonts w:cs="Arial"/>
        </w:rPr>
        <w:t>ro pokračování v diagnostice. Aplikace DVI se otevře po klepnutí na ikonu DVI. Informace</w:t>
      </w:r>
      <w:r w:rsidR="00C76AC0" w:rsidRPr="00516ABD">
        <w:rPr>
          <w:rFonts w:cs="Arial"/>
        </w:rPr>
        <w:t xml:space="preserve"> o pokračování v kontrolách naleznete v části </w:t>
      </w:r>
      <w:r w:rsidRPr="00516ABD">
        <w:rPr>
          <w:rFonts w:cs="Arial"/>
          <w:i/>
          <w:iCs/>
          <w:color w:val="0000FF"/>
        </w:rPr>
        <w:fldChar w:fldCharType="begin"/>
      </w:r>
      <w:r w:rsidRPr="00516ABD">
        <w:rPr>
          <w:rFonts w:cs="Arial"/>
          <w:i/>
          <w:iCs/>
          <w:color w:val="0000FF"/>
        </w:rPr>
        <w:instrText xml:space="preserve"> REF _Ref193893675 \h  \* MERGEFORMAT </w:instrText>
      </w:r>
      <w:r w:rsidRPr="00516ABD">
        <w:rPr>
          <w:rFonts w:cs="Arial"/>
          <w:i/>
          <w:iCs/>
          <w:color w:val="0000FF"/>
        </w:rPr>
      </w:r>
      <w:r w:rsidRPr="00516ABD">
        <w:rPr>
          <w:rFonts w:cs="Arial"/>
          <w:i/>
          <w:iCs/>
          <w:color w:val="0000FF"/>
        </w:rPr>
        <w:fldChar w:fldCharType="separate"/>
      </w:r>
      <w:r w:rsidRPr="00516ABD">
        <w:rPr>
          <w:rFonts w:cs="Arial"/>
          <w:i/>
          <w:iCs/>
          <w:color w:val="0000FF"/>
        </w:rPr>
        <w:t>Digitální</w:t>
      </w:r>
      <w:r w:rsidR="00C76AC0" w:rsidRPr="00516ABD">
        <w:rPr>
          <w:rFonts w:cs="Arial"/>
          <w:i/>
          <w:iCs/>
          <w:color w:val="0000FF"/>
        </w:rPr>
        <w:t xml:space="preserve"> inspekce vozidel</w:t>
      </w:r>
      <w:r w:rsidR="000125F5" w:rsidRPr="00516ABD">
        <w:rPr>
          <w:rFonts w:cs="Arial"/>
          <w:i/>
          <w:iCs/>
          <w:color w:val="0000FF"/>
        </w:rPr>
        <w:t>.</w:t>
      </w:r>
      <w:r w:rsidRPr="00516ABD">
        <w:rPr>
          <w:rFonts w:cs="Arial"/>
          <w:i/>
          <w:iCs/>
          <w:color w:val="0000FF"/>
        </w:rPr>
        <w:fldChar w:fldCharType="end"/>
      </w:r>
    </w:p>
    <w:p w14:paraId="5938F339" w14:textId="0FC1FF65" w:rsidR="00FF1DA1" w:rsidRPr="00516ABD" w:rsidRDefault="00FF1DA1" w:rsidP="009E7D5E">
      <w:pPr>
        <w:pStyle w:val="ac"/>
        <w:numPr>
          <w:ilvl w:val="0"/>
          <w:numId w:val="320"/>
        </w:numPr>
        <w:spacing w:beforeLines="20" w:before="62" w:afterLines="20" w:after="62"/>
        <w:ind w:left="998" w:hanging="357"/>
        <w:rPr>
          <w:rFonts w:cs="Arial"/>
        </w:rPr>
      </w:pPr>
      <w:r w:rsidRPr="00516ABD">
        <w:rPr>
          <w:rFonts w:cs="Arial"/>
        </w:rPr>
        <w:t>Nebo vyberte miniaturu vozidla pro otevření záznamu. Zobrazí se list historických záznamů testu. Prohlédněte si zaznamenané informace o testovaném vozidle</w:t>
      </w:r>
      <w:r w:rsidR="000125F5" w:rsidRPr="00516ABD">
        <w:rPr>
          <w:rFonts w:cs="Arial"/>
        </w:rPr>
        <w:t>.</w:t>
      </w:r>
      <w:r w:rsidRPr="00516ABD">
        <w:rPr>
          <w:rFonts w:cs="Arial"/>
        </w:rPr>
        <w:t xml:space="preserve"> Klepněte na tlačítko </w:t>
      </w:r>
      <w:r w:rsidRPr="00516ABD">
        <w:rPr>
          <w:rFonts w:cs="Arial"/>
          <w:b/>
        </w:rPr>
        <w:t xml:space="preserve">Diagnostika </w:t>
      </w:r>
      <w:r w:rsidRPr="00516ABD">
        <w:rPr>
          <w:rFonts w:cs="Arial"/>
        </w:rPr>
        <w:t xml:space="preserve">nebo tlačítko </w:t>
      </w:r>
      <w:r w:rsidRPr="00516ABD">
        <w:rPr>
          <w:rFonts w:cs="Arial"/>
          <w:b/>
          <w:bCs/>
        </w:rPr>
        <w:t xml:space="preserve">DVI </w:t>
      </w:r>
      <w:r w:rsidRPr="00516ABD">
        <w:rPr>
          <w:rFonts w:cs="Arial"/>
        </w:rPr>
        <w:t>v pravém horním rohu.</w:t>
      </w:r>
    </w:p>
    <w:p w14:paraId="78D7A9E5" w14:textId="77777777" w:rsidR="00FF1DA1" w:rsidRPr="00516ABD" w:rsidRDefault="00FF1DA1" w:rsidP="00FF1DA1">
      <w:pPr>
        <w:pBdr>
          <w:top w:val="single" w:sz="6" w:space="1" w:color="auto"/>
          <w:bottom w:val="single" w:sz="6" w:space="1" w:color="auto"/>
        </w:pBdr>
        <w:spacing w:beforeLines="0" w:before="0" w:afterLines="0" w:after="0"/>
        <w:ind w:leftChars="50" w:left="90" w:rightChars="50" w:right="90"/>
        <w:rPr>
          <w:rFonts w:cs="Arial"/>
          <w:b/>
        </w:rPr>
      </w:pPr>
      <w:r w:rsidRPr="00516ABD">
        <w:rPr>
          <w:rFonts w:cs="Arial"/>
          <w:noProof/>
          <w:lang w:val="en-US"/>
        </w:rPr>
        <w:drawing>
          <wp:anchor distT="0" distB="0" distL="114300" distR="114300" simplePos="0" relativeHeight="252314624" behindDoc="0" locked="0" layoutInCell="1" allowOverlap="1" wp14:anchorId="03DC6908" wp14:editId="39B5F9A0">
            <wp:simplePos x="0" y="0"/>
            <wp:positionH relativeFrom="column">
              <wp:posOffset>-114935</wp:posOffset>
            </wp:positionH>
            <wp:positionV relativeFrom="paragraph">
              <wp:posOffset>6046</wp:posOffset>
            </wp:positionV>
            <wp:extent cx="144145" cy="144145"/>
            <wp:effectExtent l="0" t="0" r="8255" b="8255"/>
            <wp:wrapNone/>
            <wp:docPr id="1200740091" name="图片 120074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049DAE61" w14:textId="1EDC88C7" w:rsidR="00FF1DA1" w:rsidRPr="00516ABD" w:rsidRDefault="00FF1DA1" w:rsidP="00FF1DA1">
      <w:pPr>
        <w:pBdr>
          <w:top w:val="single" w:sz="6" w:space="1" w:color="auto"/>
          <w:bottom w:val="single" w:sz="6" w:space="1" w:color="auto"/>
        </w:pBdr>
        <w:spacing w:beforeLines="0" w:before="0" w:afterLines="0" w:after="0"/>
        <w:ind w:leftChars="50" w:left="90" w:rightChars="50" w:right="90"/>
        <w:rPr>
          <w:rFonts w:cs="Arial"/>
        </w:rPr>
      </w:pPr>
      <w:r w:rsidRPr="00516ABD">
        <w:rPr>
          <w:rFonts w:cs="Arial"/>
        </w:rPr>
        <w:t xml:space="preserve">Tablet MaxiSys musí navázat stabilní připojení k </w:t>
      </w:r>
      <w:r w:rsidR="009E7D5E" w:rsidRPr="00516ABD">
        <w:rPr>
          <w:rFonts w:cs="Arial"/>
        </w:rPr>
        <w:t>VCI</w:t>
      </w:r>
      <w:r w:rsidRPr="00516ABD">
        <w:rPr>
          <w:rFonts w:cs="Arial"/>
        </w:rPr>
        <w:t>2, aby bylo možné restartovat testovací relace na dříve testovaných vozidlech.</w:t>
      </w:r>
    </w:p>
    <w:p w14:paraId="30378034" w14:textId="7CEF5286" w:rsidR="00FF1DA1" w:rsidRPr="00516ABD" w:rsidRDefault="009E7D5E" w:rsidP="009E7D5E">
      <w:pPr>
        <w:pStyle w:val="EN"/>
        <w:spacing w:before="156" w:after="156"/>
        <w:rPr>
          <w:b/>
          <w:bCs w:val="0"/>
        </w:rPr>
      </w:pPr>
      <w:r w:rsidRPr="00516ABD">
        <w:rPr>
          <w:b/>
          <w:bCs w:val="0"/>
        </w:rPr>
        <w:t>Historický záznam testu</w:t>
      </w:r>
    </w:p>
    <w:p w14:paraId="5C3E10DF" w14:textId="77777777" w:rsidR="00FF1DA1" w:rsidRPr="00516ABD" w:rsidRDefault="00FF1DA1" w:rsidP="00FF1DA1">
      <w:pPr>
        <w:pStyle w:val="BodytextUserManual"/>
        <w:spacing w:before="156" w:after="156"/>
      </w:pPr>
      <w:r w:rsidRPr="00516ABD">
        <w:t>Záznam historických testů je podrobný datový formulář o vozidle, který obsahuje obecné informace o vozidle, servisní záznamy, informace o zákazníkovi a diagnostické chybové kódy získané z předchozích testů. Zobrazí se také poznámky technika, pokud jsou k dispozici.</w:t>
      </w:r>
    </w:p>
    <w:p w14:paraId="541A2DE0" w14:textId="258A3DFD" w:rsidR="00FF1DA1" w:rsidRPr="00516ABD" w:rsidRDefault="009E7D5E" w:rsidP="00FF1DA1">
      <w:pPr>
        <w:pStyle w:val="BodytextUserManual"/>
        <w:spacing w:beforeLines="0" w:before="0" w:afterLines="0" w:after="0" w:line="240" w:lineRule="auto"/>
        <w:ind w:left="0"/>
        <w:jc w:val="center"/>
      </w:pPr>
      <w:r w:rsidRPr="00516ABD">
        <w:rPr>
          <w:noProof/>
          <w:lang w:val="en-US"/>
        </w:rPr>
        <w:drawing>
          <wp:inline distT="0" distB="0" distL="0" distR="0" wp14:anchorId="4378CD34" wp14:editId="273D6C9D">
            <wp:extent cx="2879713" cy="1901825"/>
            <wp:effectExtent l="0" t="0" r="0" b="3175"/>
            <wp:docPr id="196" name="图片 4">
              <a:extLst xmlns:a="http://schemas.openxmlformats.org/drawingml/2006/main">
                <a:ext uri="{FF2B5EF4-FFF2-40B4-BE49-F238E27FC236}">
                  <a16:creationId xmlns:a16="http://schemas.microsoft.com/office/drawing/2014/main" id="{7C48A1B7-FA54-1622-81BE-37A592BDD8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
                      <a:extLst>
                        <a:ext uri="{FF2B5EF4-FFF2-40B4-BE49-F238E27FC236}">
                          <a16:creationId xmlns:a16="http://schemas.microsoft.com/office/drawing/2014/main" id="{7C48A1B7-FA54-1622-81BE-37A592BDD8B2}"/>
                        </a:ext>
                      </a:extLst>
                    </pic:cNvPr>
                    <pic:cNvPicPr>
                      <a:picLocks noChangeAspect="1"/>
                    </pic:cNvPicPr>
                  </pic:nvPicPr>
                  <pic:blipFill rotWithShape="1">
                    <a:blip r:embed="rId183" cstate="hqprint">
                      <a:extLst>
                        <a:ext uri="{28A0092B-C50C-407E-A947-70E740481C1C}">
                          <a14:useLocalDpi xmlns:a14="http://schemas.microsoft.com/office/drawing/2010/main" val="0"/>
                        </a:ext>
                      </a:extLst>
                    </a:blip>
                    <a:srcRect l="-814" r="-694" b="8828"/>
                    <a:stretch>
                      <a:fillRect/>
                    </a:stretch>
                  </pic:blipFill>
                  <pic:spPr bwMode="auto">
                    <a:xfrm>
                      <a:off x="0" y="0"/>
                      <a:ext cx="2880000" cy="1902015"/>
                    </a:xfrm>
                    <a:prstGeom prst="rect">
                      <a:avLst/>
                    </a:prstGeom>
                    <a:ln>
                      <a:noFill/>
                    </a:ln>
                    <a:extLst>
                      <a:ext uri="{53640926-AAD7-44D8-BBD7-CCE9431645EC}">
                        <a14:shadowObscured xmlns:a14="http://schemas.microsoft.com/office/drawing/2010/main"/>
                      </a:ext>
                    </a:extLst>
                  </pic:spPr>
                </pic:pic>
              </a:graphicData>
            </a:graphic>
          </wp:inline>
        </w:drawing>
      </w:r>
    </w:p>
    <w:p w14:paraId="0B5ED5AD" w14:textId="09B7D9D4" w:rsidR="00FF1DA1" w:rsidRPr="00516ABD" w:rsidRDefault="000125F5" w:rsidP="00FF1DA1">
      <w:pPr>
        <w:pStyle w:val="ae"/>
        <w:spacing w:before="156" w:after="156"/>
        <w:rPr>
          <w:rFonts w:cs="Arial"/>
          <w:i/>
        </w:rPr>
      </w:pPr>
      <w:r w:rsidRPr="00516ABD">
        <w:rPr>
          <w:rFonts w:cs="Arial"/>
        </w:rPr>
        <w:t xml:space="preserve">Obrázek </w:t>
      </w:r>
      <w:r w:rsidR="009E7D5E" w:rsidRPr="00516ABD">
        <w:rPr>
          <w:rFonts w:cs="Arial"/>
        </w:rPr>
        <w:t>9</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3</w:t>
      </w:r>
      <w:r w:rsidR="00FF1DA1" w:rsidRPr="00516ABD">
        <w:rPr>
          <w:rFonts w:cs="Arial"/>
          <w:noProof/>
        </w:rPr>
        <w:fldChar w:fldCharType="end"/>
      </w:r>
      <w:r w:rsidR="00FF1DA1" w:rsidRPr="00516ABD">
        <w:rPr>
          <w:rFonts w:cs="Arial"/>
        </w:rPr>
        <w:t xml:space="preserve"> </w:t>
      </w:r>
      <w:r w:rsidR="00FF1DA1" w:rsidRPr="00516ABD">
        <w:rPr>
          <w:rFonts w:cs="Arial"/>
          <w:i/>
        </w:rPr>
        <w:t>List záznamů o historických zkouškách</w:t>
      </w:r>
    </w:p>
    <w:p w14:paraId="50380585" w14:textId="77777777" w:rsidR="00FF1DA1" w:rsidRPr="00516ABD" w:rsidRDefault="00FF1DA1" w:rsidP="00FF1DA1">
      <w:pPr>
        <w:pStyle w:val="BodytextUserManual"/>
        <w:numPr>
          <w:ilvl w:val="1"/>
          <w:numId w:val="5"/>
        </w:numPr>
        <w:spacing w:beforeLines="20" w:before="62" w:afterLines="20" w:after="62"/>
        <w:ind w:left="641" w:hanging="357"/>
        <w:rPr>
          <w:b/>
        </w:rPr>
      </w:pPr>
      <w:bookmarkStart w:id="298" w:name="_Toc366846516"/>
      <w:bookmarkStart w:id="299" w:name="_Toc366845463"/>
      <w:bookmarkStart w:id="300" w:name="_Toc451525808"/>
      <w:bookmarkStart w:id="301" w:name="_Toc13212164"/>
      <w:r w:rsidRPr="00516ABD">
        <w:rPr>
          <w:b/>
        </w:rPr>
        <w:t>Úprava záznamu historického testu</w:t>
      </w:r>
    </w:p>
    <w:p w14:paraId="10389796" w14:textId="73484D18" w:rsidR="00FF1DA1" w:rsidRPr="00516ABD" w:rsidRDefault="00FF1DA1" w:rsidP="00FF1DA1">
      <w:pPr>
        <w:pStyle w:val="ac"/>
        <w:numPr>
          <w:ilvl w:val="0"/>
          <w:numId w:val="219"/>
        </w:numPr>
        <w:spacing w:beforeLines="20" w:before="62" w:afterLines="20" w:after="62"/>
        <w:ind w:left="998" w:hanging="357"/>
        <w:rPr>
          <w:rFonts w:cs="Arial"/>
        </w:rPr>
      </w:pPr>
      <w:r w:rsidRPr="00516ABD">
        <w:rPr>
          <w:rFonts w:cs="Arial"/>
        </w:rPr>
        <w:t xml:space="preserve">V nabídce úloh MaxiSys klepněte na </w:t>
      </w:r>
      <w:r w:rsidRPr="00516ABD">
        <w:rPr>
          <w:rFonts w:cs="Arial"/>
          <w:b/>
        </w:rPr>
        <w:t>Správce dat</w:t>
      </w:r>
      <w:r w:rsidR="000125F5" w:rsidRPr="00516ABD">
        <w:rPr>
          <w:rFonts w:cs="Arial"/>
          <w:b/>
        </w:rPr>
        <w:t>.</w:t>
      </w:r>
    </w:p>
    <w:p w14:paraId="661C07EB" w14:textId="3F05D53D" w:rsidR="00FF1DA1" w:rsidRPr="00516ABD" w:rsidRDefault="00FF1DA1" w:rsidP="00FF1DA1">
      <w:pPr>
        <w:pStyle w:val="ac"/>
        <w:numPr>
          <w:ilvl w:val="0"/>
          <w:numId w:val="219"/>
        </w:numPr>
        <w:spacing w:beforeLines="20" w:before="62" w:afterLines="20" w:after="62"/>
        <w:ind w:left="998" w:hanging="357"/>
        <w:rPr>
          <w:rFonts w:cs="Arial"/>
        </w:rPr>
      </w:pPr>
      <w:r w:rsidRPr="00516ABD">
        <w:rPr>
          <w:rFonts w:cs="Arial"/>
        </w:rPr>
        <w:t xml:space="preserve">Vyberte </w:t>
      </w:r>
      <w:r w:rsidRPr="00516ABD">
        <w:rPr>
          <w:rFonts w:cs="Arial"/>
          <w:b/>
        </w:rPr>
        <w:t>Historie vozidla</w:t>
      </w:r>
      <w:r w:rsidR="000125F5" w:rsidRPr="00516ABD">
        <w:rPr>
          <w:rFonts w:cs="Arial"/>
          <w:b/>
        </w:rPr>
        <w:t>.</w:t>
      </w:r>
    </w:p>
    <w:p w14:paraId="5C68A593" w14:textId="77777777" w:rsidR="00FF1DA1" w:rsidRPr="00516ABD" w:rsidRDefault="00FF1DA1" w:rsidP="00FF1DA1">
      <w:pPr>
        <w:pStyle w:val="ac"/>
        <w:numPr>
          <w:ilvl w:val="0"/>
          <w:numId w:val="219"/>
        </w:numPr>
        <w:spacing w:beforeLines="20" w:before="62" w:afterLines="20" w:after="62"/>
        <w:ind w:left="998" w:hanging="357"/>
        <w:rPr>
          <w:rFonts w:cs="Arial"/>
        </w:rPr>
      </w:pPr>
      <w:r w:rsidRPr="00516ABD">
        <w:rPr>
          <w:rFonts w:cs="Arial"/>
        </w:rPr>
        <w:t>V hlavní sekci vyberte náhled konkrétního záznamu historie vozidla. Zobrazí se záznam historického testu.</w:t>
      </w:r>
    </w:p>
    <w:p w14:paraId="35A4E520" w14:textId="77777777" w:rsidR="00FF1DA1" w:rsidRPr="00516ABD" w:rsidRDefault="00FF1DA1" w:rsidP="00FF1DA1">
      <w:pPr>
        <w:pStyle w:val="ac"/>
        <w:numPr>
          <w:ilvl w:val="0"/>
          <w:numId w:val="219"/>
        </w:numPr>
        <w:spacing w:beforeLines="20" w:before="62" w:afterLines="20" w:after="62"/>
        <w:ind w:left="998" w:hanging="357"/>
        <w:rPr>
          <w:rFonts w:cs="Arial"/>
        </w:rPr>
      </w:pPr>
      <w:r w:rsidRPr="00516ABD">
        <w:rPr>
          <w:rFonts w:cs="Arial"/>
        </w:rPr>
        <w:t xml:space="preserve">Klepněte na </w:t>
      </w:r>
      <w:r w:rsidRPr="00516ABD">
        <w:rPr>
          <w:rFonts w:cs="Arial"/>
          <w:b/>
        </w:rPr>
        <w:t xml:space="preserve">Upravit </w:t>
      </w:r>
      <w:r w:rsidRPr="00516ABD">
        <w:rPr>
          <w:rFonts w:cs="Arial"/>
        </w:rPr>
        <w:t>(ikona pera)</w:t>
      </w:r>
      <w:r w:rsidRPr="00516ABD">
        <w:rPr>
          <w:rFonts w:cs="Arial"/>
          <w:b/>
        </w:rPr>
        <w:t xml:space="preserve"> </w:t>
      </w:r>
      <w:r w:rsidRPr="00516ABD">
        <w:rPr>
          <w:rFonts w:cs="Arial"/>
        </w:rPr>
        <w:t>pro zahájení úprav.</w:t>
      </w:r>
    </w:p>
    <w:p w14:paraId="11F6C59C" w14:textId="73D0FA7A" w:rsidR="00FF1DA1" w:rsidRPr="00516ABD" w:rsidRDefault="009E7D5E" w:rsidP="00FF1DA1">
      <w:pPr>
        <w:pStyle w:val="ac"/>
        <w:numPr>
          <w:ilvl w:val="0"/>
          <w:numId w:val="219"/>
        </w:numPr>
        <w:spacing w:beforeLines="20" w:before="62" w:afterLines="20" w:after="62"/>
        <w:ind w:left="998" w:hanging="357"/>
        <w:rPr>
          <w:rFonts w:cs="Arial"/>
        </w:rPr>
      </w:pPr>
      <w:r w:rsidRPr="004D5CF7">
        <w:rPr>
          <w:rFonts w:eastAsiaTheme="minorEastAsia" w:cs="Arial"/>
          <w:szCs w:val="18"/>
        </w:rPr>
        <w:lastRenderedPageBreak/>
        <w:t>Klepnutím na každou položku zadáte informace</w:t>
      </w:r>
      <w:r w:rsidR="00FF1DA1" w:rsidRPr="00516ABD">
        <w:rPr>
          <w:rFonts w:cs="Arial"/>
        </w:rPr>
        <w:t>.</w:t>
      </w:r>
    </w:p>
    <w:p w14:paraId="4307A200" w14:textId="77777777" w:rsidR="00FF1DA1" w:rsidRPr="00516ABD" w:rsidRDefault="00FF1DA1" w:rsidP="00FF1DA1">
      <w:pPr>
        <w:pBdr>
          <w:top w:val="single" w:sz="6" w:space="1" w:color="auto"/>
          <w:bottom w:val="single" w:sz="6" w:space="0" w:color="auto"/>
        </w:pBdr>
        <w:spacing w:before="156" w:afterLines="0" w:after="0"/>
        <w:rPr>
          <w:rFonts w:cs="Arial"/>
          <w:b/>
        </w:rPr>
      </w:pPr>
      <w:r w:rsidRPr="00516ABD">
        <w:rPr>
          <w:rFonts w:cs="Arial"/>
          <w:b/>
          <w:noProof/>
          <w:lang w:val="en-US"/>
        </w:rPr>
        <w:drawing>
          <wp:anchor distT="0" distB="0" distL="114300" distR="114300" simplePos="0" relativeHeight="252312576" behindDoc="0" locked="0" layoutInCell="1" allowOverlap="1" wp14:anchorId="1BBFC476" wp14:editId="26E0A541">
            <wp:simplePos x="0" y="0"/>
            <wp:positionH relativeFrom="column">
              <wp:posOffset>0</wp:posOffset>
            </wp:positionH>
            <wp:positionV relativeFrom="paragraph">
              <wp:posOffset>83820</wp:posOffset>
            </wp:positionV>
            <wp:extent cx="144145" cy="144145"/>
            <wp:effectExtent l="0" t="0" r="8890" b="8890"/>
            <wp:wrapNone/>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516ABD">
        <w:rPr>
          <w:rFonts w:cs="Arial"/>
          <w:b/>
        </w:rPr>
        <w:t>POZNÁMKA</w:t>
      </w:r>
    </w:p>
    <w:p w14:paraId="16DEB9E9" w14:textId="77777777" w:rsidR="00FF1DA1" w:rsidRPr="00516ABD" w:rsidRDefault="00FF1DA1" w:rsidP="00FF1DA1">
      <w:pPr>
        <w:pBdr>
          <w:top w:val="single" w:sz="6" w:space="1" w:color="auto"/>
          <w:bottom w:val="single" w:sz="6" w:space="0" w:color="auto"/>
        </w:pBdr>
        <w:spacing w:beforeLines="0" w:before="0" w:after="156"/>
        <w:rPr>
          <w:rFonts w:cs="Arial"/>
        </w:rPr>
      </w:pPr>
      <w:r w:rsidRPr="00516ABD">
        <w:rPr>
          <w:rFonts w:cs="Arial"/>
        </w:rPr>
        <w:t>VIN vozidla, registrační značka a informace o zákaznickém účtu jsou ve výchozím nastavení korelovány. Záznamy o vozidlech budou automaticky korelovány pomocí této identifikace vozidla a zákazníka.</w:t>
      </w:r>
    </w:p>
    <w:p w14:paraId="798EE64C" w14:textId="6B766A74" w:rsidR="00FF1DA1" w:rsidRPr="00516ABD" w:rsidRDefault="00FF1DA1" w:rsidP="00FF1DA1">
      <w:pPr>
        <w:pStyle w:val="ac"/>
        <w:numPr>
          <w:ilvl w:val="0"/>
          <w:numId w:val="219"/>
        </w:numPr>
        <w:spacing w:beforeLines="20" w:before="62" w:afterLines="20" w:after="62"/>
        <w:ind w:left="998" w:hanging="357"/>
        <w:rPr>
          <w:rFonts w:cs="Arial"/>
        </w:rPr>
      </w:pPr>
      <w:r w:rsidRPr="00516ABD">
        <w:rPr>
          <w:rFonts w:cs="Arial"/>
        </w:rPr>
        <w:t xml:space="preserve">Klepnutím na tlačítko </w:t>
      </w:r>
      <w:r w:rsidRPr="00516ABD">
        <w:rPr>
          <w:rFonts w:cs="Arial"/>
          <w:b/>
        </w:rPr>
        <w:t xml:space="preserve">Přidat k zákazníkovi </w:t>
      </w:r>
      <w:r w:rsidRPr="00516ABD">
        <w:rPr>
          <w:rFonts w:cs="Arial"/>
        </w:rPr>
        <w:t>propojíte záznamový list historických testů se stávajícím zákaznickým účtem nebo přidáte nový přidružený účet, který bude propojen se záznamem testovacího vozidla. Viz</w:t>
      </w:r>
      <w:r w:rsidRPr="00516ABD">
        <w:rPr>
          <w:rFonts w:cs="Arial"/>
          <w:i/>
          <w:iCs/>
          <w:color w:val="0000FF"/>
        </w:rPr>
        <w:fldChar w:fldCharType="begin"/>
      </w:r>
      <w:r w:rsidRPr="00516ABD">
        <w:rPr>
          <w:rFonts w:cs="Arial"/>
          <w:i/>
          <w:iCs/>
          <w:color w:val="0000FF"/>
        </w:rPr>
        <w:instrText xml:space="preserve"> REF _Ref159683229 \h  \* MERGEFORMAT </w:instrText>
      </w:r>
      <w:r w:rsidRPr="00516ABD">
        <w:rPr>
          <w:rFonts w:cs="Arial"/>
          <w:i/>
          <w:iCs/>
          <w:color w:val="0000FF"/>
        </w:rPr>
      </w:r>
      <w:r w:rsidRPr="00516ABD">
        <w:rPr>
          <w:rFonts w:cs="Arial"/>
          <w:i/>
          <w:iCs/>
          <w:color w:val="0000FF"/>
        </w:rPr>
        <w:fldChar w:fldCharType="separate"/>
      </w:r>
      <w:r w:rsidRPr="00516ABD">
        <w:rPr>
          <w:rFonts w:cs="Arial"/>
          <w:i/>
          <w:iCs/>
          <w:color w:val="0000FF"/>
        </w:rPr>
        <w:t xml:space="preserve"> </w:t>
      </w:r>
      <w:r w:rsidRPr="00516ABD">
        <w:rPr>
          <w:rFonts w:cs="Arial"/>
        </w:rPr>
        <w:t>Pro více informací kontaktujte zákazníka</w:t>
      </w:r>
      <w:r w:rsidR="000125F5" w:rsidRPr="00516ABD">
        <w:rPr>
          <w:rFonts w:cs="Arial"/>
        </w:rPr>
        <w:t>.</w:t>
      </w:r>
      <w:r w:rsidRPr="00516ABD">
        <w:rPr>
          <w:rFonts w:cs="Arial"/>
          <w:i/>
          <w:iCs/>
          <w:color w:val="0000FF"/>
        </w:rPr>
        <w:fldChar w:fldCharType="end"/>
      </w:r>
    </w:p>
    <w:p w14:paraId="7A25FCD3" w14:textId="77777777" w:rsidR="00FF1DA1" w:rsidRPr="00516ABD" w:rsidRDefault="00FF1DA1" w:rsidP="00FF1DA1">
      <w:pPr>
        <w:pStyle w:val="ac"/>
        <w:numPr>
          <w:ilvl w:val="0"/>
          <w:numId w:val="219"/>
        </w:numPr>
        <w:spacing w:beforeLines="20" w:before="62" w:afterLines="20" w:after="62"/>
        <w:ind w:left="998" w:hanging="357"/>
        <w:rPr>
          <w:rFonts w:cs="Arial"/>
        </w:rPr>
      </w:pPr>
      <w:r w:rsidRPr="00516ABD">
        <w:rPr>
          <w:rFonts w:cs="Arial"/>
        </w:rPr>
        <w:t xml:space="preserve">Klepnutím na </w:t>
      </w:r>
      <w:r w:rsidRPr="00516ABD">
        <w:rPr>
          <w:rFonts w:cs="Arial"/>
          <w:b/>
        </w:rPr>
        <w:t xml:space="preserve">Hotovo </w:t>
      </w:r>
      <w:r w:rsidRPr="00516ABD">
        <w:rPr>
          <w:rFonts w:cs="Arial"/>
        </w:rPr>
        <w:t xml:space="preserve">uložte aktualizovaný záznam nebo klepnutím na </w:t>
      </w:r>
      <w:r w:rsidRPr="00516ABD">
        <w:rPr>
          <w:rFonts w:cs="Arial"/>
          <w:b/>
        </w:rPr>
        <w:t xml:space="preserve">Zrušit </w:t>
      </w:r>
      <w:r w:rsidRPr="00516ABD">
        <w:rPr>
          <w:rFonts w:cs="Arial"/>
        </w:rPr>
        <w:t>ukončete akci bez uložení.</w:t>
      </w:r>
    </w:p>
    <w:p w14:paraId="1E611760" w14:textId="77777777" w:rsidR="00FF1DA1" w:rsidRPr="00516ABD" w:rsidRDefault="00FF1DA1" w:rsidP="00FF1DA1">
      <w:pPr>
        <w:pStyle w:val="20"/>
        <w:spacing w:before="312" w:after="156"/>
        <w:rPr>
          <w:rFonts w:cs="Arial"/>
        </w:rPr>
      </w:pPr>
      <w:bookmarkStart w:id="302" w:name="_Toc38114414"/>
      <w:bookmarkStart w:id="303" w:name="_Toc159436338"/>
      <w:r w:rsidRPr="00516ABD">
        <w:rPr>
          <w:rFonts w:cs="Arial"/>
        </w:rPr>
        <w:t xml:space="preserve"> </w:t>
      </w:r>
      <w:bookmarkStart w:id="304" w:name="_Toc203586571"/>
      <w:r w:rsidRPr="00516ABD">
        <w:rPr>
          <w:rFonts w:cs="Arial"/>
        </w:rPr>
        <w:t>Informace o workshopu</w:t>
      </w:r>
      <w:bookmarkEnd w:id="298"/>
      <w:bookmarkEnd w:id="299"/>
      <w:bookmarkEnd w:id="300"/>
      <w:bookmarkEnd w:id="301"/>
      <w:bookmarkEnd w:id="302"/>
      <w:bookmarkEnd w:id="303"/>
      <w:bookmarkEnd w:id="304"/>
    </w:p>
    <w:p w14:paraId="0DCA86EF" w14:textId="77777777" w:rsidR="00FF1DA1" w:rsidRPr="00516ABD" w:rsidRDefault="00FF1DA1" w:rsidP="00FF1DA1">
      <w:pPr>
        <w:pStyle w:val="BodytextUserManual"/>
        <w:spacing w:before="156" w:after="156"/>
      </w:pPr>
      <w:r w:rsidRPr="00516ABD">
        <w:t>Formulář Informace o dílně umožňuje upravovat, zadávat a ukládat podrobné informace o dílně, jako je název dílny, adresa, telefonní číslo a další poznámky, které se při tisku diagnostických protokolů vozidla a dalších souvisejících testovacích souborů zobrazí jako záhlaví tištěných dokumentů.</w:t>
      </w:r>
    </w:p>
    <w:p w14:paraId="2DA7361F" w14:textId="77777777" w:rsidR="00FF1DA1" w:rsidRPr="00516ABD" w:rsidRDefault="00FF1DA1" w:rsidP="00FF1DA1">
      <w:pPr>
        <w:pStyle w:val="BodytextUserManual"/>
        <w:spacing w:beforeLines="0" w:before="0" w:afterLines="0" w:after="0" w:line="240" w:lineRule="auto"/>
        <w:ind w:left="0"/>
        <w:jc w:val="center"/>
      </w:pPr>
      <w:r w:rsidRPr="00516ABD">
        <w:rPr>
          <w:noProof/>
          <w:lang w:val="en-US"/>
          <w14:ligatures w14:val="standardContextual"/>
        </w:rPr>
        <w:drawing>
          <wp:inline distT="0" distB="0" distL="0" distR="0" wp14:anchorId="133085E8" wp14:editId="77E57BF7">
            <wp:extent cx="2879241" cy="1939925"/>
            <wp:effectExtent l="0" t="0" r="0" b="3175"/>
            <wp:docPr id="1378811244" name="图片 137881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44" name="图片 1378811244"/>
                    <pic:cNvPicPr/>
                  </pic:nvPicPr>
                  <pic:blipFill rotWithShape="1">
                    <a:blip r:embed="rId184" cstate="hqprint">
                      <a:extLst>
                        <a:ext uri="{28A0092B-C50C-407E-A947-70E740481C1C}">
                          <a14:useLocalDpi xmlns:a14="http://schemas.microsoft.com/office/drawing/2010/main" val="0"/>
                        </a:ext>
                      </a:extLst>
                    </a:blip>
                    <a:srcRect b="8368"/>
                    <a:stretch>
                      <a:fillRect/>
                    </a:stretch>
                  </pic:blipFill>
                  <pic:spPr bwMode="auto">
                    <a:xfrm>
                      <a:off x="0" y="0"/>
                      <a:ext cx="2880000" cy="1940436"/>
                    </a:xfrm>
                    <a:prstGeom prst="rect">
                      <a:avLst/>
                    </a:prstGeom>
                    <a:ln>
                      <a:noFill/>
                    </a:ln>
                    <a:extLst>
                      <a:ext uri="{53640926-AAD7-44D8-BBD7-CCE9431645EC}">
                        <a14:shadowObscured xmlns:a14="http://schemas.microsoft.com/office/drawing/2010/main"/>
                      </a:ext>
                    </a:extLst>
                  </pic:spPr>
                </pic:pic>
              </a:graphicData>
            </a:graphic>
          </wp:inline>
        </w:drawing>
      </w:r>
    </w:p>
    <w:p w14:paraId="02D41F0E" w14:textId="66C4E5CC" w:rsidR="00FF1DA1" w:rsidRPr="00516ABD" w:rsidRDefault="000125F5" w:rsidP="00FF1DA1">
      <w:pPr>
        <w:pStyle w:val="ae"/>
        <w:spacing w:before="156" w:after="156"/>
        <w:rPr>
          <w:rFonts w:cs="Arial"/>
          <w:i/>
        </w:rPr>
      </w:pPr>
      <w:r w:rsidRPr="00516ABD">
        <w:rPr>
          <w:rFonts w:cs="Arial"/>
        </w:rPr>
        <w:t xml:space="preserve">Obrázek </w:t>
      </w:r>
      <w:r w:rsidR="009E7D5E" w:rsidRPr="00516ABD">
        <w:rPr>
          <w:rFonts w:cs="Arial"/>
        </w:rPr>
        <w:t>9</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4</w:t>
      </w:r>
      <w:r w:rsidR="00FF1DA1" w:rsidRPr="00516ABD">
        <w:rPr>
          <w:rFonts w:cs="Arial"/>
          <w:noProof/>
        </w:rPr>
        <w:fldChar w:fldCharType="end"/>
      </w:r>
      <w:r w:rsidR="00FF1DA1" w:rsidRPr="00516ABD">
        <w:rPr>
          <w:rFonts w:cs="Arial"/>
        </w:rPr>
        <w:t xml:space="preserve"> </w:t>
      </w:r>
      <w:r w:rsidR="00FF1DA1" w:rsidRPr="00516ABD">
        <w:rPr>
          <w:rFonts w:cs="Arial"/>
          <w:i/>
        </w:rPr>
        <w:t>Informační list workshopu</w:t>
      </w:r>
    </w:p>
    <w:p w14:paraId="1EB7FCC2" w14:textId="77777777" w:rsidR="00FF1DA1" w:rsidRPr="00516ABD" w:rsidRDefault="00FF1DA1" w:rsidP="00FF1DA1">
      <w:pPr>
        <w:pStyle w:val="BodytextUserManual"/>
        <w:numPr>
          <w:ilvl w:val="1"/>
          <w:numId w:val="5"/>
        </w:numPr>
        <w:spacing w:beforeLines="20" w:before="62" w:afterLines="20" w:after="62"/>
        <w:ind w:left="641" w:hanging="357"/>
      </w:pPr>
      <w:bookmarkStart w:id="305" w:name="_Ref366774312"/>
      <w:bookmarkStart w:id="306" w:name="_Toc366845464"/>
      <w:bookmarkStart w:id="307" w:name="_Toc366846517"/>
      <w:bookmarkStart w:id="308" w:name="_Toc451525809"/>
      <w:bookmarkStart w:id="309" w:name="_Toc13212165"/>
      <w:r w:rsidRPr="00516ABD">
        <w:rPr>
          <w:b/>
        </w:rPr>
        <w:t>Úprava informačního listu dílny</w:t>
      </w:r>
    </w:p>
    <w:p w14:paraId="13685973" w14:textId="4C12D13C" w:rsidR="00FF1DA1" w:rsidRPr="00516ABD" w:rsidRDefault="00FF1DA1" w:rsidP="00FF1DA1">
      <w:pPr>
        <w:pStyle w:val="ac"/>
        <w:numPr>
          <w:ilvl w:val="0"/>
          <w:numId w:val="220"/>
        </w:numPr>
        <w:spacing w:beforeLines="20" w:before="62" w:afterLines="20" w:after="62"/>
        <w:ind w:left="998" w:hanging="357"/>
        <w:rPr>
          <w:rFonts w:cs="Arial"/>
        </w:rPr>
      </w:pPr>
      <w:r w:rsidRPr="00516ABD">
        <w:rPr>
          <w:rFonts w:cs="Arial"/>
        </w:rPr>
        <w:t xml:space="preserve">MaxiSys klepněte na aplikaci </w:t>
      </w:r>
      <w:r w:rsidRPr="00516ABD">
        <w:rPr>
          <w:rFonts w:cs="Arial"/>
          <w:b/>
        </w:rPr>
        <w:t>Správce dat</w:t>
      </w:r>
      <w:r w:rsidR="000125F5" w:rsidRPr="00516ABD">
        <w:rPr>
          <w:rFonts w:cs="Arial"/>
          <w:b/>
        </w:rPr>
        <w:t>.</w:t>
      </w:r>
    </w:p>
    <w:p w14:paraId="253C5963" w14:textId="3C624649" w:rsidR="00FF1DA1" w:rsidRPr="00516ABD" w:rsidRDefault="00FF1DA1" w:rsidP="00FF1DA1">
      <w:pPr>
        <w:pStyle w:val="ac"/>
        <w:numPr>
          <w:ilvl w:val="0"/>
          <w:numId w:val="220"/>
        </w:numPr>
        <w:spacing w:beforeLines="20" w:before="62" w:afterLines="20" w:after="62"/>
        <w:ind w:left="998" w:hanging="357"/>
        <w:rPr>
          <w:rFonts w:cs="Arial"/>
        </w:rPr>
      </w:pPr>
      <w:r w:rsidRPr="00516ABD">
        <w:rPr>
          <w:rFonts w:cs="Arial"/>
        </w:rPr>
        <w:t xml:space="preserve">Vyberte </w:t>
      </w:r>
      <w:r w:rsidRPr="00516ABD">
        <w:rPr>
          <w:rFonts w:cs="Arial"/>
          <w:b/>
        </w:rPr>
        <w:t>Informace o dílně</w:t>
      </w:r>
      <w:r w:rsidR="000125F5" w:rsidRPr="00516ABD">
        <w:rPr>
          <w:rFonts w:cs="Arial"/>
          <w:b/>
        </w:rPr>
        <w:t>.</w:t>
      </w:r>
    </w:p>
    <w:p w14:paraId="173DDED1" w14:textId="77777777" w:rsidR="00FF1DA1" w:rsidRPr="00516ABD" w:rsidRDefault="00FF1DA1" w:rsidP="00FF1DA1">
      <w:pPr>
        <w:pStyle w:val="ac"/>
        <w:numPr>
          <w:ilvl w:val="0"/>
          <w:numId w:val="220"/>
        </w:numPr>
        <w:spacing w:beforeLines="20" w:before="62" w:afterLines="20" w:after="62"/>
        <w:ind w:left="998" w:hanging="357"/>
        <w:rPr>
          <w:rFonts w:cs="Arial"/>
        </w:rPr>
      </w:pPr>
      <w:r w:rsidRPr="00516ABD">
        <w:rPr>
          <w:rFonts w:cs="Arial"/>
        </w:rPr>
        <w:t>Klepnutím na každé pole zadejte příslušné informace.</w:t>
      </w:r>
    </w:p>
    <w:p w14:paraId="3B99C614" w14:textId="017C6083" w:rsidR="00FF1DA1" w:rsidRPr="00516ABD" w:rsidRDefault="009E7D5E" w:rsidP="00FF1DA1">
      <w:pPr>
        <w:pStyle w:val="ac"/>
        <w:numPr>
          <w:ilvl w:val="0"/>
          <w:numId w:val="220"/>
        </w:numPr>
        <w:spacing w:beforeLines="20" w:before="62" w:afterLines="20" w:after="62"/>
        <w:ind w:left="998" w:hanging="357"/>
        <w:rPr>
          <w:rFonts w:cs="Arial"/>
        </w:rPr>
      </w:pPr>
      <w:r w:rsidRPr="00516ABD">
        <w:rPr>
          <w:rFonts w:eastAsiaTheme="minorEastAsia" w:cs="Arial"/>
          <w:szCs w:val="18"/>
          <w:lang w:val="sv-SE"/>
        </w:rPr>
        <w:t>Informace se po zadání automaticky uloží.</w:t>
      </w:r>
    </w:p>
    <w:p w14:paraId="1550B20D" w14:textId="77777777" w:rsidR="00FF1DA1" w:rsidRPr="00516ABD" w:rsidRDefault="00FF1DA1" w:rsidP="00FF1DA1">
      <w:pPr>
        <w:pStyle w:val="20"/>
        <w:spacing w:before="312" w:after="156"/>
        <w:rPr>
          <w:rFonts w:cs="Arial"/>
        </w:rPr>
      </w:pPr>
      <w:bookmarkStart w:id="310" w:name="timebase4"/>
      <w:bookmarkStart w:id="311" w:name="_Customer"/>
      <w:bookmarkStart w:id="312" w:name="_Toc38114415"/>
      <w:bookmarkStart w:id="313" w:name="_Ref118309125"/>
      <w:bookmarkStart w:id="314" w:name="_Ref118309128"/>
      <w:bookmarkStart w:id="315" w:name="_Toc159436339"/>
      <w:bookmarkStart w:id="316" w:name="_Ref159683229"/>
      <w:bookmarkStart w:id="317" w:name="OLE_LINK250"/>
      <w:bookmarkEnd w:id="310"/>
      <w:bookmarkEnd w:id="311"/>
      <w:r w:rsidRPr="00516ABD">
        <w:rPr>
          <w:rFonts w:cs="Arial"/>
        </w:rPr>
        <w:lastRenderedPageBreak/>
        <w:t xml:space="preserve"> </w:t>
      </w:r>
      <w:bookmarkStart w:id="318" w:name="_Toc203586572"/>
      <w:r w:rsidRPr="00516ABD">
        <w:rPr>
          <w:rFonts w:cs="Arial"/>
        </w:rPr>
        <w:t>Zákazník</w:t>
      </w:r>
      <w:bookmarkEnd w:id="305"/>
      <w:bookmarkEnd w:id="306"/>
      <w:bookmarkEnd w:id="307"/>
      <w:bookmarkEnd w:id="308"/>
      <w:bookmarkEnd w:id="309"/>
      <w:bookmarkEnd w:id="312"/>
      <w:bookmarkEnd w:id="313"/>
      <w:bookmarkEnd w:id="314"/>
      <w:bookmarkEnd w:id="315"/>
      <w:bookmarkEnd w:id="316"/>
      <w:bookmarkEnd w:id="318"/>
    </w:p>
    <w:p w14:paraId="53CB6CD2" w14:textId="77777777" w:rsidR="00FF1DA1" w:rsidRPr="00516ABD" w:rsidRDefault="00FF1DA1" w:rsidP="00FF1DA1">
      <w:pPr>
        <w:pStyle w:val="BodytextUserManual"/>
        <w:spacing w:before="156" w:after="156"/>
      </w:pPr>
      <w:bookmarkStart w:id="319" w:name="_Toc13212166"/>
      <w:bookmarkEnd w:id="317"/>
      <w:r w:rsidRPr="00516ABD">
        <w:t>Funkce Zákazník umožňuje vytvářet a upravovat zákaznické účty. Pomáhá vám ukládat a organizovat všechny zákaznické účty, které souvisejí s příslušnými záznamy o historii testovacích vozidel.</w:t>
      </w:r>
    </w:p>
    <w:p w14:paraId="3E1A94CC" w14:textId="77777777" w:rsidR="00FF1DA1" w:rsidRPr="00516ABD" w:rsidRDefault="00FF1DA1" w:rsidP="00FF1DA1">
      <w:pPr>
        <w:pStyle w:val="BodytextUserManual"/>
        <w:numPr>
          <w:ilvl w:val="1"/>
          <w:numId w:val="5"/>
        </w:numPr>
        <w:spacing w:beforeLines="20" w:before="62" w:afterLines="20" w:after="62"/>
        <w:ind w:left="641" w:hanging="357"/>
      </w:pPr>
      <w:r w:rsidRPr="00516ABD">
        <w:rPr>
          <w:b/>
        </w:rPr>
        <w:t>Vytvoření zákaznického účtu</w:t>
      </w:r>
    </w:p>
    <w:p w14:paraId="1CCB2E27" w14:textId="2C276C5F" w:rsidR="00FF1DA1" w:rsidRPr="00516ABD" w:rsidRDefault="00FF1DA1" w:rsidP="00FF1DA1">
      <w:pPr>
        <w:pStyle w:val="ac"/>
        <w:numPr>
          <w:ilvl w:val="0"/>
          <w:numId w:val="221"/>
        </w:numPr>
        <w:spacing w:beforeLines="20" w:before="62" w:afterLines="20" w:after="62"/>
        <w:ind w:left="998" w:hanging="357"/>
        <w:rPr>
          <w:rFonts w:cs="Arial"/>
        </w:rPr>
      </w:pPr>
      <w:r w:rsidRPr="00516ABD">
        <w:rPr>
          <w:rFonts w:cs="Arial"/>
        </w:rPr>
        <w:t xml:space="preserve">MaxiSys klepněte na aplikaci </w:t>
      </w:r>
      <w:r w:rsidRPr="00516ABD">
        <w:rPr>
          <w:rFonts w:cs="Arial"/>
          <w:b/>
        </w:rPr>
        <w:t>Správce dat</w:t>
      </w:r>
      <w:r w:rsidR="000125F5" w:rsidRPr="00516ABD">
        <w:rPr>
          <w:rFonts w:cs="Arial"/>
          <w:b/>
        </w:rPr>
        <w:t>.</w:t>
      </w:r>
    </w:p>
    <w:p w14:paraId="39B6520E" w14:textId="4F757FF1" w:rsidR="00FF1DA1" w:rsidRPr="00516ABD" w:rsidRDefault="00FF1DA1" w:rsidP="00FF1DA1">
      <w:pPr>
        <w:pStyle w:val="ac"/>
        <w:numPr>
          <w:ilvl w:val="0"/>
          <w:numId w:val="221"/>
        </w:numPr>
        <w:spacing w:beforeLines="20" w:before="62" w:afterLines="20" w:after="62"/>
        <w:ind w:left="998" w:hanging="357"/>
        <w:rPr>
          <w:rFonts w:cs="Arial"/>
        </w:rPr>
      </w:pPr>
      <w:r w:rsidRPr="00516ABD">
        <w:rPr>
          <w:rFonts w:cs="Arial"/>
        </w:rPr>
        <w:t xml:space="preserve">Vyberte </w:t>
      </w:r>
      <w:r w:rsidRPr="00516ABD">
        <w:rPr>
          <w:rFonts w:cs="Arial"/>
          <w:b/>
        </w:rPr>
        <w:t>Zákazník</w:t>
      </w:r>
      <w:r w:rsidR="000125F5" w:rsidRPr="00516ABD">
        <w:rPr>
          <w:rFonts w:cs="Arial"/>
          <w:b/>
        </w:rPr>
        <w:t>.</w:t>
      </w:r>
    </w:p>
    <w:p w14:paraId="2276AC4B" w14:textId="22C44950" w:rsidR="00FF1DA1" w:rsidRPr="00516ABD" w:rsidRDefault="00FF1DA1" w:rsidP="00FF1DA1">
      <w:pPr>
        <w:pStyle w:val="ac"/>
        <w:numPr>
          <w:ilvl w:val="0"/>
          <w:numId w:val="221"/>
        </w:numPr>
        <w:spacing w:beforeLines="20" w:before="62" w:afterLines="20" w:after="62"/>
        <w:ind w:left="998" w:hanging="357"/>
        <w:rPr>
          <w:rFonts w:cs="Arial"/>
        </w:rPr>
      </w:pPr>
      <w:r w:rsidRPr="00516ABD">
        <w:rPr>
          <w:rFonts w:cs="Arial"/>
        </w:rPr>
        <w:t xml:space="preserve">Klepněte na tlačítko </w:t>
      </w:r>
      <w:r w:rsidRPr="00516ABD">
        <w:rPr>
          <w:rFonts w:cs="Arial"/>
          <w:b/>
        </w:rPr>
        <w:t>Přidat zákazníka</w:t>
      </w:r>
      <w:r w:rsidR="000125F5" w:rsidRPr="00516ABD">
        <w:rPr>
          <w:rFonts w:cs="Arial"/>
          <w:b/>
        </w:rPr>
        <w:t>.</w:t>
      </w:r>
      <w:r w:rsidRPr="00516ABD">
        <w:rPr>
          <w:rFonts w:cs="Arial"/>
        </w:rPr>
        <w:t xml:space="preserve"> Zobrazí se prázdný informační formulář; klepnutím na každé pole zadejte příslušné informace.</w:t>
      </w:r>
    </w:p>
    <w:p w14:paraId="3DBC7E7B" w14:textId="77777777" w:rsidR="00FF1DA1" w:rsidRPr="00516ABD" w:rsidRDefault="00FF1DA1" w:rsidP="00FF1DA1">
      <w:pPr>
        <w:pBdr>
          <w:top w:val="single" w:sz="6" w:space="1" w:color="auto"/>
          <w:bottom w:val="single" w:sz="6" w:space="1" w:color="auto"/>
        </w:pBdr>
        <w:spacing w:before="156" w:afterLines="0" w:after="0"/>
        <w:rPr>
          <w:rFonts w:cs="Arial"/>
          <w:b/>
        </w:rPr>
      </w:pPr>
      <w:r w:rsidRPr="00516ABD">
        <w:rPr>
          <w:rFonts w:cs="Arial"/>
          <w:b/>
          <w:noProof/>
          <w:lang w:val="en-US"/>
        </w:rPr>
        <w:drawing>
          <wp:anchor distT="0" distB="0" distL="114300" distR="114300" simplePos="0" relativeHeight="252313600" behindDoc="0" locked="0" layoutInCell="1" allowOverlap="1" wp14:anchorId="28DF43AC" wp14:editId="1833DEF9">
            <wp:simplePos x="0" y="0"/>
            <wp:positionH relativeFrom="column">
              <wp:posOffset>0</wp:posOffset>
            </wp:positionH>
            <wp:positionV relativeFrom="paragraph">
              <wp:posOffset>59690</wp:posOffset>
            </wp:positionV>
            <wp:extent cx="144145" cy="144145"/>
            <wp:effectExtent l="0" t="0" r="8890" b="8890"/>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034D083C" w14:textId="2E5E8CE6" w:rsidR="00FF1DA1" w:rsidRPr="00516ABD" w:rsidRDefault="009E7D5E" w:rsidP="00FF1DA1">
      <w:pPr>
        <w:pBdr>
          <w:top w:val="single" w:sz="6" w:space="1" w:color="auto"/>
          <w:bottom w:val="single" w:sz="6" w:space="1" w:color="auto"/>
        </w:pBdr>
        <w:spacing w:beforeLines="0" w:before="0" w:after="156"/>
        <w:rPr>
          <w:rFonts w:cs="Arial"/>
        </w:rPr>
      </w:pPr>
      <w:r w:rsidRPr="004D5CF7">
        <w:rPr>
          <w:rFonts w:cs="Arial"/>
          <w:szCs w:val="18"/>
        </w:rPr>
        <w:t>Pole označená hvězdičkou (*) jsou povinná</w:t>
      </w:r>
      <w:r w:rsidR="00FF1DA1" w:rsidRPr="00516ABD">
        <w:rPr>
          <w:rFonts w:cs="Arial"/>
        </w:rPr>
        <w:t>.</w:t>
      </w:r>
    </w:p>
    <w:p w14:paraId="3D418737" w14:textId="7C5032A3" w:rsidR="00FF1DA1" w:rsidRPr="00516ABD" w:rsidRDefault="00FF1DA1" w:rsidP="00FF1DA1">
      <w:pPr>
        <w:pStyle w:val="ac"/>
        <w:numPr>
          <w:ilvl w:val="0"/>
          <w:numId w:val="221"/>
        </w:numPr>
        <w:spacing w:beforeLines="20" w:before="62" w:afterLines="20" w:after="62"/>
        <w:ind w:left="998" w:hanging="357"/>
        <w:rPr>
          <w:rFonts w:cs="Arial"/>
        </w:rPr>
      </w:pPr>
      <w:r w:rsidRPr="00516ABD">
        <w:rPr>
          <w:rFonts w:cs="Arial"/>
        </w:rPr>
        <w:t xml:space="preserve">Někteří zákazníci mohou mít k servisu více než jedno vozidlo; k účtu můžete vždy přidat informace o novém vozidle. Klepněte na </w:t>
      </w:r>
      <w:r w:rsidRPr="00516ABD">
        <w:rPr>
          <w:rFonts w:cs="Arial"/>
          <w:b/>
        </w:rPr>
        <w:t xml:space="preserve">Přidat informace o novém vozidle </w:t>
      </w:r>
      <w:r w:rsidRPr="00516ABD">
        <w:rPr>
          <w:rFonts w:cs="Arial"/>
        </w:rPr>
        <w:t xml:space="preserve">a poté vyplňte informace o vozidle. Klepnutím na </w:t>
      </w:r>
      <w:r w:rsidRPr="00516ABD">
        <w:rPr>
          <w:rFonts w:cs="Arial"/>
          <w:noProof/>
          <w:lang w:val="en-US"/>
        </w:rPr>
        <w:drawing>
          <wp:inline distT="0" distB="0" distL="0" distR="0" wp14:anchorId="18FDC6DC" wp14:editId="5AC29593">
            <wp:extent cx="107950" cy="107950"/>
            <wp:effectExtent l="0" t="0" r="6350" b="635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85" cstate="print">
                      <a:extLst>
                        <a:ext uri="{28A0092B-C50C-407E-A947-70E740481C1C}">
                          <a14:useLocalDpi xmlns:a14="http://schemas.microsoft.com/office/drawing/2010/main"/>
                        </a:ext>
                      </a:extLst>
                    </a:blip>
                    <a:stretch>
                      <a:fillRect/>
                    </a:stretch>
                  </pic:blipFill>
                  <pic:spPr>
                    <a:xfrm>
                      <a:off x="0" y="0"/>
                      <a:ext cx="107950" cy="107950"/>
                    </a:xfrm>
                    <a:prstGeom prst="rect">
                      <a:avLst/>
                    </a:prstGeom>
                  </pic:spPr>
                </pic:pic>
              </a:graphicData>
            </a:graphic>
          </wp:inline>
        </w:drawing>
      </w:r>
      <w:r w:rsidR="009E7D5E" w:rsidRPr="00516ABD">
        <w:rPr>
          <w:rFonts w:cs="Arial"/>
        </w:rPr>
        <w:t xml:space="preserve"> </w:t>
      </w:r>
      <w:r w:rsidRPr="00516ABD">
        <w:rPr>
          <w:rFonts w:cs="Arial"/>
        </w:rPr>
        <w:t>tlačítko zrušíte operaci.</w:t>
      </w:r>
    </w:p>
    <w:p w14:paraId="15ED2346" w14:textId="77777777" w:rsidR="00FF1DA1" w:rsidRPr="00516ABD" w:rsidRDefault="00FF1DA1" w:rsidP="00FF1DA1">
      <w:pPr>
        <w:pStyle w:val="ac"/>
        <w:numPr>
          <w:ilvl w:val="0"/>
          <w:numId w:val="221"/>
        </w:numPr>
        <w:spacing w:beforeLines="20" w:before="62" w:afterLines="20" w:after="62"/>
        <w:ind w:left="998" w:hanging="357"/>
        <w:rPr>
          <w:rFonts w:cs="Arial"/>
        </w:rPr>
      </w:pPr>
      <w:r w:rsidRPr="00516ABD">
        <w:rPr>
          <w:rFonts w:cs="Arial"/>
        </w:rPr>
        <w:t xml:space="preserve">Klepnutím na </w:t>
      </w:r>
      <w:r w:rsidRPr="00516ABD">
        <w:rPr>
          <w:rFonts w:cs="Arial"/>
          <w:b/>
        </w:rPr>
        <w:t xml:space="preserve">Dokončit uložte </w:t>
      </w:r>
      <w:r w:rsidRPr="00516ABD">
        <w:rPr>
          <w:rFonts w:cs="Arial"/>
        </w:rPr>
        <w:t xml:space="preserve">účet nebo klepnutím na </w:t>
      </w:r>
      <w:r w:rsidRPr="00516ABD">
        <w:rPr>
          <w:rFonts w:cs="Arial"/>
          <w:b/>
        </w:rPr>
        <w:t xml:space="preserve">Zrušit ukončete </w:t>
      </w:r>
      <w:r w:rsidRPr="00516ABD">
        <w:rPr>
          <w:rFonts w:cs="Arial"/>
        </w:rPr>
        <w:t>bez uložení.</w:t>
      </w:r>
    </w:p>
    <w:p w14:paraId="456EFA30" w14:textId="77777777" w:rsidR="00FF1DA1" w:rsidRPr="00516ABD" w:rsidRDefault="00FF1DA1" w:rsidP="00FF1DA1">
      <w:pPr>
        <w:pStyle w:val="BodytextUserManual"/>
        <w:numPr>
          <w:ilvl w:val="1"/>
          <w:numId w:val="5"/>
        </w:numPr>
        <w:spacing w:beforeLines="20" w:before="62" w:afterLines="20" w:after="62"/>
        <w:ind w:left="641" w:hanging="357"/>
      </w:pPr>
      <w:r w:rsidRPr="00516ABD">
        <w:rPr>
          <w:b/>
        </w:rPr>
        <w:t>Úprava zákaznického účtu</w:t>
      </w:r>
    </w:p>
    <w:p w14:paraId="4D80E166" w14:textId="4E6350F4" w:rsidR="00FF1DA1" w:rsidRPr="00516ABD" w:rsidRDefault="00FF1DA1" w:rsidP="00FF1DA1">
      <w:pPr>
        <w:pStyle w:val="ac"/>
        <w:numPr>
          <w:ilvl w:val="0"/>
          <w:numId w:val="222"/>
        </w:numPr>
        <w:spacing w:beforeLines="20" w:before="62" w:afterLines="20" w:after="62"/>
        <w:ind w:left="998" w:hanging="357"/>
        <w:rPr>
          <w:rFonts w:cs="Arial"/>
        </w:rPr>
      </w:pPr>
      <w:r w:rsidRPr="00516ABD">
        <w:rPr>
          <w:rFonts w:cs="Arial"/>
        </w:rPr>
        <w:t xml:space="preserve">V nabídce úloh MaxiSys klepněte na </w:t>
      </w:r>
      <w:r w:rsidRPr="00516ABD">
        <w:rPr>
          <w:rFonts w:cs="Arial"/>
          <w:b/>
        </w:rPr>
        <w:t>Správce dat</w:t>
      </w:r>
      <w:r w:rsidR="000125F5" w:rsidRPr="00516ABD">
        <w:rPr>
          <w:rFonts w:cs="Arial"/>
          <w:b/>
        </w:rPr>
        <w:t>.</w:t>
      </w:r>
    </w:p>
    <w:p w14:paraId="6453D75A" w14:textId="613D0251" w:rsidR="00FF1DA1" w:rsidRPr="00516ABD" w:rsidRDefault="00FF1DA1" w:rsidP="00FF1DA1">
      <w:pPr>
        <w:pStyle w:val="ac"/>
        <w:numPr>
          <w:ilvl w:val="0"/>
          <w:numId w:val="222"/>
        </w:numPr>
        <w:spacing w:beforeLines="20" w:before="62" w:afterLines="20" w:after="62"/>
        <w:ind w:left="998" w:hanging="357"/>
        <w:rPr>
          <w:rFonts w:cs="Arial"/>
        </w:rPr>
      </w:pPr>
      <w:r w:rsidRPr="00516ABD">
        <w:rPr>
          <w:rFonts w:cs="Arial"/>
        </w:rPr>
        <w:t xml:space="preserve">Vyberte </w:t>
      </w:r>
      <w:r w:rsidRPr="00516ABD">
        <w:rPr>
          <w:rFonts w:cs="Arial"/>
          <w:b/>
        </w:rPr>
        <w:t>Zákazník</w:t>
      </w:r>
      <w:r w:rsidR="000125F5" w:rsidRPr="00516ABD">
        <w:rPr>
          <w:rFonts w:cs="Arial"/>
          <w:b/>
        </w:rPr>
        <w:t>.</w:t>
      </w:r>
    </w:p>
    <w:p w14:paraId="7F79749A" w14:textId="77777777" w:rsidR="00FF1DA1" w:rsidRPr="00516ABD" w:rsidRDefault="00FF1DA1" w:rsidP="00FF1DA1">
      <w:pPr>
        <w:pStyle w:val="ac"/>
        <w:numPr>
          <w:ilvl w:val="0"/>
          <w:numId w:val="222"/>
        </w:numPr>
        <w:spacing w:beforeLines="20" w:before="62" w:afterLines="20" w:after="62"/>
        <w:ind w:left="998" w:hanging="357"/>
        <w:rPr>
          <w:rFonts w:cs="Arial"/>
        </w:rPr>
      </w:pPr>
      <w:r w:rsidRPr="00516ABD">
        <w:rPr>
          <w:rFonts w:cs="Arial"/>
        </w:rPr>
        <w:t>Vyberte zákaznický účet klepnutím na odpovídající vizitku. Zobrazí se záznam s informacemi o zákazníkovi.</w:t>
      </w:r>
    </w:p>
    <w:p w14:paraId="717B4123" w14:textId="77777777" w:rsidR="00FF1DA1" w:rsidRPr="00516ABD" w:rsidRDefault="00FF1DA1" w:rsidP="00FF1DA1">
      <w:pPr>
        <w:pStyle w:val="ac"/>
        <w:numPr>
          <w:ilvl w:val="0"/>
          <w:numId w:val="222"/>
        </w:numPr>
        <w:spacing w:beforeLines="20" w:before="62" w:afterLines="20" w:after="62"/>
        <w:ind w:left="998" w:hanging="357"/>
        <w:rPr>
          <w:rFonts w:cs="Arial"/>
        </w:rPr>
      </w:pPr>
      <w:r w:rsidRPr="00516ABD">
        <w:rPr>
          <w:rFonts w:cs="Arial"/>
        </w:rPr>
        <w:t xml:space="preserve">Klepněte na ikonu </w:t>
      </w:r>
      <w:r w:rsidRPr="00516ABD">
        <w:rPr>
          <w:rFonts w:cs="Arial"/>
          <w:b/>
        </w:rPr>
        <w:t xml:space="preserve">Upravit </w:t>
      </w:r>
      <w:r w:rsidRPr="00516ABD">
        <w:rPr>
          <w:rFonts w:cs="Arial"/>
        </w:rPr>
        <w:t>v horním panelu nástrojů pro zahájení úprav.</w:t>
      </w:r>
    </w:p>
    <w:p w14:paraId="207ECC09" w14:textId="77777777" w:rsidR="00FF1DA1" w:rsidRPr="00516ABD" w:rsidRDefault="00FF1DA1" w:rsidP="00FF1DA1">
      <w:pPr>
        <w:pStyle w:val="ac"/>
        <w:numPr>
          <w:ilvl w:val="0"/>
          <w:numId w:val="222"/>
        </w:numPr>
        <w:spacing w:beforeLines="20" w:before="62" w:afterLines="20" w:after="62"/>
        <w:ind w:left="998" w:hanging="357"/>
        <w:rPr>
          <w:rFonts w:cs="Arial"/>
        </w:rPr>
      </w:pPr>
      <w:r w:rsidRPr="00516ABD">
        <w:rPr>
          <w:rFonts w:cs="Arial"/>
        </w:rPr>
        <w:t>Klepnutím na vstupní pole upravte nebo doplňte informace a zadejte aktualizované informace.</w:t>
      </w:r>
    </w:p>
    <w:p w14:paraId="3B663389" w14:textId="77777777" w:rsidR="00FF1DA1" w:rsidRPr="00516ABD" w:rsidRDefault="00FF1DA1" w:rsidP="00FF1DA1">
      <w:pPr>
        <w:pStyle w:val="ac"/>
        <w:numPr>
          <w:ilvl w:val="0"/>
          <w:numId w:val="222"/>
        </w:numPr>
        <w:spacing w:beforeLines="20" w:before="62" w:afterLines="20" w:after="62"/>
        <w:ind w:left="998" w:hanging="357"/>
        <w:rPr>
          <w:rFonts w:cs="Arial"/>
        </w:rPr>
      </w:pPr>
      <w:r w:rsidRPr="00516ABD">
        <w:rPr>
          <w:rFonts w:cs="Arial"/>
        </w:rPr>
        <w:t xml:space="preserve">Klepnutím na </w:t>
      </w:r>
      <w:r w:rsidRPr="00516ABD">
        <w:rPr>
          <w:rFonts w:cs="Arial"/>
          <w:b/>
        </w:rPr>
        <w:t xml:space="preserve">Dokončit </w:t>
      </w:r>
      <w:r w:rsidRPr="00516ABD">
        <w:rPr>
          <w:rFonts w:cs="Arial"/>
        </w:rPr>
        <w:t xml:space="preserve">uložíte aktualizované informace nebo klepnutím na </w:t>
      </w:r>
      <w:r w:rsidRPr="00516ABD">
        <w:rPr>
          <w:rFonts w:cs="Arial"/>
          <w:b/>
        </w:rPr>
        <w:t xml:space="preserve">Zrušit </w:t>
      </w:r>
      <w:r w:rsidRPr="00516ABD">
        <w:rPr>
          <w:rFonts w:cs="Arial"/>
        </w:rPr>
        <w:t>ukončíte akci bez uložení.</w:t>
      </w:r>
    </w:p>
    <w:p w14:paraId="5AD3E66F" w14:textId="77777777" w:rsidR="00FF1DA1" w:rsidRPr="00516ABD" w:rsidRDefault="00FF1DA1" w:rsidP="00FF1DA1">
      <w:pPr>
        <w:pStyle w:val="BodytextUserManual"/>
        <w:numPr>
          <w:ilvl w:val="1"/>
          <w:numId w:val="5"/>
        </w:numPr>
        <w:spacing w:beforeLines="20" w:before="62" w:afterLines="20" w:after="62"/>
        <w:ind w:left="641" w:hanging="357"/>
      </w:pPr>
      <w:r w:rsidRPr="00516ABD">
        <w:rPr>
          <w:b/>
        </w:rPr>
        <w:t>Smazání zákaznického účtu</w:t>
      </w:r>
    </w:p>
    <w:p w14:paraId="0E3C1E19" w14:textId="0DF09126" w:rsidR="00FF1DA1" w:rsidRPr="00516ABD" w:rsidRDefault="00FF1DA1" w:rsidP="00FF1DA1">
      <w:pPr>
        <w:pStyle w:val="ac"/>
        <w:numPr>
          <w:ilvl w:val="0"/>
          <w:numId w:val="223"/>
        </w:numPr>
        <w:spacing w:beforeLines="20" w:before="62" w:afterLines="20" w:after="62"/>
        <w:ind w:left="998" w:hanging="357"/>
        <w:rPr>
          <w:rFonts w:cs="Arial"/>
        </w:rPr>
      </w:pPr>
      <w:r w:rsidRPr="00516ABD">
        <w:rPr>
          <w:rFonts w:cs="Arial"/>
        </w:rPr>
        <w:t xml:space="preserve">V nabídce úloh MaxiSys klepněte na </w:t>
      </w:r>
      <w:r w:rsidRPr="00516ABD">
        <w:rPr>
          <w:rFonts w:cs="Arial"/>
          <w:b/>
        </w:rPr>
        <w:t>Správce dat</w:t>
      </w:r>
      <w:r w:rsidR="000125F5" w:rsidRPr="00516ABD">
        <w:rPr>
          <w:rFonts w:cs="Arial"/>
          <w:b/>
        </w:rPr>
        <w:t>.</w:t>
      </w:r>
    </w:p>
    <w:p w14:paraId="335B5C88" w14:textId="69231546" w:rsidR="00FF1DA1" w:rsidRPr="00516ABD" w:rsidRDefault="00FF1DA1" w:rsidP="00FF1DA1">
      <w:pPr>
        <w:pStyle w:val="ac"/>
        <w:numPr>
          <w:ilvl w:val="0"/>
          <w:numId w:val="223"/>
        </w:numPr>
        <w:spacing w:beforeLines="20" w:before="62" w:afterLines="20" w:after="62"/>
        <w:ind w:left="998" w:hanging="357"/>
        <w:rPr>
          <w:rFonts w:cs="Arial"/>
        </w:rPr>
      </w:pPr>
      <w:r w:rsidRPr="00516ABD">
        <w:rPr>
          <w:rFonts w:cs="Arial"/>
        </w:rPr>
        <w:t xml:space="preserve">Vyberte </w:t>
      </w:r>
      <w:r w:rsidRPr="00516ABD">
        <w:rPr>
          <w:rFonts w:cs="Arial"/>
          <w:b/>
        </w:rPr>
        <w:t>Zákazník</w:t>
      </w:r>
      <w:r w:rsidR="000125F5" w:rsidRPr="00516ABD">
        <w:rPr>
          <w:rFonts w:cs="Arial"/>
          <w:b/>
        </w:rPr>
        <w:t>.</w:t>
      </w:r>
    </w:p>
    <w:p w14:paraId="52F990C4" w14:textId="77777777" w:rsidR="00FF1DA1" w:rsidRPr="00516ABD" w:rsidRDefault="00FF1DA1" w:rsidP="00FF1DA1">
      <w:pPr>
        <w:pStyle w:val="ac"/>
        <w:widowControl w:val="0"/>
        <w:numPr>
          <w:ilvl w:val="0"/>
          <w:numId w:val="223"/>
        </w:numPr>
        <w:spacing w:beforeLines="20" w:before="62" w:afterLines="20" w:after="62"/>
        <w:ind w:left="998" w:hanging="357"/>
        <w:rPr>
          <w:rFonts w:cs="Arial"/>
        </w:rPr>
      </w:pPr>
      <w:r w:rsidRPr="00516ABD">
        <w:rPr>
          <w:rFonts w:cs="Arial"/>
        </w:rPr>
        <w:t xml:space="preserve">Klepněte na ikonu </w:t>
      </w:r>
      <w:r w:rsidRPr="00516ABD">
        <w:rPr>
          <w:rFonts w:cs="Arial"/>
          <w:b/>
          <w:bCs/>
        </w:rPr>
        <w:t xml:space="preserve">Smazat </w:t>
      </w:r>
      <w:r w:rsidRPr="00516ABD">
        <w:rPr>
          <w:rFonts w:cs="Arial"/>
        </w:rPr>
        <w:t>napravo od zákaznického účtu. Zobrazí se zpráva.</w:t>
      </w:r>
    </w:p>
    <w:p w14:paraId="4B33945B" w14:textId="20887309" w:rsidR="00FF1DA1" w:rsidRPr="00516ABD" w:rsidRDefault="009E7D5E" w:rsidP="00FF1DA1">
      <w:pPr>
        <w:pStyle w:val="ac"/>
        <w:widowControl w:val="0"/>
        <w:numPr>
          <w:ilvl w:val="0"/>
          <w:numId w:val="223"/>
        </w:numPr>
        <w:spacing w:beforeLines="20" w:before="62" w:afterLines="20" w:after="62"/>
        <w:ind w:left="998" w:hanging="357"/>
        <w:rPr>
          <w:rFonts w:cs="Arial"/>
        </w:rPr>
      </w:pPr>
      <w:r w:rsidRPr="004D5CF7">
        <w:rPr>
          <w:rFonts w:cs="Arial"/>
          <w:szCs w:val="18"/>
        </w:rPr>
        <w:t xml:space="preserve">Klepnutím na </w:t>
      </w:r>
      <w:r w:rsidRPr="004D5CF7">
        <w:rPr>
          <w:rFonts w:cs="Arial"/>
          <w:b/>
          <w:szCs w:val="18"/>
        </w:rPr>
        <w:t xml:space="preserve">OK </w:t>
      </w:r>
      <w:r w:rsidRPr="004D5CF7">
        <w:rPr>
          <w:rFonts w:cs="Arial"/>
          <w:szCs w:val="18"/>
        </w:rPr>
        <w:t>příkaz potvrďte a účet bude smazán, nebo klepnutím na</w:t>
      </w:r>
      <w:r w:rsidRPr="004D5CF7">
        <w:rPr>
          <w:rFonts w:cs="Arial"/>
          <w:b/>
          <w:szCs w:val="18"/>
        </w:rPr>
        <w:t xml:space="preserve"> Zrušit </w:t>
      </w:r>
      <w:r w:rsidRPr="004D5CF7">
        <w:rPr>
          <w:rFonts w:cs="Arial"/>
          <w:szCs w:val="18"/>
        </w:rPr>
        <w:t>příkaz zrušte</w:t>
      </w:r>
      <w:r w:rsidR="00FF1DA1" w:rsidRPr="00516ABD">
        <w:rPr>
          <w:rFonts w:cs="Arial"/>
        </w:rPr>
        <w:t>.</w:t>
      </w:r>
    </w:p>
    <w:p w14:paraId="14CF4925" w14:textId="77777777" w:rsidR="00FF1DA1" w:rsidRPr="00516ABD" w:rsidRDefault="00FF1DA1" w:rsidP="00FF1DA1">
      <w:pPr>
        <w:pStyle w:val="20"/>
        <w:spacing w:before="312" w:after="156"/>
        <w:rPr>
          <w:rFonts w:cs="Arial"/>
        </w:rPr>
      </w:pPr>
      <w:bookmarkStart w:id="320" w:name="_Toc38114416"/>
      <w:bookmarkStart w:id="321" w:name="_Toc159436340"/>
      <w:r w:rsidRPr="00516ABD">
        <w:rPr>
          <w:rFonts w:cs="Arial"/>
        </w:rPr>
        <w:lastRenderedPageBreak/>
        <w:t xml:space="preserve"> </w:t>
      </w:r>
      <w:bookmarkStart w:id="322" w:name="_Toc203586573"/>
      <w:r w:rsidRPr="00516ABD">
        <w:rPr>
          <w:rFonts w:cs="Arial"/>
        </w:rPr>
        <w:t>Obraz</w:t>
      </w:r>
      <w:bookmarkEnd w:id="319"/>
      <w:bookmarkEnd w:id="320"/>
      <w:bookmarkEnd w:id="321"/>
      <w:bookmarkEnd w:id="322"/>
    </w:p>
    <w:p w14:paraId="6F35BB00" w14:textId="77777777" w:rsidR="00FF1DA1" w:rsidRPr="00516ABD" w:rsidRDefault="00FF1DA1" w:rsidP="00FF1DA1">
      <w:pPr>
        <w:pStyle w:val="BodytextUserManual"/>
        <w:spacing w:before="156" w:afterLines="0" w:after="0"/>
      </w:pPr>
      <w:r w:rsidRPr="00516ABD">
        <w:t>Sekce Obrázky je databáze PNG obsahující všechny pořízené snímky obrazovky.</w:t>
      </w:r>
    </w:p>
    <w:p w14:paraId="7B53CF6E" w14:textId="6BF4CDE6" w:rsidR="00FF1DA1" w:rsidRPr="00D0635B" w:rsidRDefault="00D0635B" w:rsidP="00D0635B">
      <w:pPr>
        <w:spacing w:before="156" w:after="156" w:line="240" w:lineRule="auto"/>
        <w:jc w:val="center"/>
      </w:pPr>
      <w:r>
        <w:rPr>
          <w:noProof/>
          <w:lang w:val="en-US"/>
          <w14:ligatures w14:val="standardContextual"/>
        </w:rPr>
        <w:drawing>
          <wp:inline distT="0" distB="0" distL="0" distR="0" wp14:anchorId="298BDE1A" wp14:editId="221BE277">
            <wp:extent cx="3599563" cy="2225675"/>
            <wp:effectExtent l="0" t="0" r="1270" b="3175"/>
            <wp:docPr id="10694299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429935" name="图片 1069429935"/>
                    <pic:cNvPicPr/>
                  </pic:nvPicPr>
                  <pic:blipFill rotWithShape="1">
                    <a:blip r:embed="rId186" cstate="hqprint">
                      <a:extLst>
                        <a:ext uri="{28A0092B-C50C-407E-A947-70E740481C1C}">
                          <a14:useLocalDpi xmlns:a14="http://schemas.microsoft.com/office/drawing/2010/main" val="0"/>
                        </a:ext>
                      </a:extLst>
                    </a:blip>
                    <a:srcRect b="8126"/>
                    <a:stretch>
                      <a:fillRect/>
                    </a:stretch>
                  </pic:blipFill>
                  <pic:spPr bwMode="auto">
                    <a:xfrm>
                      <a:off x="0" y="0"/>
                      <a:ext cx="3600000" cy="2225945"/>
                    </a:xfrm>
                    <a:prstGeom prst="rect">
                      <a:avLst/>
                    </a:prstGeom>
                    <a:ln>
                      <a:noFill/>
                    </a:ln>
                    <a:extLst>
                      <a:ext uri="{53640926-AAD7-44D8-BBD7-CCE9431645EC}">
                        <a14:shadowObscured xmlns:a14="http://schemas.microsoft.com/office/drawing/2010/main"/>
                      </a:ext>
                    </a:extLst>
                  </pic:spPr>
                </pic:pic>
              </a:graphicData>
            </a:graphic>
          </wp:inline>
        </w:drawing>
      </w:r>
    </w:p>
    <w:p w14:paraId="5949A678" w14:textId="1E95C434" w:rsidR="00FF1DA1" w:rsidRPr="00516ABD" w:rsidRDefault="000125F5" w:rsidP="00FF1DA1">
      <w:pPr>
        <w:pStyle w:val="ae"/>
        <w:spacing w:beforeLines="20" w:before="62" w:after="156"/>
        <w:rPr>
          <w:rFonts w:cs="Arial"/>
          <w:i/>
        </w:rPr>
      </w:pPr>
      <w:r w:rsidRPr="00516ABD">
        <w:rPr>
          <w:rFonts w:cs="Arial"/>
        </w:rPr>
        <w:t xml:space="preserve">Obrázek </w:t>
      </w:r>
      <w:r w:rsidR="009E7D5E" w:rsidRPr="00516ABD">
        <w:rPr>
          <w:rFonts w:cs="Arial"/>
        </w:rPr>
        <w:t>9</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5</w:t>
      </w:r>
      <w:r w:rsidR="00FF1DA1" w:rsidRPr="00516ABD">
        <w:rPr>
          <w:rFonts w:cs="Arial"/>
          <w:noProof/>
        </w:rPr>
        <w:fldChar w:fldCharType="end"/>
      </w:r>
      <w:r w:rsidR="00FF1DA1" w:rsidRPr="00516ABD">
        <w:rPr>
          <w:rFonts w:cs="Arial"/>
        </w:rPr>
        <w:t xml:space="preserve"> </w:t>
      </w:r>
      <w:r w:rsidR="00FF1DA1" w:rsidRPr="00516ABD">
        <w:rPr>
          <w:rFonts w:cs="Arial"/>
          <w:i/>
        </w:rPr>
        <w:t>Obrazovka databáze obrázků</w:t>
      </w:r>
    </w:p>
    <w:p w14:paraId="79843F01" w14:textId="77777777" w:rsidR="00FF1DA1" w:rsidRPr="00516ABD" w:rsidRDefault="00FF1DA1" w:rsidP="00FF1DA1">
      <w:pPr>
        <w:pStyle w:val="ac"/>
        <w:numPr>
          <w:ilvl w:val="0"/>
          <w:numId w:val="224"/>
        </w:numPr>
        <w:spacing w:beforeLines="20" w:before="62" w:afterLines="20" w:after="62"/>
        <w:ind w:left="641" w:hanging="357"/>
        <w:rPr>
          <w:rFonts w:cs="Arial"/>
          <w:i/>
        </w:rPr>
      </w:pPr>
      <w:bookmarkStart w:id="323" w:name="_Toc451525781"/>
      <w:bookmarkStart w:id="324" w:name="_Toc366846498"/>
      <w:bookmarkStart w:id="325" w:name="_Toc366845445"/>
      <w:bookmarkStart w:id="326" w:name="_Toc13212167"/>
      <w:r w:rsidRPr="00516ABD">
        <w:rPr>
          <w:rFonts w:cs="Arial"/>
        </w:rPr>
        <w:t xml:space="preserve">Tlačítka panelu nástrojů – používají se k úpravě, tisku nebo mazání obrazových souborů. Viz </w:t>
      </w:r>
      <w:r w:rsidRPr="00516ABD">
        <w:rPr>
          <w:rFonts w:cs="Arial"/>
          <w:color w:val="000000" w:themeColor="text1"/>
        </w:rPr>
        <w:t>následující tabulka</w:t>
      </w:r>
      <w:r w:rsidRPr="00516ABD">
        <w:rPr>
          <w:rFonts w:cs="Arial"/>
          <w:i/>
          <w:iCs/>
          <w:color w:val="0000FF"/>
        </w:rPr>
        <w:t xml:space="preserve"> </w:t>
      </w:r>
      <w:r w:rsidRPr="00516ABD">
        <w:rPr>
          <w:rFonts w:cs="Arial"/>
        </w:rPr>
        <w:t>pro podrobné informace.</w:t>
      </w:r>
    </w:p>
    <w:p w14:paraId="6171FB67" w14:textId="77777777" w:rsidR="00FF1DA1" w:rsidRPr="00516ABD" w:rsidRDefault="00FF1DA1" w:rsidP="00FF1DA1">
      <w:pPr>
        <w:pStyle w:val="ac"/>
        <w:numPr>
          <w:ilvl w:val="0"/>
          <w:numId w:val="224"/>
        </w:numPr>
        <w:spacing w:beforeLines="20" w:before="62" w:afterLines="20" w:after="62"/>
        <w:ind w:left="641" w:hanging="357"/>
        <w:rPr>
          <w:rFonts w:cs="Arial"/>
        </w:rPr>
      </w:pPr>
      <w:r w:rsidRPr="00516ABD">
        <w:rPr>
          <w:rFonts w:cs="Arial"/>
        </w:rPr>
        <w:t>Hlavní sekce – zobrazuje uložené obrázky.</w:t>
      </w:r>
    </w:p>
    <w:p w14:paraId="6CC689F0" w14:textId="4D0A37A4" w:rsidR="00FF1DA1" w:rsidRPr="00516ABD" w:rsidRDefault="000125F5" w:rsidP="00FF1DA1">
      <w:pPr>
        <w:pStyle w:val="ae"/>
        <w:spacing w:before="156" w:after="156"/>
        <w:ind w:left="0"/>
        <w:rPr>
          <w:rFonts w:cs="Arial"/>
          <w:i/>
        </w:rPr>
      </w:pPr>
      <w:bookmarkStart w:id="327" w:name="_Ref366657502"/>
      <w:r w:rsidRPr="00516ABD">
        <w:rPr>
          <w:rFonts w:cs="Arial"/>
        </w:rPr>
        <w:t xml:space="preserve">Tabulka </w:t>
      </w:r>
      <w:r w:rsidR="009E7D5E" w:rsidRPr="00516ABD">
        <w:rPr>
          <w:rFonts w:cs="Arial"/>
        </w:rPr>
        <w:t>9</w:t>
      </w:r>
      <w:r w:rsidR="00FF1DA1" w:rsidRPr="00516ABD">
        <w:rPr>
          <w:rFonts w:cs="Arial"/>
        </w:rPr>
        <w:noBreakHyphen/>
      </w:r>
      <w:r w:rsidR="00FF1DA1" w:rsidRPr="00516ABD">
        <w:rPr>
          <w:rFonts w:cs="Arial"/>
        </w:rPr>
        <w:fldChar w:fldCharType="begin"/>
      </w:r>
      <w:r w:rsidR="00FF1DA1" w:rsidRPr="00516ABD">
        <w:rPr>
          <w:rFonts w:cs="Arial"/>
        </w:rPr>
        <w:instrText xml:space="preserve"> SEQ Table \* ARABIC \s 1 </w:instrText>
      </w:r>
      <w:r w:rsidR="00FF1DA1" w:rsidRPr="00516ABD">
        <w:rPr>
          <w:rFonts w:cs="Arial"/>
        </w:rPr>
        <w:fldChar w:fldCharType="separate"/>
      </w:r>
      <w:r w:rsidR="00FF1DA1" w:rsidRPr="00516ABD">
        <w:rPr>
          <w:rFonts w:cs="Arial"/>
          <w:noProof/>
        </w:rPr>
        <w:t>2</w:t>
      </w:r>
      <w:r w:rsidR="00FF1DA1" w:rsidRPr="00516ABD">
        <w:rPr>
          <w:rFonts w:cs="Arial"/>
          <w:noProof/>
        </w:rPr>
        <w:fldChar w:fldCharType="end"/>
      </w:r>
      <w:r w:rsidR="00FF1DA1" w:rsidRPr="00516ABD">
        <w:rPr>
          <w:rFonts w:cs="Arial"/>
        </w:rPr>
        <w:t xml:space="preserve"> </w:t>
      </w:r>
      <w:r w:rsidR="00FF1DA1" w:rsidRPr="00516ABD">
        <w:rPr>
          <w:rFonts w:cs="Arial"/>
          <w:i/>
        </w:rPr>
        <w:t>Tlačítka panelu nástrojů v databázi PNG</w:t>
      </w:r>
      <w:bookmarkEnd w:id="327"/>
    </w:p>
    <w:tbl>
      <w:tblPr>
        <w:tblStyle w:val="af"/>
        <w:tblW w:w="5949" w:type="dxa"/>
        <w:jc w:val="center"/>
        <w:tblLayout w:type="fixed"/>
        <w:tblLook w:val="04A0" w:firstRow="1" w:lastRow="0" w:firstColumn="1" w:lastColumn="0" w:noHBand="0" w:noVBand="1"/>
      </w:tblPr>
      <w:tblGrid>
        <w:gridCol w:w="902"/>
        <w:gridCol w:w="1417"/>
        <w:gridCol w:w="3630"/>
      </w:tblGrid>
      <w:tr w:rsidR="00FF1DA1" w:rsidRPr="00516ABD" w14:paraId="1AD26999" w14:textId="77777777" w:rsidTr="00B768AB">
        <w:trPr>
          <w:trHeight w:val="284"/>
          <w:tblHeader/>
          <w:jc w:val="center"/>
        </w:trPr>
        <w:tc>
          <w:tcPr>
            <w:tcW w:w="902" w:type="dxa"/>
            <w:shd w:val="clear" w:color="auto" w:fill="D9D9D9" w:themeFill="background1" w:themeFillShade="D9"/>
            <w:vAlign w:val="center"/>
          </w:tcPr>
          <w:p w14:paraId="17A6AF21" w14:textId="77777777" w:rsidR="00FF1DA1" w:rsidRPr="00516ABD" w:rsidRDefault="00FF1DA1" w:rsidP="00B768AB">
            <w:pPr>
              <w:pStyle w:val="af3"/>
              <w:spacing w:before="156" w:after="156" w:line="240" w:lineRule="exact"/>
              <w:jc w:val="left"/>
              <w:rPr>
                <w:rFonts w:cs="Arial"/>
              </w:rPr>
            </w:pPr>
            <w:r w:rsidRPr="00516ABD">
              <w:rPr>
                <w:rFonts w:cs="Arial"/>
              </w:rPr>
              <w:t>Tlačítko</w:t>
            </w:r>
          </w:p>
        </w:tc>
        <w:tc>
          <w:tcPr>
            <w:tcW w:w="1417" w:type="dxa"/>
            <w:shd w:val="clear" w:color="auto" w:fill="D9D9D9" w:themeFill="background1" w:themeFillShade="D9"/>
            <w:vAlign w:val="center"/>
          </w:tcPr>
          <w:p w14:paraId="7099510A" w14:textId="77777777" w:rsidR="00FF1DA1" w:rsidRPr="00516ABD" w:rsidRDefault="00FF1DA1" w:rsidP="00B768AB">
            <w:pPr>
              <w:pStyle w:val="af3"/>
              <w:spacing w:before="156" w:after="156" w:line="240" w:lineRule="exact"/>
              <w:jc w:val="left"/>
              <w:rPr>
                <w:rFonts w:cs="Arial"/>
              </w:rPr>
            </w:pPr>
            <w:r w:rsidRPr="00516ABD">
              <w:rPr>
                <w:rFonts w:cs="Arial"/>
              </w:rPr>
              <w:t>Jméno</w:t>
            </w:r>
          </w:p>
        </w:tc>
        <w:tc>
          <w:tcPr>
            <w:tcW w:w="3630" w:type="dxa"/>
            <w:shd w:val="clear" w:color="auto" w:fill="D9D9D9" w:themeFill="background1" w:themeFillShade="D9"/>
            <w:vAlign w:val="center"/>
          </w:tcPr>
          <w:p w14:paraId="44C6D47C" w14:textId="77777777" w:rsidR="00FF1DA1" w:rsidRPr="00516ABD" w:rsidRDefault="00FF1DA1" w:rsidP="00B768AB">
            <w:pPr>
              <w:pStyle w:val="af3"/>
              <w:spacing w:before="156" w:after="156" w:line="240" w:lineRule="exact"/>
              <w:jc w:val="left"/>
              <w:rPr>
                <w:rFonts w:cs="Arial"/>
              </w:rPr>
            </w:pPr>
            <w:r w:rsidRPr="00516ABD">
              <w:rPr>
                <w:rFonts w:cs="Arial"/>
              </w:rPr>
              <w:t>Popis</w:t>
            </w:r>
          </w:p>
        </w:tc>
      </w:tr>
      <w:tr w:rsidR="00FF1DA1" w:rsidRPr="00516ABD" w14:paraId="12551D45" w14:textId="77777777" w:rsidTr="00B768AB">
        <w:trPr>
          <w:trHeight w:val="510"/>
          <w:jc w:val="center"/>
        </w:trPr>
        <w:tc>
          <w:tcPr>
            <w:tcW w:w="902" w:type="dxa"/>
            <w:vAlign w:val="center"/>
          </w:tcPr>
          <w:p w14:paraId="1529D02D" w14:textId="77777777" w:rsidR="00FF1DA1" w:rsidRPr="00516ABD" w:rsidRDefault="00FF1DA1" w:rsidP="00B768AB">
            <w:pPr>
              <w:pStyle w:val="af3"/>
              <w:spacing w:before="156" w:after="156" w:line="240" w:lineRule="exact"/>
              <w:rPr>
                <w:rFonts w:cs="Arial"/>
              </w:rPr>
            </w:pPr>
            <w:r w:rsidRPr="00516ABD">
              <w:rPr>
                <w:rFonts w:cs="Arial"/>
                <w:noProof/>
                <w:lang w:val="en-US"/>
                <w14:ligatures w14:val="standardContextual"/>
              </w:rPr>
              <w:drawing>
                <wp:anchor distT="0" distB="0" distL="114300" distR="114300" simplePos="0" relativeHeight="252403712" behindDoc="0" locked="0" layoutInCell="1" allowOverlap="1" wp14:anchorId="32AFF067" wp14:editId="22A66CE5">
                  <wp:simplePos x="0" y="0"/>
                  <wp:positionH relativeFrom="column">
                    <wp:posOffset>78740</wp:posOffset>
                  </wp:positionH>
                  <wp:positionV relativeFrom="paragraph">
                    <wp:posOffset>61595</wp:posOffset>
                  </wp:positionV>
                  <wp:extent cx="286385" cy="235585"/>
                  <wp:effectExtent l="0" t="0" r="0" b="0"/>
                  <wp:wrapNone/>
                  <wp:docPr id="1378811248" name="图片 137881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a:ext>
                            </a:extLst>
                          </a:blip>
                          <a:stretch>
                            <a:fillRect/>
                          </a:stretch>
                        </pic:blipFill>
                        <pic:spPr>
                          <a:xfrm>
                            <a:off x="0" y="0"/>
                            <a:ext cx="286385" cy="235585"/>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00240DAB" w14:textId="77777777" w:rsidR="00FF1DA1" w:rsidRPr="00516ABD" w:rsidRDefault="00FF1DA1" w:rsidP="00B768AB">
            <w:pPr>
              <w:pStyle w:val="af2"/>
              <w:spacing w:before="312" w:after="156" w:line="240" w:lineRule="exact"/>
              <w:rPr>
                <w:rFonts w:cs="Arial"/>
                <w:b/>
                <w:bCs/>
              </w:rPr>
            </w:pPr>
            <w:r w:rsidRPr="00516ABD">
              <w:rPr>
                <w:rFonts w:cs="Arial"/>
                <w:b/>
                <w:bCs/>
              </w:rPr>
              <w:t>Zadní</w:t>
            </w:r>
          </w:p>
        </w:tc>
        <w:tc>
          <w:tcPr>
            <w:tcW w:w="3630" w:type="dxa"/>
            <w:vAlign w:val="center"/>
          </w:tcPr>
          <w:p w14:paraId="022CF8E5" w14:textId="77777777" w:rsidR="00FF1DA1" w:rsidRPr="00516ABD" w:rsidRDefault="00FF1DA1" w:rsidP="00B768AB">
            <w:pPr>
              <w:pStyle w:val="af4"/>
              <w:spacing w:beforeLines="0" w:afterLines="0" w:line="240" w:lineRule="exact"/>
              <w:ind w:left="0"/>
              <w:rPr>
                <w:rFonts w:cs="Arial"/>
              </w:rPr>
            </w:pPr>
            <w:r w:rsidRPr="00516ABD">
              <w:rPr>
                <w:rFonts w:cs="Arial"/>
              </w:rPr>
              <w:t>Vrátí se na předchozí obrazovku.</w:t>
            </w:r>
          </w:p>
        </w:tc>
      </w:tr>
      <w:tr w:rsidR="00FF1DA1" w:rsidRPr="00516ABD" w14:paraId="766C1BE5" w14:textId="77777777" w:rsidTr="00B768AB">
        <w:trPr>
          <w:trHeight w:val="540"/>
          <w:jc w:val="center"/>
        </w:trPr>
        <w:tc>
          <w:tcPr>
            <w:tcW w:w="902" w:type="dxa"/>
            <w:vAlign w:val="center"/>
          </w:tcPr>
          <w:p w14:paraId="6650AB21" w14:textId="77777777" w:rsidR="00FF1DA1" w:rsidRPr="00516ABD" w:rsidRDefault="00FF1DA1" w:rsidP="00B768AB">
            <w:pPr>
              <w:pStyle w:val="af3"/>
              <w:spacing w:before="156" w:after="156" w:line="240" w:lineRule="exact"/>
              <w:rPr>
                <w:rFonts w:cs="Arial"/>
              </w:rPr>
            </w:pPr>
            <w:r w:rsidRPr="00516ABD">
              <w:rPr>
                <w:rFonts w:cs="Arial"/>
                <w:noProof/>
                <w:lang w:val="en-US"/>
              </w:rPr>
              <w:drawing>
                <wp:anchor distT="0" distB="0" distL="114300" distR="114300" simplePos="0" relativeHeight="252315648" behindDoc="0" locked="0" layoutInCell="1" allowOverlap="1" wp14:anchorId="65AC5FFC" wp14:editId="20EB3BBD">
                  <wp:simplePos x="0" y="0"/>
                  <wp:positionH relativeFrom="column">
                    <wp:posOffset>87630</wp:posOffset>
                  </wp:positionH>
                  <wp:positionV relativeFrom="paragraph">
                    <wp:posOffset>43815</wp:posOffset>
                  </wp:positionV>
                  <wp:extent cx="273050" cy="264160"/>
                  <wp:effectExtent l="0" t="0" r="0" b="2540"/>
                  <wp:wrapNone/>
                  <wp:docPr id="154" name="图片 154" descr="Q:\营销部\工作交接-美伊\其他说明书快引等物料\Ultra 说明书\诊断屏幕\Screenshot_20160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营销部\工作交接-美伊\其他说明书快引等物料\Ultra 说明书\诊断屏幕\Screenshot_20160105-.png"/>
                          <pic:cNvPicPr>
                            <a:picLocks noChangeAspect="1" noChangeArrowheads="1"/>
                          </pic:cNvPicPr>
                        </pic:nvPicPr>
                        <pic:blipFill>
                          <a:blip r:embed="rId188">
                            <a:extLst>
                              <a:ext uri="{28A0092B-C50C-407E-A947-70E740481C1C}">
                                <a14:useLocalDpi xmlns:a14="http://schemas.microsoft.com/office/drawing/2010/main"/>
                              </a:ext>
                            </a:extLst>
                          </a:blip>
                          <a:srcRect/>
                          <a:stretch>
                            <a:fillRect/>
                          </a:stretch>
                        </pic:blipFill>
                        <pic:spPr bwMode="auto">
                          <a:xfrm>
                            <a:off x="0" y="0"/>
                            <a:ext cx="273050" cy="2641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3FC21174" w14:textId="77777777" w:rsidR="00FF1DA1" w:rsidRPr="00516ABD" w:rsidRDefault="00FF1DA1" w:rsidP="00B768AB">
            <w:pPr>
              <w:pStyle w:val="af2"/>
              <w:spacing w:before="312" w:after="156" w:line="240" w:lineRule="exact"/>
              <w:rPr>
                <w:rFonts w:cs="Arial"/>
                <w:b/>
                <w:bCs/>
              </w:rPr>
            </w:pPr>
            <w:r w:rsidRPr="00516ABD">
              <w:rPr>
                <w:rFonts w:cs="Arial"/>
                <w:b/>
                <w:bCs/>
              </w:rPr>
              <w:t>Vyhledávání</w:t>
            </w:r>
          </w:p>
        </w:tc>
        <w:tc>
          <w:tcPr>
            <w:tcW w:w="3630" w:type="dxa"/>
            <w:vAlign w:val="center"/>
          </w:tcPr>
          <w:p w14:paraId="1324660F" w14:textId="77777777" w:rsidR="00FF1DA1" w:rsidRPr="00516ABD" w:rsidRDefault="00FF1DA1" w:rsidP="00B768AB">
            <w:pPr>
              <w:pStyle w:val="af4"/>
              <w:spacing w:beforeLines="0" w:afterLines="0" w:line="240" w:lineRule="exact"/>
              <w:ind w:left="0"/>
              <w:rPr>
                <w:rFonts w:cs="Arial"/>
              </w:rPr>
            </w:pPr>
            <w:r w:rsidRPr="00516ABD">
              <w:rPr>
                <w:rFonts w:cs="Arial"/>
              </w:rPr>
              <w:t>Klepnutím vyhledejte obrázek zadáním času jeho uložení.</w:t>
            </w:r>
          </w:p>
        </w:tc>
      </w:tr>
      <w:tr w:rsidR="00FF1DA1" w:rsidRPr="00516ABD" w14:paraId="3DBC1BF5" w14:textId="77777777" w:rsidTr="00B768AB">
        <w:trPr>
          <w:trHeight w:val="540"/>
          <w:jc w:val="center"/>
        </w:trPr>
        <w:tc>
          <w:tcPr>
            <w:tcW w:w="902" w:type="dxa"/>
            <w:vAlign w:val="center"/>
          </w:tcPr>
          <w:p w14:paraId="2C772737" w14:textId="77777777" w:rsidR="00FF1DA1" w:rsidRPr="00516ABD" w:rsidRDefault="00FF1DA1" w:rsidP="00B768AB">
            <w:pPr>
              <w:pStyle w:val="af3"/>
              <w:spacing w:before="156" w:after="156" w:line="240" w:lineRule="exact"/>
              <w:rPr>
                <w:rFonts w:cs="Arial"/>
              </w:rPr>
            </w:pPr>
            <w:r w:rsidRPr="00516ABD">
              <w:rPr>
                <w:rFonts w:cs="Arial"/>
                <w:noProof/>
                <w:lang w:val="en-US"/>
              </w:rPr>
              <w:drawing>
                <wp:anchor distT="0" distB="0" distL="114300" distR="114300" simplePos="0" relativeHeight="252317696" behindDoc="0" locked="0" layoutInCell="1" allowOverlap="1" wp14:anchorId="7B5F786E" wp14:editId="189C0BB3">
                  <wp:simplePos x="0" y="0"/>
                  <wp:positionH relativeFrom="column">
                    <wp:posOffset>74930</wp:posOffset>
                  </wp:positionH>
                  <wp:positionV relativeFrom="paragraph">
                    <wp:posOffset>70485</wp:posOffset>
                  </wp:positionV>
                  <wp:extent cx="243840" cy="243840"/>
                  <wp:effectExtent l="0" t="0" r="3810" b="3810"/>
                  <wp:wrapNone/>
                  <wp:docPr id="1912504512" name="图片 1912504512" descr="Q:\营销部\工作交接-美伊\其他说明书快引等物料\Ultra 说明书\编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营销部\工作交接-美伊\其他说明书快引等物料\Ultra 说明书\编辑.png"/>
                          <pic:cNvPicPr>
                            <a:picLocks noChangeAspect="1" noChangeArrowheads="1"/>
                          </pic:cNvPicPr>
                        </pic:nvPicPr>
                        <pic:blipFill>
                          <a:blip r:embed="rId189" cstate="print">
                            <a:extLst>
                              <a:ext uri="{28A0092B-C50C-407E-A947-70E740481C1C}">
                                <a14:useLocalDpi xmlns:a14="http://schemas.microsoft.com/office/drawing/2010/main"/>
                              </a:ext>
                            </a:extLst>
                          </a:blip>
                          <a:srcRect/>
                          <a:stretch>
                            <a:fillRect/>
                          </a:stretch>
                        </pic:blipFill>
                        <pic:spPr bwMode="auto">
                          <a:xfrm>
                            <a:off x="0" y="0"/>
                            <a:ext cx="243840" cy="243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722828BE" w14:textId="77777777" w:rsidR="00FF1DA1" w:rsidRPr="00516ABD" w:rsidRDefault="00FF1DA1" w:rsidP="00B768AB">
            <w:pPr>
              <w:pStyle w:val="af2"/>
              <w:spacing w:before="312" w:after="156" w:line="240" w:lineRule="exact"/>
              <w:rPr>
                <w:rFonts w:cs="Arial"/>
                <w:b/>
                <w:bCs/>
              </w:rPr>
            </w:pPr>
            <w:r w:rsidRPr="00516ABD">
              <w:rPr>
                <w:rFonts w:cs="Arial"/>
                <w:b/>
                <w:bCs/>
              </w:rPr>
              <w:t>Upravit</w:t>
            </w:r>
          </w:p>
        </w:tc>
        <w:tc>
          <w:tcPr>
            <w:tcW w:w="3630" w:type="dxa"/>
            <w:vAlign w:val="center"/>
          </w:tcPr>
          <w:p w14:paraId="09AFF0F8" w14:textId="77777777" w:rsidR="00FF1DA1" w:rsidRPr="00516ABD" w:rsidRDefault="00FF1DA1" w:rsidP="00B768AB">
            <w:pPr>
              <w:pStyle w:val="af4"/>
              <w:spacing w:beforeLines="0" w:afterLines="0" w:line="240" w:lineRule="exact"/>
              <w:ind w:left="0"/>
              <w:rPr>
                <w:rFonts w:cs="Arial"/>
              </w:rPr>
            </w:pPr>
            <w:r w:rsidRPr="00516ABD">
              <w:rPr>
                <w:rFonts w:cs="Arial"/>
              </w:rPr>
              <w:t>Klepnutím zobrazíte panel nástrojů pro úpravy, kde můžete vybrat, smazat, vytisknout nebo odeslat e-mailem obrázek(y).</w:t>
            </w:r>
          </w:p>
        </w:tc>
      </w:tr>
      <w:tr w:rsidR="00FF1DA1" w:rsidRPr="00516ABD" w14:paraId="5435879C" w14:textId="77777777" w:rsidTr="00B768AB">
        <w:trPr>
          <w:trHeight w:val="479"/>
          <w:jc w:val="center"/>
        </w:trPr>
        <w:tc>
          <w:tcPr>
            <w:tcW w:w="902" w:type="dxa"/>
            <w:vAlign w:val="center"/>
          </w:tcPr>
          <w:p w14:paraId="748952E1" w14:textId="77777777" w:rsidR="00FF1DA1" w:rsidRPr="00516ABD" w:rsidRDefault="00FF1DA1" w:rsidP="00B768AB">
            <w:pPr>
              <w:pStyle w:val="af3"/>
              <w:spacing w:before="156" w:after="156" w:line="240" w:lineRule="exact"/>
              <w:rPr>
                <w:rFonts w:cs="Arial"/>
              </w:rPr>
            </w:pPr>
            <w:r w:rsidRPr="00516ABD">
              <w:rPr>
                <w:rFonts w:cs="Arial"/>
                <w:noProof/>
                <w:lang w:val="en-US"/>
              </w:rPr>
              <w:drawing>
                <wp:anchor distT="0" distB="0" distL="114300" distR="114300" simplePos="0" relativeHeight="252316672" behindDoc="0" locked="0" layoutInCell="1" allowOverlap="1" wp14:anchorId="35798FB2" wp14:editId="138A65F3">
                  <wp:simplePos x="0" y="0"/>
                  <wp:positionH relativeFrom="column">
                    <wp:posOffset>-18415</wp:posOffset>
                  </wp:positionH>
                  <wp:positionV relativeFrom="paragraph">
                    <wp:posOffset>116840</wp:posOffset>
                  </wp:positionV>
                  <wp:extent cx="462915" cy="175260"/>
                  <wp:effectExtent l="0" t="0" r="0" b="0"/>
                  <wp:wrapNone/>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extLst>
                              <a:ext uri="{28A0092B-C50C-407E-A947-70E740481C1C}">
                                <a14:useLocalDpi xmlns:a14="http://schemas.microsoft.com/office/drawing/2010/main"/>
                              </a:ext>
                            </a:extLst>
                          </a:blip>
                          <a:stretch>
                            <a:fillRect/>
                          </a:stretch>
                        </pic:blipFill>
                        <pic:spPr>
                          <a:xfrm>
                            <a:off x="0" y="0"/>
                            <a:ext cx="462915" cy="17526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533D6983" w14:textId="77777777" w:rsidR="00FF1DA1" w:rsidRPr="00516ABD" w:rsidRDefault="00FF1DA1" w:rsidP="00B768AB">
            <w:pPr>
              <w:pStyle w:val="af2"/>
              <w:spacing w:before="312" w:after="156" w:line="240" w:lineRule="exact"/>
              <w:rPr>
                <w:rFonts w:cs="Arial"/>
                <w:b/>
                <w:bCs/>
              </w:rPr>
            </w:pPr>
            <w:r w:rsidRPr="00516ABD">
              <w:rPr>
                <w:rFonts w:cs="Arial"/>
                <w:b/>
                <w:bCs/>
              </w:rPr>
              <w:t>Zrušit</w:t>
            </w:r>
          </w:p>
        </w:tc>
        <w:tc>
          <w:tcPr>
            <w:tcW w:w="3630" w:type="dxa"/>
            <w:vAlign w:val="center"/>
          </w:tcPr>
          <w:p w14:paraId="7605B674" w14:textId="77777777" w:rsidR="00FF1DA1" w:rsidRPr="00516ABD" w:rsidRDefault="00FF1DA1" w:rsidP="00B768AB">
            <w:pPr>
              <w:pStyle w:val="af4"/>
              <w:spacing w:beforeLines="0" w:afterLines="0" w:line="240" w:lineRule="exact"/>
              <w:ind w:left="0"/>
              <w:rPr>
                <w:rFonts w:cs="Arial"/>
              </w:rPr>
            </w:pPr>
            <w:r w:rsidRPr="00516ABD">
              <w:rPr>
                <w:rFonts w:cs="Arial"/>
              </w:rPr>
              <w:t>Klepnutím zavřete panel nástrojů pro úpravy nebo zrušíte vyhledávání souborů.</w:t>
            </w:r>
          </w:p>
        </w:tc>
      </w:tr>
      <w:tr w:rsidR="00FF1DA1" w:rsidRPr="00516ABD" w14:paraId="60971955" w14:textId="77777777" w:rsidTr="00B768AB">
        <w:trPr>
          <w:trHeight w:val="528"/>
          <w:jc w:val="center"/>
        </w:trPr>
        <w:tc>
          <w:tcPr>
            <w:tcW w:w="902" w:type="dxa"/>
            <w:vAlign w:val="center"/>
          </w:tcPr>
          <w:p w14:paraId="24A05519" w14:textId="77777777" w:rsidR="00FF1DA1" w:rsidRPr="00516ABD" w:rsidRDefault="00FF1DA1" w:rsidP="00B768AB">
            <w:pPr>
              <w:pStyle w:val="af3"/>
              <w:spacing w:before="156" w:after="156" w:line="240" w:lineRule="exact"/>
              <w:rPr>
                <w:rFonts w:cs="Arial"/>
              </w:rPr>
            </w:pPr>
            <w:r w:rsidRPr="00516ABD">
              <w:rPr>
                <w:rFonts w:cs="Arial"/>
                <w:noProof/>
                <w:lang w:val="en-US"/>
                <w14:ligatures w14:val="standardContextual"/>
              </w:rPr>
              <w:lastRenderedPageBreak/>
              <w:drawing>
                <wp:anchor distT="0" distB="0" distL="114300" distR="114300" simplePos="0" relativeHeight="252404736" behindDoc="0" locked="0" layoutInCell="1" allowOverlap="1" wp14:anchorId="3F75DD4A" wp14:editId="27B73AB3">
                  <wp:simplePos x="0" y="0"/>
                  <wp:positionH relativeFrom="column">
                    <wp:posOffset>66040</wp:posOffset>
                  </wp:positionH>
                  <wp:positionV relativeFrom="paragraph">
                    <wp:posOffset>52705</wp:posOffset>
                  </wp:positionV>
                  <wp:extent cx="298450" cy="252730"/>
                  <wp:effectExtent l="0" t="0" r="6350" b="0"/>
                  <wp:wrapNone/>
                  <wp:docPr id="1378811249" name="图片 137881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a:ext>
                            </a:extLst>
                          </a:blip>
                          <a:stretch>
                            <a:fillRect/>
                          </a:stretch>
                        </pic:blipFill>
                        <pic:spPr>
                          <a:xfrm>
                            <a:off x="0" y="0"/>
                            <a:ext cx="298450" cy="25273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35ED695D" w14:textId="77777777" w:rsidR="00FF1DA1" w:rsidRPr="00516ABD" w:rsidRDefault="00FF1DA1" w:rsidP="00B768AB">
            <w:pPr>
              <w:pStyle w:val="af2"/>
              <w:spacing w:before="312" w:after="156" w:line="240" w:lineRule="exact"/>
              <w:rPr>
                <w:rFonts w:cs="Arial"/>
                <w:b/>
                <w:bCs/>
              </w:rPr>
            </w:pPr>
            <w:r w:rsidRPr="00516ABD">
              <w:rPr>
                <w:rFonts w:cs="Arial"/>
                <w:b/>
                <w:bCs/>
              </w:rPr>
              <w:t>Vytisknout</w:t>
            </w:r>
          </w:p>
        </w:tc>
        <w:tc>
          <w:tcPr>
            <w:tcW w:w="3630" w:type="dxa"/>
            <w:vAlign w:val="center"/>
          </w:tcPr>
          <w:p w14:paraId="6FEFE0FC" w14:textId="77777777" w:rsidR="00FF1DA1" w:rsidRPr="00516ABD" w:rsidRDefault="00FF1DA1" w:rsidP="00B768AB">
            <w:pPr>
              <w:pStyle w:val="af4"/>
              <w:spacing w:beforeLines="0" w:afterLines="0" w:line="240" w:lineRule="exact"/>
              <w:ind w:left="0"/>
              <w:rPr>
                <w:rFonts w:cs="Arial"/>
              </w:rPr>
            </w:pPr>
            <w:r w:rsidRPr="00516ABD">
              <w:rPr>
                <w:rFonts w:cs="Arial"/>
              </w:rPr>
              <w:t>Klepnutím vytisknete vybraný obrázek.</w:t>
            </w:r>
          </w:p>
        </w:tc>
      </w:tr>
      <w:tr w:rsidR="00FF1DA1" w:rsidRPr="00516ABD" w14:paraId="09C5CE29" w14:textId="77777777" w:rsidTr="00B768AB">
        <w:trPr>
          <w:trHeight w:val="421"/>
          <w:jc w:val="center"/>
        </w:trPr>
        <w:tc>
          <w:tcPr>
            <w:tcW w:w="902" w:type="dxa"/>
            <w:vAlign w:val="center"/>
          </w:tcPr>
          <w:p w14:paraId="1FB3C067" w14:textId="77777777" w:rsidR="00FF1DA1" w:rsidRPr="00516ABD" w:rsidRDefault="00FF1DA1" w:rsidP="00B768AB">
            <w:pPr>
              <w:pStyle w:val="af3"/>
              <w:spacing w:before="156" w:after="156" w:line="240" w:lineRule="exact"/>
              <w:rPr>
                <w:rFonts w:cs="Arial"/>
              </w:rPr>
            </w:pPr>
            <w:r w:rsidRPr="00516ABD">
              <w:rPr>
                <w:rFonts w:cs="Arial"/>
                <w:noProof/>
                <w:lang w:val="en-US"/>
                <w14:ligatures w14:val="standardContextual"/>
              </w:rPr>
              <w:drawing>
                <wp:anchor distT="0" distB="0" distL="114300" distR="114300" simplePos="0" relativeHeight="252405760" behindDoc="0" locked="0" layoutInCell="1" allowOverlap="1" wp14:anchorId="3B539E33" wp14:editId="11E8D4B6">
                  <wp:simplePos x="0" y="0"/>
                  <wp:positionH relativeFrom="column">
                    <wp:posOffset>33655</wp:posOffset>
                  </wp:positionH>
                  <wp:positionV relativeFrom="paragraph">
                    <wp:posOffset>-5715</wp:posOffset>
                  </wp:positionV>
                  <wp:extent cx="333375" cy="342900"/>
                  <wp:effectExtent l="0" t="0" r="9525" b="0"/>
                  <wp:wrapNone/>
                  <wp:docPr id="1378811250" name="图片 137881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a:ext>
                            </a:extLst>
                          </a:blip>
                          <a:stretch>
                            <a:fillRect/>
                          </a:stretch>
                        </pic:blipFill>
                        <pic:spPr>
                          <a:xfrm>
                            <a:off x="0" y="0"/>
                            <a:ext cx="333375" cy="34290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4DE8DFD2" w14:textId="77777777" w:rsidR="00FF1DA1" w:rsidRPr="00516ABD" w:rsidRDefault="00FF1DA1" w:rsidP="00B768AB">
            <w:pPr>
              <w:pStyle w:val="af2"/>
              <w:spacing w:before="312" w:after="156" w:line="240" w:lineRule="exact"/>
              <w:rPr>
                <w:rFonts w:cs="Arial"/>
                <w:b/>
                <w:bCs/>
              </w:rPr>
            </w:pPr>
            <w:r w:rsidRPr="00516ABD">
              <w:rPr>
                <w:rFonts w:cs="Arial"/>
                <w:b/>
                <w:bCs/>
              </w:rPr>
              <w:t>Vymazat</w:t>
            </w:r>
          </w:p>
        </w:tc>
        <w:tc>
          <w:tcPr>
            <w:tcW w:w="3630" w:type="dxa"/>
            <w:vAlign w:val="center"/>
          </w:tcPr>
          <w:p w14:paraId="79DF622A" w14:textId="77777777" w:rsidR="00FF1DA1" w:rsidRPr="00516ABD" w:rsidRDefault="00FF1DA1" w:rsidP="00B768AB">
            <w:pPr>
              <w:pStyle w:val="af4"/>
              <w:spacing w:beforeLines="0" w:afterLines="0" w:line="240" w:lineRule="exact"/>
              <w:ind w:left="0"/>
              <w:rPr>
                <w:rFonts w:cs="Arial"/>
              </w:rPr>
            </w:pPr>
            <w:r w:rsidRPr="00516ABD">
              <w:rPr>
                <w:rFonts w:cs="Arial"/>
              </w:rPr>
              <w:t>Klepnutím smažete vybraný obrázek.</w:t>
            </w:r>
          </w:p>
        </w:tc>
      </w:tr>
      <w:tr w:rsidR="00FF1DA1" w:rsidRPr="00516ABD" w14:paraId="26917A47" w14:textId="77777777" w:rsidTr="00B768AB">
        <w:trPr>
          <w:trHeight w:val="392"/>
          <w:jc w:val="center"/>
        </w:trPr>
        <w:tc>
          <w:tcPr>
            <w:tcW w:w="902" w:type="dxa"/>
            <w:vAlign w:val="center"/>
          </w:tcPr>
          <w:p w14:paraId="0482B9C3" w14:textId="77777777" w:rsidR="00FF1DA1" w:rsidRPr="00516ABD" w:rsidRDefault="00FF1DA1" w:rsidP="00B768AB">
            <w:pPr>
              <w:pStyle w:val="af3"/>
              <w:spacing w:before="156" w:after="156" w:line="240" w:lineRule="exact"/>
              <w:rPr>
                <w:rFonts w:cs="Arial"/>
              </w:rPr>
            </w:pPr>
            <w:r w:rsidRPr="00516ABD">
              <w:rPr>
                <w:rFonts w:cs="Arial"/>
                <w:noProof/>
                <w:lang w:val="en-US"/>
                <w14:ligatures w14:val="standardContextual"/>
              </w:rPr>
              <w:drawing>
                <wp:anchor distT="0" distB="0" distL="114300" distR="114300" simplePos="0" relativeHeight="252406784" behindDoc="0" locked="0" layoutInCell="1" allowOverlap="1" wp14:anchorId="2C34F6DA" wp14:editId="06EECD89">
                  <wp:simplePos x="0" y="0"/>
                  <wp:positionH relativeFrom="column">
                    <wp:posOffset>48260</wp:posOffset>
                  </wp:positionH>
                  <wp:positionV relativeFrom="paragraph">
                    <wp:posOffset>58420</wp:posOffset>
                  </wp:positionV>
                  <wp:extent cx="314325" cy="247650"/>
                  <wp:effectExtent l="0" t="0" r="9525" b="0"/>
                  <wp:wrapNone/>
                  <wp:docPr id="1378811251" name="图片 137881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a:ext>
                            </a:extLst>
                          </a:blip>
                          <a:stretch>
                            <a:fillRect/>
                          </a:stretch>
                        </pic:blipFill>
                        <pic:spPr>
                          <a:xfrm>
                            <a:off x="0" y="0"/>
                            <a:ext cx="314325" cy="24765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261D3087" w14:textId="77777777" w:rsidR="00FF1DA1" w:rsidRPr="00516ABD" w:rsidRDefault="00FF1DA1" w:rsidP="00B768AB">
            <w:pPr>
              <w:pStyle w:val="af2"/>
              <w:spacing w:before="312" w:after="156" w:line="240" w:lineRule="exact"/>
              <w:rPr>
                <w:rFonts w:cs="Arial"/>
                <w:b/>
                <w:bCs/>
                <w:noProof/>
              </w:rPr>
            </w:pPr>
            <w:r w:rsidRPr="00516ABD">
              <w:rPr>
                <w:rFonts w:cs="Arial"/>
                <w:b/>
                <w:bCs/>
                <w:noProof/>
              </w:rPr>
              <w:t>E-mail</w:t>
            </w:r>
          </w:p>
        </w:tc>
        <w:tc>
          <w:tcPr>
            <w:tcW w:w="3630" w:type="dxa"/>
            <w:vAlign w:val="center"/>
          </w:tcPr>
          <w:p w14:paraId="48DB77D8" w14:textId="77777777" w:rsidR="00FF1DA1" w:rsidRPr="00516ABD" w:rsidRDefault="00FF1DA1" w:rsidP="00B768AB">
            <w:pPr>
              <w:pStyle w:val="af4"/>
              <w:spacing w:beforeLines="0" w:afterLines="0" w:line="240" w:lineRule="exact"/>
              <w:ind w:left="0"/>
              <w:rPr>
                <w:rFonts w:cs="Arial"/>
              </w:rPr>
            </w:pPr>
            <w:r w:rsidRPr="00516ABD">
              <w:rPr>
                <w:rFonts w:cs="Arial"/>
              </w:rPr>
              <w:t>Klepnutím odešlete vybraný obrázek e-mailem.</w:t>
            </w:r>
          </w:p>
        </w:tc>
      </w:tr>
    </w:tbl>
    <w:p w14:paraId="360CC358" w14:textId="77777777" w:rsidR="00FF1DA1" w:rsidRPr="00516ABD" w:rsidRDefault="00FF1DA1" w:rsidP="00FF1DA1">
      <w:pPr>
        <w:pStyle w:val="BodytextUserManual"/>
        <w:numPr>
          <w:ilvl w:val="0"/>
          <w:numId w:val="25"/>
        </w:numPr>
        <w:spacing w:beforeLines="20" w:before="62" w:afterLines="20" w:after="62"/>
        <w:ind w:left="641" w:hanging="357"/>
      </w:pPr>
      <w:r w:rsidRPr="00516ABD">
        <w:rPr>
          <w:b/>
        </w:rPr>
        <w:t>Úprava/smazání obrázku(ů)</w:t>
      </w:r>
    </w:p>
    <w:p w14:paraId="22AEE0BC" w14:textId="12A3AF9E" w:rsidR="00FF1DA1" w:rsidRPr="00516ABD" w:rsidRDefault="009A76D9" w:rsidP="00FF1DA1">
      <w:pPr>
        <w:pStyle w:val="ac"/>
        <w:numPr>
          <w:ilvl w:val="0"/>
          <w:numId w:val="225"/>
        </w:numPr>
        <w:spacing w:beforeLines="20" w:before="62" w:afterLines="20" w:after="62"/>
        <w:ind w:left="998" w:hanging="357"/>
        <w:rPr>
          <w:rFonts w:cs="Arial"/>
        </w:rPr>
      </w:pPr>
      <w:r w:rsidRPr="00516ABD">
        <w:rPr>
          <w:rFonts w:cs="Arial"/>
        </w:rPr>
        <w:t xml:space="preserve">V nabídce úloh MaxiSys klepněte na </w:t>
      </w:r>
      <w:r w:rsidRPr="00516ABD">
        <w:rPr>
          <w:rFonts w:cs="Arial"/>
          <w:b/>
        </w:rPr>
        <w:t xml:space="preserve">tlačítko </w:t>
      </w:r>
      <w:r w:rsidRPr="00516ABD">
        <w:rPr>
          <w:rFonts w:cs="Arial"/>
        </w:rPr>
        <w:t xml:space="preserve">aplikace </w:t>
      </w:r>
      <w:r w:rsidRPr="00516ABD">
        <w:rPr>
          <w:rFonts w:cs="Arial"/>
          <w:b/>
        </w:rPr>
        <w:t>Správce dat.</w:t>
      </w:r>
    </w:p>
    <w:p w14:paraId="29F05701" w14:textId="77777777" w:rsidR="00FF1DA1" w:rsidRPr="00516ABD" w:rsidRDefault="00FF1DA1" w:rsidP="00FF1DA1">
      <w:pPr>
        <w:pStyle w:val="ac"/>
        <w:numPr>
          <w:ilvl w:val="0"/>
          <w:numId w:val="225"/>
        </w:numPr>
        <w:spacing w:beforeLines="20" w:before="62" w:afterLines="20" w:after="62"/>
        <w:ind w:left="998" w:hanging="357"/>
        <w:rPr>
          <w:rFonts w:cs="Arial"/>
        </w:rPr>
      </w:pPr>
      <w:r w:rsidRPr="00516ABD">
        <w:rPr>
          <w:rFonts w:cs="Arial"/>
        </w:rPr>
        <w:t xml:space="preserve">Vyberte </w:t>
      </w:r>
      <w:r w:rsidRPr="00516ABD">
        <w:rPr>
          <w:rFonts w:cs="Arial"/>
          <w:b/>
        </w:rPr>
        <w:t xml:space="preserve">Obrázek </w:t>
      </w:r>
      <w:r w:rsidRPr="00516ABD">
        <w:rPr>
          <w:rFonts w:cs="Arial"/>
        </w:rPr>
        <w:t>pro přístup k databázi PNG.</w:t>
      </w:r>
    </w:p>
    <w:p w14:paraId="04467884" w14:textId="77777777" w:rsidR="00FF1DA1" w:rsidRPr="00516ABD" w:rsidRDefault="00FF1DA1" w:rsidP="00FF1DA1">
      <w:pPr>
        <w:pStyle w:val="ac"/>
        <w:numPr>
          <w:ilvl w:val="0"/>
          <w:numId w:val="225"/>
        </w:numPr>
        <w:spacing w:beforeLines="20" w:before="62" w:afterLines="20" w:after="62"/>
        <w:ind w:left="998" w:hanging="357"/>
        <w:rPr>
          <w:rFonts w:cs="Arial"/>
        </w:rPr>
      </w:pPr>
      <w:r w:rsidRPr="00516ABD">
        <w:rPr>
          <w:rFonts w:cs="Arial"/>
        </w:rPr>
        <w:t xml:space="preserve">Klepněte na </w:t>
      </w:r>
      <w:r w:rsidRPr="00516ABD">
        <w:rPr>
          <w:rFonts w:cs="Arial"/>
          <w:b/>
        </w:rPr>
        <w:t xml:space="preserve">Upravit </w:t>
      </w:r>
      <w:r w:rsidRPr="00516ABD">
        <w:rPr>
          <w:rFonts w:cs="Arial"/>
        </w:rPr>
        <w:t>v pravém horním rohu okna. Zobrazí se obrazovka pro úpravy.</w:t>
      </w:r>
    </w:p>
    <w:p w14:paraId="1E8A0771" w14:textId="77777777" w:rsidR="00FF1DA1" w:rsidRPr="00516ABD" w:rsidRDefault="00FF1DA1" w:rsidP="00FF1DA1">
      <w:pPr>
        <w:pStyle w:val="ac"/>
        <w:numPr>
          <w:ilvl w:val="0"/>
          <w:numId w:val="225"/>
        </w:numPr>
        <w:spacing w:beforeLines="20" w:before="62" w:afterLines="20" w:after="62"/>
        <w:ind w:left="998" w:hanging="357"/>
        <w:rPr>
          <w:rFonts w:cs="Arial"/>
        </w:rPr>
      </w:pPr>
      <w:r w:rsidRPr="00516ABD">
        <w:rPr>
          <w:rFonts w:cs="Arial"/>
        </w:rPr>
        <w:t>Vyberte obrázek (obrázky), který chcete upravit, klepnutím na zaškrtávací políčko v pravém dolním rohu obrázku.</w:t>
      </w:r>
    </w:p>
    <w:p w14:paraId="304C4954" w14:textId="77777777" w:rsidR="00FF1DA1" w:rsidRPr="00516ABD" w:rsidRDefault="00FF1DA1" w:rsidP="00FF1DA1">
      <w:pPr>
        <w:pStyle w:val="ac"/>
        <w:numPr>
          <w:ilvl w:val="0"/>
          <w:numId w:val="225"/>
        </w:numPr>
        <w:spacing w:beforeLines="20" w:before="62" w:afterLines="20" w:after="62"/>
        <w:ind w:left="998" w:hanging="357"/>
        <w:rPr>
          <w:rFonts w:cs="Arial"/>
        </w:rPr>
      </w:pPr>
      <w:r w:rsidRPr="00516ABD">
        <w:rPr>
          <w:rFonts w:cs="Arial"/>
        </w:rPr>
        <w:t xml:space="preserve">Klepnutím na ikonu </w:t>
      </w:r>
      <w:r w:rsidRPr="00516ABD">
        <w:rPr>
          <w:rFonts w:cs="Arial"/>
          <w:b/>
        </w:rPr>
        <w:t xml:space="preserve">Odstranit </w:t>
      </w:r>
      <w:r w:rsidRPr="00516ABD">
        <w:rPr>
          <w:rFonts w:cs="Arial"/>
        </w:rPr>
        <w:t xml:space="preserve">smažete vybrané snímky nebo všechny snímky. Klepnutím na ikonu </w:t>
      </w:r>
      <w:r w:rsidRPr="00516ABD">
        <w:rPr>
          <w:rFonts w:cs="Arial"/>
          <w:b/>
        </w:rPr>
        <w:t xml:space="preserve">Tisk </w:t>
      </w:r>
      <w:r w:rsidRPr="00516ABD">
        <w:rPr>
          <w:rFonts w:cs="Arial"/>
        </w:rPr>
        <w:t xml:space="preserve">vytisknete vybrané snímky. Klepnutím na ikonu </w:t>
      </w:r>
      <w:r w:rsidRPr="00516ABD">
        <w:rPr>
          <w:rFonts w:cs="Arial"/>
          <w:b/>
        </w:rPr>
        <w:t xml:space="preserve">E-mail </w:t>
      </w:r>
      <w:r w:rsidRPr="00516ABD">
        <w:rPr>
          <w:rFonts w:cs="Arial"/>
        </w:rPr>
        <w:t>odešlete vybrané snímky e-mailem.</w:t>
      </w:r>
    </w:p>
    <w:p w14:paraId="0455B6FF" w14:textId="77777777" w:rsidR="009A76D9" w:rsidRPr="00516ABD" w:rsidRDefault="009A76D9" w:rsidP="009A76D9">
      <w:pPr>
        <w:numPr>
          <w:ilvl w:val="0"/>
          <w:numId w:val="25"/>
        </w:numPr>
        <w:spacing w:beforeLines="20" w:before="62" w:afterLines="20" w:after="62"/>
        <w:ind w:left="641" w:hanging="357"/>
        <w:rPr>
          <w:rFonts w:cs="Arial"/>
          <w:bCs/>
          <w:szCs w:val="20"/>
        </w:rPr>
      </w:pPr>
      <w:r w:rsidRPr="00516ABD">
        <w:rPr>
          <w:rFonts w:cs="Arial"/>
          <w:b/>
          <w:bCs/>
          <w:szCs w:val="20"/>
        </w:rPr>
        <w:t>Sdílení obrázků</w:t>
      </w:r>
    </w:p>
    <w:p w14:paraId="6759FFA5" w14:textId="77777777" w:rsidR="009A76D9" w:rsidRPr="00516ABD" w:rsidRDefault="009A76D9" w:rsidP="009A76D9">
      <w:pPr>
        <w:widowControl/>
        <w:numPr>
          <w:ilvl w:val="0"/>
          <w:numId w:val="275"/>
        </w:numPr>
        <w:spacing w:beforeLines="20" w:before="62" w:afterLines="20" w:after="62"/>
        <w:ind w:left="998" w:hanging="357"/>
        <w:rPr>
          <w:rFonts w:cs="Arial"/>
          <w:szCs w:val="22"/>
        </w:rPr>
      </w:pPr>
      <w:r w:rsidRPr="00516ABD">
        <w:rPr>
          <w:rFonts w:cs="Arial"/>
          <w:szCs w:val="22"/>
        </w:rPr>
        <w:t xml:space="preserve">Klepněte na tlačítko aplikace </w:t>
      </w:r>
      <w:r w:rsidRPr="00516ABD">
        <w:rPr>
          <w:rFonts w:cs="Arial"/>
          <w:b/>
          <w:szCs w:val="22"/>
        </w:rPr>
        <w:t xml:space="preserve">Správce dat </w:t>
      </w:r>
      <w:r w:rsidRPr="00516ABD">
        <w:rPr>
          <w:rFonts w:cs="Arial"/>
          <w:szCs w:val="22"/>
        </w:rPr>
        <w:t>v nabídce úloh MaxiSys.</w:t>
      </w:r>
    </w:p>
    <w:p w14:paraId="02B140D3" w14:textId="77777777" w:rsidR="009A76D9" w:rsidRPr="00516ABD" w:rsidRDefault="009A76D9" w:rsidP="009A76D9">
      <w:pPr>
        <w:widowControl/>
        <w:numPr>
          <w:ilvl w:val="0"/>
          <w:numId w:val="275"/>
        </w:numPr>
        <w:spacing w:beforeLines="20" w:before="62" w:afterLines="20" w:after="62"/>
        <w:ind w:left="998" w:hanging="357"/>
        <w:rPr>
          <w:rFonts w:cs="Arial"/>
          <w:szCs w:val="22"/>
        </w:rPr>
      </w:pPr>
      <w:r w:rsidRPr="00516ABD">
        <w:rPr>
          <w:rFonts w:cs="Arial"/>
          <w:szCs w:val="22"/>
        </w:rPr>
        <w:t xml:space="preserve">Vyberte </w:t>
      </w:r>
      <w:r w:rsidRPr="00516ABD">
        <w:rPr>
          <w:rFonts w:cs="Arial"/>
          <w:b/>
          <w:szCs w:val="22"/>
        </w:rPr>
        <w:t xml:space="preserve">Obrázek </w:t>
      </w:r>
      <w:r w:rsidRPr="00516ABD">
        <w:rPr>
          <w:rFonts w:cs="Arial"/>
          <w:szCs w:val="22"/>
        </w:rPr>
        <w:t>pro přístup k databázi PNG.</w:t>
      </w:r>
    </w:p>
    <w:p w14:paraId="651096FF" w14:textId="77777777" w:rsidR="009A76D9" w:rsidRPr="00516ABD" w:rsidRDefault="009A76D9" w:rsidP="009A76D9">
      <w:pPr>
        <w:widowControl/>
        <w:numPr>
          <w:ilvl w:val="0"/>
          <w:numId w:val="275"/>
        </w:numPr>
        <w:spacing w:beforeLines="20" w:before="62" w:afterLines="20" w:after="62"/>
        <w:ind w:left="998" w:hanging="357"/>
        <w:rPr>
          <w:rFonts w:cs="Arial"/>
          <w:szCs w:val="22"/>
        </w:rPr>
      </w:pPr>
      <w:r w:rsidRPr="00516ABD">
        <w:rPr>
          <w:rFonts w:cs="Arial"/>
          <w:szCs w:val="22"/>
        </w:rPr>
        <w:t>Klepněte na</w:t>
      </w:r>
      <w:r w:rsidRPr="00516ABD">
        <w:rPr>
          <w:rFonts w:cs="Arial"/>
          <w:b/>
          <w:szCs w:val="22"/>
        </w:rPr>
        <w:t xml:space="preserve"> </w:t>
      </w:r>
      <w:r w:rsidRPr="00516ABD">
        <w:rPr>
          <w:rFonts w:cs="Arial"/>
          <w:bCs/>
          <w:szCs w:val="22"/>
        </w:rPr>
        <w:t xml:space="preserve">ikona </w:t>
      </w:r>
      <w:r w:rsidRPr="00516ABD">
        <w:rPr>
          <w:rFonts w:cs="Arial"/>
          <w:noProof/>
          <w:szCs w:val="22"/>
          <w:lang w:val="en-US"/>
        </w:rPr>
        <w:drawing>
          <wp:inline distT="0" distB="0" distL="0" distR="0" wp14:anchorId="6B782DCA" wp14:editId="7C817D63">
            <wp:extent cx="144697" cy="129998"/>
            <wp:effectExtent l="0" t="0" r="8255" b="381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49370" cy="134196"/>
                    </a:xfrm>
                    <a:prstGeom prst="rect">
                      <a:avLst/>
                    </a:prstGeom>
                    <a:noFill/>
                    <a:ln>
                      <a:noFill/>
                    </a:ln>
                  </pic:spPr>
                </pic:pic>
              </a:graphicData>
            </a:graphic>
          </wp:inline>
        </w:drawing>
      </w:r>
      <w:r w:rsidRPr="00516ABD">
        <w:rPr>
          <w:rFonts w:cs="Arial"/>
          <w:b/>
          <w:szCs w:val="22"/>
        </w:rPr>
        <w:t xml:space="preserve"> </w:t>
      </w:r>
      <w:r w:rsidRPr="00516ABD">
        <w:rPr>
          <w:rFonts w:cs="Arial"/>
          <w:szCs w:val="22"/>
        </w:rPr>
        <w:t>sdílet obrázek pomocí QR kódu.</w:t>
      </w:r>
    </w:p>
    <w:p w14:paraId="487DA542" w14:textId="77777777" w:rsidR="009A76D9" w:rsidRPr="00516ABD" w:rsidRDefault="009A76D9" w:rsidP="009A76D9">
      <w:pPr>
        <w:numPr>
          <w:ilvl w:val="0"/>
          <w:numId w:val="25"/>
        </w:numPr>
        <w:spacing w:beforeLines="20" w:before="62" w:afterLines="20" w:after="62"/>
        <w:ind w:left="641" w:hanging="357"/>
        <w:rPr>
          <w:rFonts w:cs="Arial"/>
          <w:bCs/>
          <w:szCs w:val="20"/>
        </w:rPr>
      </w:pPr>
      <w:r w:rsidRPr="00516ABD">
        <w:rPr>
          <w:rFonts w:cs="Arial"/>
          <w:b/>
          <w:bCs/>
          <w:szCs w:val="20"/>
        </w:rPr>
        <w:t>Nahrávání obrázků do Autel Cloudu</w:t>
      </w:r>
    </w:p>
    <w:p w14:paraId="17399FAF" w14:textId="77777777" w:rsidR="009A76D9" w:rsidRPr="00516ABD" w:rsidRDefault="009A76D9" w:rsidP="009A76D9">
      <w:pPr>
        <w:widowControl/>
        <w:numPr>
          <w:ilvl w:val="0"/>
          <w:numId w:val="276"/>
        </w:numPr>
        <w:spacing w:beforeLines="20" w:before="62" w:afterLines="20" w:after="62"/>
        <w:ind w:left="998" w:hanging="357"/>
        <w:rPr>
          <w:rFonts w:cs="Arial"/>
          <w:szCs w:val="22"/>
        </w:rPr>
      </w:pPr>
      <w:r w:rsidRPr="00516ABD">
        <w:rPr>
          <w:rFonts w:cs="Arial"/>
          <w:szCs w:val="22"/>
        </w:rPr>
        <w:t xml:space="preserve">Klepněte na tlačítko aplikace </w:t>
      </w:r>
      <w:r w:rsidRPr="00516ABD">
        <w:rPr>
          <w:rFonts w:cs="Arial"/>
          <w:b/>
          <w:szCs w:val="22"/>
        </w:rPr>
        <w:t xml:space="preserve">Správce dat </w:t>
      </w:r>
      <w:r w:rsidRPr="00516ABD">
        <w:rPr>
          <w:rFonts w:cs="Arial"/>
          <w:szCs w:val="22"/>
        </w:rPr>
        <w:t>v nabídce úloh MaxiSys.</w:t>
      </w:r>
    </w:p>
    <w:p w14:paraId="18AFB3B9" w14:textId="77777777" w:rsidR="009A76D9" w:rsidRPr="00516ABD" w:rsidRDefault="009A76D9" w:rsidP="009A76D9">
      <w:pPr>
        <w:widowControl/>
        <w:numPr>
          <w:ilvl w:val="0"/>
          <w:numId w:val="276"/>
        </w:numPr>
        <w:spacing w:beforeLines="20" w:before="62" w:afterLines="20" w:after="62"/>
        <w:ind w:left="998" w:hanging="357"/>
        <w:rPr>
          <w:rFonts w:cs="Arial"/>
          <w:szCs w:val="22"/>
        </w:rPr>
      </w:pPr>
      <w:r w:rsidRPr="00516ABD">
        <w:rPr>
          <w:rFonts w:cs="Arial"/>
          <w:szCs w:val="22"/>
        </w:rPr>
        <w:t xml:space="preserve">Vyberte </w:t>
      </w:r>
      <w:r w:rsidRPr="00516ABD">
        <w:rPr>
          <w:rFonts w:cs="Arial"/>
          <w:b/>
          <w:szCs w:val="22"/>
        </w:rPr>
        <w:t xml:space="preserve">Obrázek </w:t>
      </w:r>
      <w:r w:rsidRPr="00516ABD">
        <w:rPr>
          <w:rFonts w:cs="Arial"/>
          <w:szCs w:val="22"/>
        </w:rPr>
        <w:t>pro přístup k databázi PNG.</w:t>
      </w:r>
    </w:p>
    <w:p w14:paraId="15FB449E" w14:textId="22A36ED5" w:rsidR="009A76D9" w:rsidRPr="00516ABD" w:rsidRDefault="009A76D9" w:rsidP="009A76D9">
      <w:pPr>
        <w:widowControl/>
        <w:numPr>
          <w:ilvl w:val="0"/>
          <w:numId w:val="276"/>
        </w:numPr>
        <w:spacing w:beforeLines="20" w:before="62" w:afterLines="20" w:after="62"/>
        <w:ind w:left="998" w:hanging="357"/>
        <w:rPr>
          <w:rFonts w:cs="Arial"/>
          <w:szCs w:val="22"/>
        </w:rPr>
      </w:pPr>
      <w:r w:rsidRPr="00516ABD">
        <w:rPr>
          <w:rFonts w:cs="Arial"/>
        </w:rPr>
        <w:t xml:space="preserve">Klepněte na </w:t>
      </w:r>
      <w:r w:rsidRPr="00516ABD">
        <w:rPr>
          <w:rFonts w:cs="Arial"/>
          <w:bCs/>
        </w:rPr>
        <w:t xml:space="preserve">ikonu </w:t>
      </w:r>
      <w:r w:rsidRPr="00516ABD">
        <w:rPr>
          <w:rFonts w:cs="Arial"/>
          <w:noProof/>
          <w:szCs w:val="22"/>
          <w:lang w:val="en-US"/>
        </w:rPr>
        <w:drawing>
          <wp:inline distT="0" distB="0" distL="0" distR="0" wp14:anchorId="0EB44B75" wp14:editId="35BF9129">
            <wp:extent cx="142875" cy="107823"/>
            <wp:effectExtent l="0" t="0" r="0" b="6985"/>
            <wp:docPr id="881363864" name="图片 881363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8"/>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48769" cy="112271"/>
                    </a:xfrm>
                    <a:prstGeom prst="rect">
                      <a:avLst/>
                    </a:prstGeom>
                    <a:noFill/>
                    <a:ln>
                      <a:noFill/>
                    </a:ln>
                  </pic:spPr>
                </pic:pic>
              </a:graphicData>
            </a:graphic>
          </wp:inline>
        </w:drawing>
      </w:r>
      <w:r w:rsidRPr="00516ABD">
        <w:rPr>
          <w:rFonts w:cs="Arial"/>
          <w:b/>
        </w:rPr>
        <w:t xml:space="preserve"> </w:t>
      </w:r>
      <w:r w:rsidRPr="00516ABD">
        <w:rPr>
          <w:rFonts w:cs="Arial"/>
        </w:rPr>
        <w:t>nahrát obrázek do Autel Cloudu.</w:t>
      </w:r>
    </w:p>
    <w:p w14:paraId="79A5D5BB" w14:textId="77777777" w:rsidR="00FF1DA1" w:rsidRPr="00516ABD" w:rsidRDefault="00FF1DA1" w:rsidP="00FF1DA1">
      <w:pPr>
        <w:pStyle w:val="20"/>
        <w:spacing w:before="312" w:after="156"/>
        <w:rPr>
          <w:rFonts w:cs="Arial"/>
        </w:rPr>
      </w:pPr>
      <w:bookmarkStart w:id="328" w:name="_Toc159436341"/>
      <w:bookmarkStart w:id="329" w:name="_Toc38114417"/>
      <w:r w:rsidRPr="00516ABD">
        <w:rPr>
          <w:rFonts w:cs="Arial"/>
        </w:rPr>
        <w:t xml:space="preserve"> </w:t>
      </w:r>
      <w:bookmarkStart w:id="330" w:name="_Toc203586574"/>
      <w:r w:rsidRPr="00516ABD">
        <w:rPr>
          <w:rFonts w:cs="Arial"/>
        </w:rPr>
        <w:t>Zpráva o cloudu</w:t>
      </w:r>
      <w:bookmarkEnd w:id="328"/>
      <w:bookmarkEnd w:id="330"/>
    </w:p>
    <w:p w14:paraId="6A056C4E" w14:textId="188C1D8F" w:rsidR="00FF1DA1" w:rsidRPr="00516ABD" w:rsidRDefault="00FF1DA1" w:rsidP="00FF1DA1">
      <w:pPr>
        <w:pStyle w:val="BodytextUserManual"/>
        <w:spacing w:before="156" w:after="156"/>
      </w:pPr>
      <w:bookmarkStart w:id="331" w:name="OLE_LINK50"/>
      <w:r w:rsidRPr="00516ABD">
        <w:t xml:space="preserve">V této sekci se zobrazují uložené reporty, které lze po navázání stabilního síťového připojení přenést do cloudové platformy </w:t>
      </w:r>
      <w:bookmarkEnd w:id="331"/>
      <w:r w:rsidRPr="00516ABD">
        <w:t>Autel</w:t>
      </w:r>
      <w:r w:rsidR="000125F5" w:rsidRPr="00516ABD">
        <w:t>.</w:t>
      </w:r>
      <w:r w:rsidRPr="00516ABD">
        <w:t xml:space="preserve"> Tyto reporty si pak můžete prohlížet nebo sdílet s ostatními. </w:t>
      </w:r>
      <w:r w:rsidR="00453219" w:rsidRPr="00516ABD">
        <w:t xml:space="preserve">Další podrobnosti naleznete v části </w:t>
      </w:r>
      <w:r w:rsidRPr="00516ABD">
        <w:rPr>
          <w:i/>
          <w:iCs/>
          <w:color w:val="0000FF"/>
        </w:rPr>
        <w:fldChar w:fldCharType="begin"/>
      </w:r>
      <w:r w:rsidRPr="00516ABD">
        <w:rPr>
          <w:i/>
          <w:iCs/>
          <w:color w:val="0000FF"/>
        </w:rPr>
        <w:instrText xml:space="preserve"> REF _Ref159683143 \h  \* MERGEFORMAT </w:instrText>
      </w:r>
      <w:r w:rsidRPr="00516ABD">
        <w:rPr>
          <w:i/>
          <w:iCs/>
          <w:color w:val="0000FF"/>
        </w:rPr>
      </w:r>
      <w:r w:rsidRPr="00516ABD">
        <w:rPr>
          <w:i/>
          <w:iCs/>
          <w:color w:val="0000FF"/>
        </w:rPr>
        <w:fldChar w:fldCharType="separate"/>
      </w:r>
      <w:r w:rsidRPr="00516ABD">
        <w:rPr>
          <w:i/>
          <w:iCs/>
          <w:color w:val="0000FF"/>
        </w:rPr>
        <w:t>Nastavení přehledu</w:t>
      </w:r>
      <w:r w:rsidRPr="00516ABD">
        <w:rPr>
          <w:i/>
          <w:iCs/>
          <w:color w:val="0000FF"/>
        </w:rPr>
        <w:fldChar w:fldCharType="end"/>
      </w:r>
      <w:r w:rsidRPr="00516ABD">
        <w:rPr>
          <w:i/>
          <w:iCs/>
        </w:rPr>
        <w:t xml:space="preserve"> </w:t>
      </w:r>
      <w:r w:rsidRPr="00516ABD">
        <w:t xml:space="preserve">a </w:t>
      </w:r>
      <w:r w:rsidRPr="00516ABD">
        <w:rPr>
          <w:i/>
          <w:iCs/>
          <w:color w:val="0000FF"/>
        </w:rPr>
        <w:fldChar w:fldCharType="begin"/>
      </w:r>
      <w:r w:rsidRPr="00516ABD">
        <w:rPr>
          <w:i/>
          <w:iCs/>
          <w:color w:val="0000FF"/>
        </w:rPr>
        <w:instrText xml:space="preserve"> REF _Ref160193889 \h  \* MERGEFORMAT </w:instrText>
      </w:r>
      <w:r w:rsidRPr="00516ABD">
        <w:rPr>
          <w:i/>
          <w:iCs/>
          <w:color w:val="0000FF"/>
        </w:rPr>
      </w:r>
      <w:r w:rsidRPr="00516ABD">
        <w:rPr>
          <w:i/>
          <w:iCs/>
          <w:color w:val="0000FF"/>
        </w:rPr>
        <w:fldChar w:fldCharType="separate"/>
      </w:r>
      <w:r w:rsidRPr="00516ABD">
        <w:rPr>
          <w:i/>
          <w:iCs/>
          <w:color w:val="0000FF"/>
        </w:rPr>
        <w:t>Ukládání</w:t>
      </w:r>
      <w:r w:rsidR="000125F5" w:rsidRPr="00516ABD">
        <w:rPr>
          <w:i/>
          <w:iCs/>
          <w:color w:val="0000FF"/>
        </w:rPr>
        <w:t>,</w:t>
      </w:r>
      <w:r w:rsidRPr="00516ABD">
        <w:rPr>
          <w:i/>
          <w:iCs/>
          <w:color w:val="0000FF"/>
        </w:rPr>
        <w:t xml:space="preserve"> prohlížení a sdílení</w:t>
      </w:r>
      <w:r w:rsidR="00453219" w:rsidRPr="00516ABD">
        <w:rPr>
          <w:i/>
          <w:iCs/>
          <w:color w:val="0000FF"/>
        </w:rPr>
        <w:t xml:space="preserve"> diagnostické zprávy</w:t>
      </w:r>
      <w:r w:rsidRPr="00516ABD">
        <w:rPr>
          <w:i/>
          <w:iCs/>
          <w:color w:val="0000FF"/>
        </w:rPr>
        <w:fldChar w:fldCharType="end"/>
      </w:r>
      <w:r w:rsidR="000125F5" w:rsidRPr="00516ABD">
        <w:rPr>
          <w:i/>
          <w:iCs/>
          <w:color w:val="0000FF"/>
        </w:rPr>
        <w:t>.</w:t>
      </w:r>
    </w:p>
    <w:p w14:paraId="6D18D276" w14:textId="77777777" w:rsidR="00FF1DA1" w:rsidRPr="00516ABD" w:rsidRDefault="00FF1DA1" w:rsidP="00FF1DA1">
      <w:pPr>
        <w:pStyle w:val="20"/>
        <w:spacing w:before="312" w:after="156"/>
        <w:rPr>
          <w:rFonts w:cs="Arial"/>
        </w:rPr>
      </w:pPr>
      <w:bookmarkStart w:id="332" w:name="_Toc159436342"/>
      <w:r w:rsidRPr="00516ABD">
        <w:rPr>
          <w:rFonts w:cs="Arial"/>
        </w:rPr>
        <w:lastRenderedPageBreak/>
        <w:t xml:space="preserve"> </w:t>
      </w:r>
      <w:bookmarkStart w:id="333" w:name="_Toc203586575"/>
      <w:r w:rsidRPr="00516ABD">
        <w:rPr>
          <w:rFonts w:cs="Arial"/>
        </w:rPr>
        <w:t>PDF soubory</w:t>
      </w:r>
      <w:bookmarkEnd w:id="323"/>
      <w:bookmarkEnd w:id="324"/>
      <w:bookmarkEnd w:id="325"/>
      <w:bookmarkEnd w:id="326"/>
      <w:bookmarkEnd w:id="329"/>
      <w:bookmarkEnd w:id="332"/>
      <w:bookmarkEnd w:id="333"/>
    </w:p>
    <w:p w14:paraId="6C4EE8CF" w14:textId="77777777" w:rsidR="00FF1DA1" w:rsidRPr="00516ABD" w:rsidRDefault="00FF1DA1" w:rsidP="00FF1DA1">
      <w:pPr>
        <w:pStyle w:val="BodytextUserManual"/>
        <w:spacing w:before="156" w:after="156"/>
      </w:pPr>
      <w:bookmarkStart w:id="334" w:name="OLE_LINK48"/>
      <w:bookmarkStart w:id="335" w:name="_Toc451525782"/>
      <w:bookmarkStart w:id="336" w:name="_Toc366845446"/>
      <w:bookmarkStart w:id="337" w:name="_Toc366846499"/>
      <w:bookmarkStart w:id="338" w:name="_Toc13212168"/>
      <w:r w:rsidRPr="00516ABD">
        <w:t>soubory PDF určené pro lokální prohlížení. Vstupte do databáze PDF a vyberte soubor pro přístup k uloženým informacím.</w:t>
      </w:r>
    </w:p>
    <w:bookmarkEnd w:id="334"/>
    <w:p w14:paraId="2A46356D" w14:textId="77777777" w:rsidR="00FF1DA1" w:rsidRPr="00516ABD" w:rsidRDefault="00FF1DA1" w:rsidP="00FF1DA1">
      <w:pPr>
        <w:pStyle w:val="BodytextUserManual"/>
        <w:spacing w:before="156" w:after="156"/>
      </w:pPr>
      <w:r w:rsidRPr="00516ABD">
        <w:t>V této části se pro prohlížení a úpravu souborů používá standardní aplikace Adobe Reader. Podrobnější pokyny naleznete v příslušné příručce k aplikaci Adobe Reader.</w:t>
      </w:r>
    </w:p>
    <w:p w14:paraId="627C638C" w14:textId="77777777" w:rsidR="00FF1DA1" w:rsidRPr="00516ABD" w:rsidRDefault="00FF1DA1" w:rsidP="00FF1DA1">
      <w:pPr>
        <w:pStyle w:val="20"/>
        <w:spacing w:before="312" w:after="156"/>
        <w:rPr>
          <w:rFonts w:cs="Arial"/>
        </w:rPr>
      </w:pPr>
      <w:bookmarkStart w:id="339" w:name="_Toc38114418"/>
      <w:bookmarkStart w:id="340" w:name="_Toc159436343"/>
      <w:r w:rsidRPr="00516ABD">
        <w:rPr>
          <w:rFonts w:cs="Arial"/>
        </w:rPr>
        <w:t xml:space="preserve"> </w:t>
      </w:r>
      <w:bookmarkStart w:id="341" w:name="_Toc203586576"/>
      <w:r w:rsidRPr="00516ABD">
        <w:rPr>
          <w:rFonts w:cs="Arial"/>
        </w:rPr>
        <w:t>Zkontrolovat data</w:t>
      </w:r>
      <w:bookmarkEnd w:id="335"/>
      <w:bookmarkEnd w:id="336"/>
      <w:bookmarkEnd w:id="337"/>
      <w:bookmarkEnd w:id="338"/>
      <w:bookmarkEnd w:id="339"/>
      <w:bookmarkEnd w:id="340"/>
      <w:bookmarkEnd w:id="341"/>
    </w:p>
    <w:p w14:paraId="5903E09A" w14:textId="77777777" w:rsidR="00FF1DA1" w:rsidRPr="00516ABD" w:rsidRDefault="00FF1DA1" w:rsidP="00FF1DA1">
      <w:pPr>
        <w:pStyle w:val="BodytextUserManual"/>
        <w:spacing w:before="156" w:after="156"/>
      </w:pPr>
      <w:r w:rsidRPr="00516ABD">
        <w:t>Sekce Prohlížení dat umožňuje přehrávat nebo sdílet zaznamenané datové snímky živých datových streamů.</w:t>
      </w:r>
    </w:p>
    <w:p w14:paraId="04CC5F9F" w14:textId="77777777" w:rsidR="00FF1DA1" w:rsidRPr="00516ABD" w:rsidRDefault="00FF1DA1" w:rsidP="00FF1DA1">
      <w:pPr>
        <w:pStyle w:val="BodytextUserManual"/>
        <w:spacing w:before="156" w:after="156"/>
      </w:pPr>
      <w:r w:rsidRPr="00516ABD">
        <w:t>Na hlavní obrazovce Prohlížení dat vyberte soubor se záznamem, který chcete přehrát.</w:t>
      </w:r>
    </w:p>
    <w:p w14:paraId="2F7D0AEA" w14:textId="77777777" w:rsidR="00FF1DA1" w:rsidRPr="00516ABD" w:rsidRDefault="00FF1DA1" w:rsidP="00FF1DA1">
      <w:pPr>
        <w:pStyle w:val="BodytextUserManual"/>
        <w:spacing w:beforeLines="0" w:before="0" w:afterLines="0" w:after="0" w:line="240" w:lineRule="auto"/>
        <w:ind w:left="0"/>
        <w:jc w:val="center"/>
      </w:pPr>
      <w:r w:rsidRPr="00516ABD">
        <w:rPr>
          <w:noProof/>
          <w:lang w:val="en-US"/>
          <w14:ligatures w14:val="standardContextual"/>
        </w:rPr>
        <w:drawing>
          <wp:inline distT="0" distB="0" distL="0" distR="0" wp14:anchorId="124FA710" wp14:editId="4210AB1D">
            <wp:extent cx="3599200" cy="2209800"/>
            <wp:effectExtent l="0" t="0" r="1270" b="0"/>
            <wp:docPr id="881363845" name="图片 881363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45" name="图片 881363845"/>
                    <pic:cNvPicPr/>
                  </pic:nvPicPr>
                  <pic:blipFill rotWithShape="1">
                    <a:blip r:embed="rId196" cstate="hqprint">
                      <a:extLst>
                        <a:ext uri="{28A0092B-C50C-407E-A947-70E740481C1C}">
                          <a14:useLocalDpi xmlns:a14="http://schemas.microsoft.com/office/drawing/2010/main" val="0"/>
                        </a:ext>
                      </a:extLst>
                    </a:blip>
                    <a:srcRect b="7545"/>
                    <a:stretch>
                      <a:fillRect/>
                    </a:stretch>
                  </pic:blipFill>
                  <pic:spPr bwMode="auto">
                    <a:xfrm>
                      <a:off x="0" y="0"/>
                      <a:ext cx="3600000" cy="2210291"/>
                    </a:xfrm>
                    <a:prstGeom prst="rect">
                      <a:avLst/>
                    </a:prstGeom>
                    <a:ln>
                      <a:noFill/>
                    </a:ln>
                    <a:extLst>
                      <a:ext uri="{53640926-AAD7-44D8-BBD7-CCE9431645EC}">
                        <a14:shadowObscured xmlns:a14="http://schemas.microsoft.com/office/drawing/2010/main"/>
                      </a:ext>
                    </a:extLst>
                  </pic:spPr>
                </pic:pic>
              </a:graphicData>
            </a:graphic>
          </wp:inline>
        </w:drawing>
      </w:r>
    </w:p>
    <w:p w14:paraId="6B1876AA" w14:textId="1580EE2F" w:rsidR="00FF1DA1" w:rsidRPr="00516ABD" w:rsidRDefault="000125F5" w:rsidP="00FF1DA1">
      <w:pPr>
        <w:pStyle w:val="ae"/>
        <w:spacing w:before="156" w:after="156"/>
        <w:ind w:left="0"/>
        <w:rPr>
          <w:rFonts w:cs="Arial"/>
          <w:i/>
        </w:rPr>
      </w:pPr>
      <w:r w:rsidRPr="00516ABD">
        <w:rPr>
          <w:rFonts w:cs="Arial"/>
        </w:rPr>
        <w:t xml:space="preserve">Obrázek </w:t>
      </w:r>
      <w:r w:rsidR="009E7D5E" w:rsidRPr="00516ABD">
        <w:rPr>
          <w:rFonts w:cs="Arial"/>
        </w:rPr>
        <w:t>9</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6</w:t>
      </w:r>
      <w:r w:rsidR="00FF1DA1" w:rsidRPr="00516ABD">
        <w:rPr>
          <w:rFonts w:cs="Arial"/>
          <w:noProof/>
        </w:rPr>
        <w:fldChar w:fldCharType="end"/>
      </w:r>
      <w:r w:rsidR="00FF1DA1" w:rsidRPr="00516ABD">
        <w:rPr>
          <w:rFonts w:cs="Arial"/>
        </w:rPr>
        <w:t xml:space="preserve"> </w:t>
      </w:r>
      <w:r w:rsidR="00FF1DA1" w:rsidRPr="00516ABD">
        <w:rPr>
          <w:rFonts w:cs="Arial"/>
          <w:i/>
        </w:rPr>
        <w:t>Obrazovka přehrávání dat</w:t>
      </w:r>
    </w:p>
    <w:p w14:paraId="248D58C9" w14:textId="77777777" w:rsidR="00FF1DA1" w:rsidRPr="00516ABD" w:rsidRDefault="00FF1DA1" w:rsidP="00FF1DA1">
      <w:pPr>
        <w:pStyle w:val="ac"/>
        <w:numPr>
          <w:ilvl w:val="0"/>
          <w:numId w:val="92"/>
        </w:numPr>
        <w:spacing w:beforeLines="20" w:before="62" w:afterLines="20" w:after="62"/>
        <w:ind w:left="641" w:hanging="357"/>
        <w:rPr>
          <w:rFonts w:cs="Arial"/>
        </w:rPr>
      </w:pPr>
      <w:r w:rsidRPr="00516ABD">
        <w:rPr>
          <w:rFonts w:cs="Arial"/>
        </w:rPr>
        <w:t>Hlavní sekce – zobrazuje zaznamenané datové rámce.</w:t>
      </w:r>
    </w:p>
    <w:p w14:paraId="5D93E8C4" w14:textId="77777777" w:rsidR="00FF1DA1" w:rsidRPr="00516ABD" w:rsidRDefault="00FF1DA1" w:rsidP="00FF1DA1">
      <w:pPr>
        <w:pStyle w:val="ac"/>
        <w:numPr>
          <w:ilvl w:val="0"/>
          <w:numId w:val="92"/>
        </w:numPr>
        <w:spacing w:beforeLines="20" w:before="62" w:afterLines="20" w:after="62"/>
        <w:ind w:left="641" w:hanging="357"/>
        <w:rPr>
          <w:rFonts w:cs="Arial"/>
        </w:rPr>
      </w:pPr>
      <w:r w:rsidRPr="00516ABD">
        <w:rPr>
          <w:rFonts w:cs="Arial"/>
        </w:rPr>
        <w:t>Navigační panel nástrojů</w:t>
      </w:r>
      <w:r w:rsidRPr="00516ABD">
        <w:rPr>
          <w:rFonts w:cs="Arial"/>
          <w:b/>
        </w:rPr>
        <w:t xml:space="preserve"> </w:t>
      </w:r>
      <w:r w:rsidRPr="00516ABD">
        <w:rPr>
          <w:rFonts w:cs="Arial"/>
        </w:rPr>
        <w:t>— umožňuje manipulovat s přehráváním dat.</w:t>
      </w:r>
    </w:p>
    <w:p w14:paraId="0E558790" w14:textId="059B6008" w:rsidR="00FF1DA1" w:rsidRPr="00516ABD" w:rsidRDefault="009E7D5E" w:rsidP="00FF1DA1">
      <w:pPr>
        <w:pStyle w:val="BodytextUserManual"/>
        <w:spacing w:before="156" w:after="156"/>
      </w:pPr>
      <w:r w:rsidRPr="004D5CF7">
        <w:rPr>
          <w:rFonts w:eastAsiaTheme="minorEastAsia"/>
          <w:bCs w:val="0"/>
          <w:szCs w:val="18"/>
        </w:rPr>
        <w:t>Pomocí tlačítek navigačního panelu nástrojů můžete přehrávat nahraná data po jednotlivých snímcích.</w:t>
      </w:r>
    </w:p>
    <w:p w14:paraId="023E696C" w14:textId="77777777" w:rsidR="00FF1DA1" w:rsidRPr="00516ABD" w:rsidRDefault="00FF1DA1" w:rsidP="00FF1DA1">
      <w:pPr>
        <w:pStyle w:val="20"/>
        <w:spacing w:before="312" w:after="156"/>
        <w:rPr>
          <w:rFonts w:cs="Arial"/>
        </w:rPr>
      </w:pPr>
      <w:bookmarkStart w:id="342" w:name="_Toc451525784"/>
      <w:bookmarkStart w:id="343" w:name="_Toc13212170"/>
      <w:bookmarkStart w:id="344" w:name="_Toc38114420"/>
      <w:bookmarkStart w:id="345" w:name="_Ref119312129"/>
      <w:bookmarkStart w:id="346" w:name="_Ref119312132"/>
      <w:bookmarkStart w:id="347" w:name="_Toc159436344"/>
      <w:bookmarkStart w:id="348" w:name="_Toc13212169"/>
      <w:bookmarkStart w:id="349" w:name="_Toc38114419"/>
      <w:r w:rsidRPr="00516ABD">
        <w:rPr>
          <w:rFonts w:cs="Arial"/>
        </w:rPr>
        <w:t xml:space="preserve"> </w:t>
      </w:r>
      <w:bookmarkStart w:id="350" w:name="_Toc203586577"/>
      <w:r w:rsidRPr="00516ABD">
        <w:rPr>
          <w:rFonts w:cs="Arial"/>
        </w:rPr>
        <w:t>Referenční hodnota</w:t>
      </w:r>
      <w:bookmarkEnd w:id="350"/>
    </w:p>
    <w:p w14:paraId="2F5EFA00" w14:textId="039A2F3D" w:rsidR="00FF1DA1" w:rsidRPr="00516ABD" w:rsidRDefault="00FF1DA1" w:rsidP="00FF1DA1">
      <w:pPr>
        <w:spacing w:before="156" w:afterLines="0" w:after="0"/>
        <w:rPr>
          <w:rFonts w:cs="Arial"/>
        </w:rPr>
      </w:pPr>
      <w:r w:rsidRPr="00516ABD">
        <w:rPr>
          <w:rFonts w:cs="Arial"/>
        </w:rPr>
        <w:t>Referenční hodnota umožňuje prohlížet, vyhledávat, upravovat a sdílet data související s referenčními hodnotami funkce živých dat</w:t>
      </w:r>
      <w:r w:rsidR="000125F5" w:rsidRPr="00516ABD">
        <w:rPr>
          <w:rFonts w:cs="Arial"/>
        </w:rPr>
        <w:t>.</w:t>
      </w:r>
      <w:r w:rsidRPr="00516ABD">
        <w:rPr>
          <w:rFonts w:cs="Arial"/>
        </w:rPr>
        <w:t xml:space="preserve"> Zahrnuty jsou jak lokální referenční hodnoty, tak i cloudové zálohy</w:t>
      </w:r>
      <w:r w:rsidR="000125F5" w:rsidRPr="00516ABD">
        <w:rPr>
          <w:rFonts w:cs="Arial"/>
        </w:rPr>
        <w:t>.</w:t>
      </w:r>
      <w:r w:rsidRPr="00516ABD">
        <w:rPr>
          <w:rFonts w:cs="Arial"/>
        </w:rPr>
        <w:t xml:space="preserve"> </w:t>
      </w:r>
    </w:p>
    <w:p w14:paraId="69A99A75" w14:textId="77777777" w:rsidR="00FF1DA1" w:rsidRPr="00516ABD" w:rsidRDefault="00FF1DA1" w:rsidP="00FF1DA1">
      <w:pPr>
        <w:pStyle w:val="BodytextUserManual"/>
        <w:spacing w:beforeLines="0" w:before="0" w:afterLines="0" w:after="0" w:line="240" w:lineRule="auto"/>
        <w:ind w:left="0"/>
        <w:jc w:val="center"/>
      </w:pPr>
      <w:r w:rsidRPr="00516ABD">
        <w:rPr>
          <w:noProof/>
          <w:lang w:val="en-US"/>
          <w14:ligatures w14:val="standardContextual"/>
        </w:rPr>
        <w:lastRenderedPageBreak/>
        <w:drawing>
          <wp:inline distT="0" distB="0" distL="0" distR="0" wp14:anchorId="7413C894" wp14:editId="7FFE9A1A">
            <wp:extent cx="3599742" cy="2219325"/>
            <wp:effectExtent l="0" t="0" r="1270" b="0"/>
            <wp:docPr id="1378811261" name="图片 137881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61" name="图片 1378811261"/>
                    <pic:cNvPicPr/>
                  </pic:nvPicPr>
                  <pic:blipFill rotWithShape="1">
                    <a:blip r:embed="rId197" cstate="hqprint">
                      <a:extLst>
                        <a:ext uri="{28A0092B-C50C-407E-A947-70E740481C1C}">
                          <a14:useLocalDpi xmlns:a14="http://schemas.microsoft.com/office/drawing/2010/main" val="0"/>
                        </a:ext>
                      </a:extLst>
                    </a:blip>
                    <a:srcRect b="8123"/>
                    <a:stretch>
                      <a:fillRect/>
                    </a:stretch>
                  </pic:blipFill>
                  <pic:spPr bwMode="auto">
                    <a:xfrm>
                      <a:off x="0" y="0"/>
                      <a:ext cx="3600000" cy="2219484"/>
                    </a:xfrm>
                    <a:prstGeom prst="rect">
                      <a:avLst/>
                    </a:prstGeom>
                    <a:ln>
                      <a:noFill/>
                    </a:ln>
                    <a:extLst>
                      <a:ext uri="{53640926-AAD7-44D8-BBD7-CCE9431645EC}">
                        <a14:shadowObscured xmlns:a14="http://schemas.microsoft.com/office/drawing/2010/main"/>
                      </a:ext>
                    </a:extLst>
                  </pic:spPr>
                </pic:pic>
              </a:graphicData>
            </a:graphic>
          </wp:inline>
        </w:drawing>
      </w:r>
    </w:p>
    <w:p w14:paraId="2A975DC9" w14:textId="7A8BC4A3" w:rsidR="00FF1DA1" w:rsidRPr="00516ABD" w:rsidRDefault="000125F5" w:rsidP="00FF1DA1">
      <w:pPr>
        <w:pStyle w:val="ae"/>
        <w:spacing w:beforeLines="20" w:before="62" w:afterLines="0" w:after="0"/>
        <w:rPr>
          <w:rFonts w:cs="Arial"/>
          <w:i/>
        </w:rPr>
      </w:pPr>
      <w:r w:rsidRPr="00516ABD">
        <w:rPr>
          <w:rFonts w:cs="Arial"/>
        </w:rPr>
        <w:t xml:space="preserve">Obrázek </w:t>
      </w:r>
      <w:r w:rsidR="009E7D5E" w:rsidRPr="00516ABD">
        <w:rPr>
          <w:rFonts w:cs="Arial"/>
        </w:rPr>
        <w:t>9</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7</w:t>
      </w:r>
      <w:r w:rsidR="00FF1DA1" w:rsidRPr="00516ABD">
        <w:rPr>
          <w:rFonts w:cs="Arial"/>
          <w:noProof/>
        </w:rPr>
        <w:fldChar w:fldCharType="end"/>
      </w:r>
      <w:r w:rsidR="00FF1DA1" w:rsidRPr="00516ABD">
        <w:rPr>
          <w:rFonts w:cs="Arial"/>
        </w:rPr>
        <w:t xml:space="preserve"> </w:t>
      </w:r>
      <w:r w:rsidR="00FF1DA1" w:rsidRPr="00516ABD">
        <w:rPr>
          <w:rFonts w:cs="Arial"/>
          <w:i/>
        </w:rPr>
        <w:t xml:space="preserve">Referenční </w:t>
      </w:r>
      <w:r w:rsidR="00FF1DA1" w:rsidRPr="00516ABD">
        <w:rPr>
          <w:rFonts w:cs="Arial"/>
          <w:i/>
          <w:iCs/>
        </w:rPr>
        <w:t>hodnota</w:t>
      </w:r>
      <w:r w:rsidR="00FF1DA1" w:rsidRPr="00516ABD">
        <w:rPr>
          <w:rFonts w:cs="Arial"/>
        </w:rPr>
        <w:t xml:space="preserve"> </w:t>
      </w:r>
      <w:r w:rsidR="00FF1DA1" w:rsidRPr="00516ABD">
        <w:rPr>
          <w:rFonts w:cs="Arial"/>
          <w:i/>
        </w:rPr>
        <w:t>Obrazovka</w:t>
      </w:r>
    </w:p>
    <w:p w14:paraId="0BF5B559" w14:textId="77777777" w:rsidR="00FF1DA1" w:rsidRPr="00516ABD" w:rsidRDefault="00FF1DA1" w:rsidP="00FF1DA1">
      <w:pPr>
        <w:pStyle w:val="ac"/>
        <w:numPr>
          <w:ilvl w:val="0"/>
          <w:numId w:val="262"/>
        </w:numPr>
        <w:spacing w:beforeLines="20" w:before="62" w:afterLines="20" w:after="62"/>
        <w:ind w:left="641" w:hanging="357"/>
        <w:rPr>
          <w:rFonts w:cs="Arial"/>
          <w:i/>
        </w:rPr>
      </w:pPr>
      <w:r w:rsidRPr="00516ABD">
        <w:rPr>
          <w:rFonts w:cs="Arial"/>
        </w:rPr>
        <w:t xml:space="preserve">Tlačítka panelu nástrojů – viz </w:t>
      </w:r>
      <w:r w:rsidRPr="00516ABD">
        <w:rPr>
          <w:rFonts w:cs="Arial"/>
          <w:color w:val="000000" w:themeColor="text1"/>
        </w:rPr>
        <w:t>následující tabulka</w:t>
      </w:r>
      <w:r w:rsidRPr="00516ABD">
        <w:rPr>
          <w:rFonts w:cs="Arial"/>
          <w:i/>
          <w:iCs/>
          <w:color w:val="0000FF"/>
        </w:rPr>
        <w:t xml:space="preserve"> </w:t>
      </w:r>
      <w:r w:rsidRPr="00516ABD">
        <w:rPr>
          <w:rFonts w:cs="Arial"/>
        </w:rPr>
        <w:t>pro podrobné informace.</w:t>
      </w:r>
    </w:p>
    <w:p w14:paraId="6C3ADC30" w14:textId="77777777" w:rsidR="00FF1DA1" w:rsidRPr="00516ABD" w:rsidRDefault="00FF1DA1" w:rsidP="00FF1DA1">
      <w:pPr>
        <w:pStyle w:val="ac"/>
        <w:numPr>
          <w:ilvl w:val="0"/>
          <w:numId w:val="262"/>
        </w:numPr>
        <w:spacing w:beforeLines="20" w:before="62" w:afterLines="20" w:after="62"/>
        <w:ind w:left="641" w:hanging="357"/>
        <w:rPr>
          <w:rFonts w:cs="Arial"/>
        </w:rPr>
      </w:pPr>
      <w:r w:rsidRPr="00516ABD">
        <w:rPr>
          <w:rFonts w:cs="Arial"/>
        </w:rPr>
        <w:t>Hlavní část – zobrazuje informace včetně času, čísla souboru, značky vozidla, roku výroby, motoru a systému.</w:t>
      </w:r>
    </w:p>
    <w:p w14:paraId="291E1ADF" w14:textId="2657BA05" w:rsidR="00FF1DA1" w:rsidRPr="00516ABD" w:rsidRDefault="000125F5" w:rsidP="00FF1DA1">
      <w:pPr>
        <w:pStyle w:val="ae"/>
        <w:spacing w:before="156" w:after="156"/>
        <w:ind w:left="0"/>
        <w:rPr>
          <w:rFonts w:cs="Arial"/>
          <w:i/>
        </w:rPr>
      </w:pPr>
      <w:r w:rsidRPr="00516ABD">
        <w:rPr>
          <w:rFonts w:cs="Arial"/>
        </w:rPr>
        <w:t xml:space="preserve">Tabulka </w:t>
      </w:r>
      <w:r w:rsidR="009E7D5E" w:rsidRPr="00516ABD">
        <w:rPr>
          <w:rFonts w:cs="Arial"/>
        </w:rPr>
        <w:t>9</w:t>
      </w:r>
      <w:r w:rsidR="00FF1DA1" w:rsidRPr="00516ABD">
        <w:rPr>
          <w:rFonts w:cs="Arial"/>
        </w:rPr>
        <w:noBreakHyphen/>
      </w:r>
      <w:r w:rsidR="00FF1DA1" w:rsidRPr="00516ABD">
        <w:rPr>
          <w:rFonts w:cs="Arial"/>
        </w:rPr>
        <w:fldChar w:fldCharType="begin"/>
      </w:r>
      <w:r w:rsidR="00FF1DA1" w:rsidRPr="00516ABD">
        <w:rPr>
          <w:rFonts w:cs="Arial"/>
        </w:rPr>
        <w:instrText xml:space="preserve"> SEQ Table \* ARABIC \s 1 </w:instrText>
      </w:r>
      <w:r w:rsidR="00FF1DA1" w:rsidRPr="00516ABD">
        <w:rPr>
          <w:rFonts w:cs="Arial"/>
        </w:rPr>
        <w:fldChar w:fldCharType="separate"/>
      </w:r>
      <w:r w:rsidR="00FF1DA1" w:rsidRPr="00516ABD">
        <w:rPr>
          <w:rFonts w:cs="Arial"/>
          <w:noProof/>
        </w:rPr>
        <w:t>3</w:t>
      </w:r>
      <w:r w:rsidR="00FF1DA1" w:rsidRPr="00516ABD">
        <w:rPr>
          <w:rFonts w:cs="Arial"/>
          <w:noProof/>
        </w:rPr>
        <w:fldChar w:fldCharType="end"/>
      </w:r>
      <w:r w:rsidR="00FF1DA1" w:rsidRPr="00516ABD">
        <w:rPr>
          <w:rFonts w:cs="Arial"/>
        </w:rPr>
        <w:t xml:space="preserve"> </w:t>
      </w:r>
      <w:r w:rsidR="00FF1DA1" w:rsidRPr="00516ABD">
        <w:rPr>
          <w:rFonts w:cs="Arial"/>
          <w:i/>
        </w:rPr>
        <w:t xml:space="preserve">Tlačítka panelu nástrojů v referenční </w:t>
      </w:r>
      <w:r w:rsidR="00FF1DA1" w:rsidRPr="00516ABD">
        <w:rPr>
          <w:rFonts w:cs="Arial"/>
          <w:i/>
          <w:iCs/>
        </w:rPr>
        <w:t>hodnotě</w:t>
      </w:r>
      <w:r w:rsidR="00FF1DA1" w:rsidRPr="00516ABD">
        <w:rPr>
          <w:rFonts w:cs="Arial"/>
        </w:rPr>
        <w:t xml:space="preserve"> </w:t>
      </w:r>
      <w:r w:rsidR="00FF1DA1" w:rsidRPr="00516ABD">
        <w:rPr>
          <w:rFonts w:cs="Arial"/>
          <w:i/>
        </w:rPr>
        <w:t>Obrazovka</w:t>
      </w:r>
    </w:p>
    <w:tbl>
      <w:tblPr>
        <w:tblStyle w:val="af"/>
        <w:tblW w:w="6799" w:type="dxa"/>
        <w:jc w:val="center"/>
        <w:tblLayout w:type="fixed"/>
        <w:tblLook w:val="04A0" w:firstRow="1" w:lastRow="0" w:firstColumn="1" w:lastColumn="0" w:noHBand="0" w:noVBand="1"/>
      </w:tblPr>
      <w:tblGrid>
        <w:gridCol w:w="988"/>
        <w:gridCol w:w="1275"/>
        <w:gridCol w:w="4536"/>
      </w:tblGrid>
      <w:tr w:rsidR="00FF1DA1" w:rsidRPr="00516ABD" w14:paraId="47B11458" w14:textId="77777777" w:rsidTr="00B768AB">
        <w:trPr>
          <w:trHeight w:val="284"/>
          <w:tblHeader/>
          <w:jc w:val="center"/>
        </w:trPr>
        <w:tc>
          <w:tcPr>
            <w:tcW w:w="988" w:type="dxa"/>
            <w:shd w:val="clear" w:color="auto" w:fill="D9D9D9" w:themeFill="background1" w:themeFillShade="D9"/>
            <w:vAlign w:val="center"/>
          </w:tcPr>
          <w:p w14:paraId="02F99330" w14:textId="77777777" w:rsidR="00FF1DA1" w:rsidRPr="00516ABD" w:rsidRDefault="00FF1DA1" w:rsidP="00B768AB">
            <w:pPr>
              <w:pStyle w:val="af3"/>
              <w:spacing w:before="156" w:after="156" w:line="240" w:lineRule="exact"/>
              <w:jc w:val="left"/>
              <w:rPr>
                <w:rFonts w:cs="Arial"/>
              </w:rPr>
            </w:pPr>
            <w:r w:rsidRPr="00516ABD">
              <w:rPr>
                <w:rFonts w:cs="Arial"/>
              </w:rPr>
              <w:t>Tlačítko</w:t>
            </w:r>
          </w:p>
        </w:tc>
        <w:tc>
          <w:tcPr>
            <w:tcW w:w="1275" w:type="dxa"/>
            <w:shd w:val="clear" w:color="auto" w:fill="D9D9D9" w:themeFill="background1" w:themeFillShade="D9"/>
            <w:vAlign w:val="center"/>
          </w:tcPr>
          <w:p w14:paraId="3B90586D" w14:textId="77777777" w:rsidR="00FF1DA1" w:rsidRPr="00516ABD" w:rsidRDefault="00FF1DA1" w:rsidP="00B768AB">
            <w:pPr>
              <w:pStyle w:val="af3"/>
              <w:spacing w:before="156" w:after="156" w:line="240" w:lineRule="exact"/>
              <w:jc w:val="left"/>
              <w:rPr>
                <w:rFonts w:cs="Arial"/>
              </w:rPr>
            </w:pPr>
            <w:r w:rsidRPr="00516ABD">
              <w:rPr>
                <w:rFonts w:cs="Arial"/>
              </w:rPr>
              <w:t>Jméno</w:t>
            </w:r>
          </w:p>
        </w:tc>
        <w:tc>
          <w:tcPr>
            <w:tcW w:w="4536" w:type="dxa"/>
            <w:shd w:val="clear" w:color="auto" w:fill="D9D9D9" w:themeFill="background1" w:themeFillShade="D9"/>
            <w:vAlign w:val="center"/>
          </w:tcPr>
          <w:p w14:paraId="2B9D2C16" w14:textId="77777777" w:rsidR="00FF1DA1" w:rsidRPr="00516ABD" w:rsidRDefault="00FF1DA1" w:rsidP="00B768AB">
            <w:pPr>
              <w:pStyle w:val="af3"/>
              <w:spacing w:before="156" w:after="156" w:line="240" w:lineRule="exact"/>
              <w:jc w:val="left"/>
              <w:rPr>
                <w:rFonts w:cs="Arial"/>
              </w:rPr>
            </w:pPr>
            <w:r w:rsidRPr="00516ABD">
              <w:rPr>
                <w:rFonts w:cs="Arial"/>
              </w:rPr>
              <w:t>Popis</w:t>
            </w:r>
          </w:p>
        </w:tc>
      </w:tr>
      <w:tr w:rsidR="00FF1DA1" w:rsidRPr="00516ABD" w14:paraId="6099120B" w14:textId="77777777" w:rsidTr="00B768AB">
        <w:trPr>
          <w:trHeight w:val="510"/>
          <w:jc w:val="center"/>
        </w:trPr>
        <w:tc>
          <w:tcPr>
            <w:tcW w:w="988" w:type="dxa"/>
            <w:vAlign w:val="center"/>
          </w:tcPr>
          <w:p w14:paraId="6F665154" w14:textId="77777777" w:rsidR="00FF1DA1" w:rsidRPr="00516ABD" w:rsidRDefault="00FF1DA1" w:rsidP="00B768AB">
            <w:pPr>
              <w:pStyle w:val="af3"/>
              <w:spacing w:before="156" w:after="156" w:line="240" w:lineRule="exact"/>
              <w:rPr>
                <w:rFonts w:cs="Arial"/>
              </w:rPr>
            </w:pPr>
            <w:r w:rsidRPr="00516ABD">
              <w:rPr>
                <w:rFonts w:cs="Arial"/>
                <w:noProof/>
                <w:lang w:val="en-US"/>
                <w14:ligatures w14:val="standardContextual"/>
              </w:rPr>
              <w:drawing>
                <wp:anchor distT="0" distB="0" distL="114300" distR="114300" simplePos="0" relativeHeight="252407808" behindDoc="0" locked="0" layoutInCell="1" allowOverlap="1" wp14:anchorId="25B7BE31" wp14:editId="150817CC">
                  <wp:simplePos x="0" y="0"/>
                  <wp:positionH relativeFrom="column">
                    <wp:posOffset>78740</wp:posOffset>
                  </wp:positionH>
                  <wp:positionV relativeFrom="paragraph">
                    <wp:posOffset>61595</wp:posOffset>
                  </wp:positionV>
                  <wp:extent cx="286385" cy="235585"/>
                  <wp:effectExtent l="0" t="0" r="0" b="0"/>
                  <wp:wrapNone/>
                  <wp:docPr id="1378811254" name="图片 137881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a:ext>
                            </a:extLst>
                          </a:blip>
                          <a:stretch>
                            <a:fillRect/>
                          </a:stretch>
                        </pic:blipFill>
                        <pic:spPr>
                          <a:xfrm>
                            <a:off x="0" y="0"/>
                            <a:ext cx="286385" cy="235585"/>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434AE9CB" w14:textId="77777777" w:rsidR="00FF1DA1" w:rsidRPr="00516ABD" w:rsidRDefault="00FF1DA1" w:rsidP="00B768AB">
            <w:pPr>
              <w:pStyle w:val="af2"/>
              <w:spacing w:before="156" w:after="156" w:line="240" w:lineRule="exact"/>
              <w:rPr>
                <w:rFonts w:cs="Arial"/>
                <w:b/>
                <w:bCs/>
              </w:rPr>
            </w:pPr>
            <w:r w:rsidRPr="00516ABD">
              <w:rPr>
                <w:rFonts w:cs="Arial"/>
                <w:b/>
                <w:bCs/>
              </w:rPr>
              <w:t>Zadní</w:t>
            </w:r>
          </w:p>
        </w:tc>
        <w:tc>
          <w:tcPr>
            <w:tcW w:w="4536" w:type="dxa"/>
            <w:vAlign w:val="center"/>
          </w:tcPr>
          <w:p w14:paraId="2BF7E857" w14:textId="77777777" w:rsidR="00FF1DA1" w:rsidRPr="00516ABD" w:rsidRDefault="00FF1DA1" w:rsidP="00B768AB">
            <w:pPr>
              <w:pStyle w:val="af4"/>
              <w:spacing w:beforeLines="0" w:afterLines="0" w:line="240" w:lineRule="exact"/>
              <w:ind w:left="0"/>
              <w:rPr>
                <w:rFonts w:cs="Arial"/>
              </w:rPr>
            </w:pPr>
            <w:r w:rsidRPr="00516ABD">
              <w:rPr>
                <w:rFonts w:cs="Arial"/>
              </w:rPr>
              <w:t>Vrátí se na předchozí obrazovku.</w:t>
            </w:r>
          </w:p>
        </w:tc>
      </w:tr>
      <w:tr w:rsidR="00FF1DA1" w:rsidRPr="00516ABD" w14:paraId="2E24326C" w14:textId="77777777" w:rsidTr="00B768AB">
        <w:trPr>
          <w:trHeight w:val="510"/>
          <w:jc w:val="center"/>
        </w:trPr>
        <w:tc>
          <w:tcPr>
            <w:tcW w:w="988" w:type="dxa"/>
            <w:vAlign w:val="center"/>
          </w:tcPr>
          <w:p w14:paraId="6B5611ED" w14:textId="77777777" w:rsidR="00FF1DA1" w:rsidRPr="00516ABD" w:rsidRDefault="00FF1DA1" w:rsidP="00B768AB">
            <w:pPr>
              <w:pStyle w:val="af3"/>
              <w:spacing w:before="156" w:after="156" w:line="240" w:lineRule="exact"/>
              <w:rPr>
                <w:rFonts w:cs="Arial"/>
                <w:noProof/>
                <w14:ligatures w14:val="standardContextual"/>
              </w:rPr>
            </w:pPr>
            <w:r w:rsidRPr="00516ABD">
              <w:rPr>
                <w:rFonts w:cs="Arial"/>
                <w:noProof/>
                <w:lang w:val="en-US"/>
                <w14:ligatures w14:val="standardContextual"/>
              </w:rPr>
              <w:drawing>
                <wp:anchor distT="0" distB="0" distL="114300" distR="114300" simplePos="0" relativeHeight="252408832" behindDoc="0" locked="0" layoutInCell="1" allowOverlap="1" wp14:anchorId="7285B736" wp14:editId="0ED2851C">
                  <wp:simplePos x="0" y="0"/>
                  <wp:positionH relativeFrom="column">
                    <wp:posOffset>81280</wp:posOffset>
                  </wp:positionH>
                  <wp:positionV relativeFrom="paragraph">
                    <wp:posOffset>73025</wp:posOffset>
                  </wp:positionV>
                  <wp:extent cx="280035" cy="224790"/>
                  <wp:effectExtent l="0" t="0" r="5715" b="3810"/>
                  <wp:wrapNone/>
                  <wp:docPr id="1378811262" name="图片 137881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extLst>
                              <a:ext uri="{28A0092B-C50C-407E-A947-70E740481C1C}">
                                <a14:useLocalDpi xmlns:a14="http://schemas.microsoft.com/office/drawing/2010/main"/>
                              </a:ext>
                            </a:extLst>
                          </a:blip>
                          <a:stretch>
                            <a:fillRect/>
                          </a:stretch>
                        </pic:blipFill>
                        <pic:spPr>
                          <a:xfrm>
                            <a:off x="0" y="0"/>
                            <a:ext cx="280035" cy="22479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5FFA9A72" w14:textId="1B7010B7" w:rsidR="00FF1DA1" w:rsidRPr="00516ABD" w:rsidRDefault="00663955" w:rsidP="00B768AB">
            <w:pPr>
              <w:pStyle w:val="af2"/>
              <w:spacing w:before="156" w:after="156" w:line="240" w:lineRule="exact"/>
              <w:rPr>
                <w:rFonts w:cs="Arial"/>
                <w:b/>
                <w:bCs/>
              </w:rPr>
            </w:pPr>
            <w:r w:rsidRPr="00516ABD">
              <w:rPr>
                <w:rFonts w:cs="Arial"/>
                <w:b/>
                <w:bCs/>
              </w:rPr>
              <w:t>Přidat</w:t>
            </w:r>
          </w:p>
        </w:tc>
        <w:tc>
          <w:tcPr>
            <w:tcW w:w="4536" w:type="dxa"/>
            <w:vAlign w:val="center"/>
          </w:tcPr>
          <w:p w14:paraId="2C03F03E" w14:textId="77777777" w:rsidR="00FF1DA1" w:rsidRPr="00516ABD" w:rsidRDefault="00FF1DA1" w:rsidP="00B768AB">
            <w:pPr>
              <w:pStyle w:val="af4"/>
              <w:spacing w:beforeLines="0" w:afterLines="0" w:line="240" w:lineRule="exact"/>
              <w:ind w:left="0"/>
              <w:rPr>
                <w:rFonts w:cs="Arial"/>
              </w:rPr>
            </w:pPr>
            <w:r w:rsidRPr="00516ABD">
              <w:rPr>
                <w:rFonts w:cs="Arial"/>
              </w:rPr>
              <w:t xml:space="preserve">Přidává soubor referenčních hodnot při skenování odpovídajícího QR kódu po klepnutí na tlačítko </w:t>
            </w:r>
            <w:r w:rsidRPr="00516ABD">
              <w:rPr>
                <w:rFonts w:cs="Arial"/>
                <w:b/>
                <w:bCs/>
              </w:rPr>
              <w:t xml:space="preserve">Sdílet </w:t>
            </w:r>
            <w:r w:rsidRPr="00516ABD">
              <w:rPr>
                <w:rFonts w:cs="Arial"/>
              </w:rPr>
              <w:t>v seznamu referenčních hodnot nebo pouze ručním zadáním čísla souboru.</w:t>
            </w:r>
          </w:p>
        </w:tc>
      </w:tr>
      <w:tr w:rsidR="00FF1DA1" w:rsidRPr="00516ABD" w14:paraId="21717F79" w14:textId="77777777" w:rsidTr="00B768AB">
        <w:trPr>
          <w:trHeight w:val="540"/>
          <w:jc w:val="center"/>
        </w:trPr>
        <w:tc>
          <w:tcPr>
            <w:tcW w:w="988" w:type="dxa"/>
            <w:vAlign w:val="center"/>
          </w:tcPr>
          <w:p w14:paraId="3DAF200B" w14:textId="77777777" w:rsidR="00FF1DA1" w:rsidRPr="00516ABD" w:rsidRDefault="00FF1DA1" w:rsidP="00B768AB">
            <w:pPr>
              <w:pStyle w:val="af3"/>
              <w:spacing w:before="156" w:after="156" w:line="240" w:lineRule="exact"/>
              <w:rPr>
                <w:rFonts w:cs="Arial"/>
              </w:rPr>
            </w:pPr>
            <w:r w:rsidRPr="00516ABD">
              <w:rPr>
                <w:rFonts w:cs="Arial"/>
                <w:noProof/>
                <w:lang w:val="en-US"/>
                <w14:ligatures w14:val="standardContextual"/>
              </w:rPr>
              <w:drawing>
                <wp:anchor distT="0" distB="0" distL="114300" distR="114300" simplePos="0" relativeHeight="252409856" behindDoc="0" locked="0" layoutInCell="1" allowOverlap="1" wp14:anchorId="3D494BA1" wp14:editId="3FE72BC4">
                  <wp:simplePos x="0" y="0"/>
                  <wp:positionH relativeFrom="column">
                    <wp:posOffset>85725</wp:posOffset>
                  </wp:positionH>
                  <wp:positionV relativeFrom="paragraph">
                    <wp:posOffset>60325</wp:posOffset>
                  </wp:positionV>
                  <wp:extent cx="274955" cy="267970"/>
                  <wp:effectExtent l="0" t="0" r="0" b="0"/>
                  <wp:wrapNone/>
                  <wp:docPr id="1378811263" name="图片 137881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extLst>
                              <a:ext uri="{28A0092B-C50C-407E-A947-70E740481C1C}">
                                <a14:useLocalDpi xmlns:a14="http://schemas.microsoft.com/office/drawing/2010/main"/>
                              </a:ext>
                            </a:extLst>
                          </a:blip>
                          <a:stretch>
                            <a:fillRect/>
                          </a:stretch>
                        </pic:blipFill>
                        <pic:spPr>
                          <a:xfrm>
                            <a:off x="0" y="0"/>
                            <a:ext cx="274955" cy="26797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026D126D" w14:textId="77777777" w:rsidR="00FF1DA1" w:rsidRPr="00516ABD" w:rsidRDefault="00FF1DA1" w:rsidP="00B768AB">
            <w:pPr>
              <w:pStyle w:val="af2"/>
              <w:spacing w:before="156" w:after="156" w:line="240" w:lineRule="exact"/>
              <w:rPr>
                <w:rFonts w:cs="Arial"/>
                <w:b/>
                <w:bCs/>
              </w:rPr>
            </w:pPr>
            <w:r w:rsidRPr="00516ABD">
              <w:rPr>
                <w:rFonts w:cs="Arial"/>
                <w:b/>
                <w:bCs/>
              </w:rPr>
              <w:t>Vyhledávání</w:t>
            </w:r>
          </w:p>
        </w:tc>
        <w:tc>
          <w:tcPr>
            <w:tcW w:w="4536" w:type="dxa"/>
            <w:vAlign w:val="center"/>
          </w:tcPr>
          <w:p w14:paraId="2D689D91" w14:textId="675BFC6E" w:rsidR="00FF1DA1" w:rsidRPr="00516ABD" w:rsidRDefault="00FF1DA1" w:rsidP="00B768AB">
            <w:pPr>
              <w:pStyle w:val="af4"/>
              <w:spacing w:beforeLines="0" w:afterLines="0" w:line="240" w:lineRule="exact"/>
              <w:ind w:left="0"/>
              <w:rPr>
                <w:rFonts w:cs="Arial"/>
              </w:rPr>
            </w:pPr>
            <w:r w:rsidRPr="00516ABD">
              <w:rPr>
                <w:rFonts w:cs="Arial"/>
              </w:rPr>
              <w:t>Vyhledá soubor s referenčními hodnotami po zadání čísla souboru nebo MMY (značka, model, rok výroby)</w:t>
            </w:r>
            <w:r w:rsidR="000125F5" w:rsidRPr="00516ABD">
              <w:rPr>
                <w:rFonts w:cs="Arial"/>
              </w:rPr>
              <w:t>.</w:t>
            </w:r>
          </w:p>
        </w:tc>
      </w:tr>
      <w:tr w:rsidR="00FF1DA1" w:rsidRPr="00516ABD" w14:paraId="0988D6C0" w14:textId="77777777" w:rsidTr="00B768AB">
        <w:trPr>
          <w:trHeight w:val="540"/>
          <w:jc w:val="center"/>
        </w:trPr>
        <w:tc>
          <w:tcPr>
            <w:tcW w:w="988" w:type="dxa"/>
            <w:vAlign w:val="center"/>
          </w:tcPr>
          <w:p w14:paraId="1A340D7E" w14:textId="77777777" w:rsidR="00FF1DA1" w:rsidRPr="00516ABD" w:rsidRDefault="00FF1DA1" w:rsidP="00B768AB">
            <w:pPr>
              <w:pStyle w:val="af3"/>
              <w:spacing w:before="156" w:after="156" w:line="240" w:lineRule="exact"/>
              <w:rPr>
                <w:rFonts w:cs="Arial"/>
                <w:noProof/>
                <w14:ligatures w14:val="standardContextual"/>
              </w:rPr>
            </w:pPr>
            <w:r w:rsidRPr="00516ABD">
              <w:rPr>
                <w:rFonts w:cs="Arial"/>
                <w:noProof/>
                <w:lang w:val="en-US"/>
                <w14:ligatures w14:val="standardContextual"/>
              </w:rPr>
              <w:drawing>
                <wp:anchor distT="0" distB="0" distL="114300" distR="114300" simplePos="0" relativeHeight="252410880" behindDoc="0" locked="0" layoutInCell="1" allowOverlap="1" wp14:anchorId="2286D499" wp14:editId="2996B59E">
                  <wp:simplePos x="0" y="0"/>
                  <wp:positionH relativeFrom="column">
                    <wp:posOffset>66040</wp:posOffset>
                  </wp:positionH>
                  <wp:positionV relativeFrom="paragraph">
                    <wp:posOffset>52070</wp:posOffset>
                  </wp:positionV>
                  <wp:extent cx="254000" cy="274320"/>
                  <wp:effectExtent l="0" t="0" r="0" b="0"/>
                  <wp:wrapNone/>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a:ext>
                            </a:extLst>
                          </a:blip>
                          <a:stretch>
                            <a:fillRect/>
                          </a:stretch>
                        </pic:blipFill>
                        <pic:spPr>
                          <a:xfrm>
                            <a:off x="0" y="0"/>
                            <a:ext cx="254000" cy="27432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59F647A7" w14:textId="77777777" w:rsidR="00FF1DA1" w:rsidRPr="00516ABD" w:rsidRDefault="00FF1DA1" w:rsidP="00B768AB">
            <w:pPr>
              <w:pStyle w:val="af2"/>
              <w:spacing w:before="156" w:after="156" w:line="240" w:lineRule="exact"/>
              <w:rPr>
                <w:rFonts w:cs="Arial"/>
                <w:b/>
                <w:bCs/>
              </w:rPr>
            </w:pPr>
            <w:r w:rsidRPr="00516ABD">
              <w:rPr>
                <w:rFonts w:cs="Arial"/>
                <w:b/>
                <w:bCs/>
              </w:rPr>
              <w:t>Filtr</w:t>
            </w:r>
          </w:p>
        </w:tc>
        <w:tc>
          <w:tcPr>
            <w:tcW w:w="4536" w:type="dxa"/>
            <w:vAlign w:val="center"/>
          </w:tcPr>
          <w:p w14:paraId="5827CA4D" w14:textId="68B56D98" w:rsidR="00FF1DA1" w:rsidRPr="00516ABD" w:rsidRDefault="00FF1DA1" w:rsidP="00B768AB">
            <w:pPr>
              <w:pStyle w:val="af4"/>
              <w:spacing w:beforeLines="0" w:afterLines="0" w:line="240" w:lineRule="exact"/>
              <w:ind w:left="0"/>
              <w:rPr>
                <w:rFonts w:cs="Arial"/>
              </w:rPr>
            </w:pPr>
            <w:r w:rsidRPr="00516ABD">
              <w:rPr>
                <w:rFonts w:cs="Arial"/>
              </w:rPr>
              <w:t>Vyberte informace, jako je značka, model, rok výroby, motor a systém, abyste vyhledali zadané soubory referenčních hodnot</w:t>
            </w:r>
            <w:r w:rsidR="000125F5" w:rsidRPr="00516ABD">
              <w:rPr>
                <w:rFonts w:cs="Arial"/>
              </w:rPr>
              <w:t>.</w:t>
            </w:r>
          </w:p>
        </w:tc>
      </w:tr>
      <w:tr w:rsidR="00FF1DA1" w:rsidRPr="00516ABD" w14:paraId="6C929EE7" w14:textId="77777777" w:rsidTr="00B768AB">
        <w:trPr>
          <w:trHeight w:val="540"/>
          <w:jc w:val="center"/>
        </w:trPr>
        <w:tc>
          <w:tcPr>
            <w:tcW w:w="988" w:type="dxa"/>
            <w:vAlign w:val="center"/>
          </w:tcPr>
          <w:p w14:paraId="61A33101" w14:textId="77777777" w:rsidR="00FF1DA1" w:rsidRPr="00516ABD" w:rsidRDefault="00FF1DA1" w:rsidP="00B768AB">
            <w:pPr>
              <w:pStyle w:val="af3"/>
              <w:spacing w:before="156" w:after="156" w:line="240" w:lineRule="exact"/>
              <w:rPr>
                <w:rFonts w:cs="Arial"/>
              </w:rPr>
            </w:pPr>
            <w:r w:rsidRPr="00516ABD">
              <w:rPr>
                <w:rFonts w:cs="Arial"/>
                <w:noProof/>
                <w:lang w:val="en-US"/>
                <w14:ligatures w14:val="standardContextual"/>
              </w:rPr>
              <w:drawing>
                <wp:anchor distT="0" distB="0" distL="114300" distR="114300" simplePos="0" relativeHeight="252411904" behindDoc="0" locked="0" layoutInCell="1" allowOverlap="1" wp14:anchorId="15C2458B" wp14:editId="58F2A27D">
                  <wp:simplePos x="0" y="0"/>
                  <wp:positionH relativeFrom="column">
                    <wp:posOffset>66040</wp:posOffset>
                  </wp:positionH>
                  <wp:positionV relativeFrom="paragraph">
                    <wp:posOffset>34290</wp:posOffset>
                  </wp:positionV>
                  <wp:extent cx="271780" cy="280035"/>
                  <wp:effectExtent l="0" t="0" r="0" b="5715"/>
                  <wp:wrapNone/>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a:ext>
                            </a:extLst>
                          </a:blip>
                          <a:stretch>
                            <a:fillRect/>
                          </a:stretch>
                        </pic:blipFill>
                        <pic:spPr>
                          <a:xfrm>
                            <a:off x="0" y="0"/>
                            <a:ext cx="271780" cy="280035"/>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4C9BE87A" w14:textId="77777777" w:rsidR="00FF1DA1" w:rsidRPr="00516ABD" w:rsidRDefault="00FF1DA1" w:rsidP="00B768AB">
            <w:pPr>
              <w:pStyle w:val="af2"/>
              <w:spacing w:before="156" w:after="156" w:line="240" w:lineRule="exact"/>
              <w:rPr>
                <w:rFonts w:cs="Arial"/>
                <w:b/>
                <w:bCs/>
              </w:rPr>
            </w:pPr>
            <w:r w:rsidRPr="00516ABD">
              <w:rPr>
                <w:rFonts w:cs="Arial"/>
                <w:b/>
                <w:bCs/>
              </w:rPr>
              <w:t>Upravit</w:t>
            </w:r>
          </w:p>
        </w:tc>
        <w:tc>
          <w:tcPr>
            <w:tcW w:w="4536" w:type="dxa"/>
            <w:vAlign w:val="center"/>
          </w:tcPr>
          <w:p w14:paraId="1432667E" w14:textId="3CE336D6" w:rsidR="00FF1DA1" w:rsidRPr="00516ABD" w:rsidRDefault="00FF1DA1" w:rsidP="00B768AB">
            <w:pPr>
              <w:pStyle w:val="af4"/>
              <w:spacing w:beforeLines="0" w:afterLines="0" w:line="240" w:lineRule="exact"/>
              <w:ind w:left="0"/>
              <w:rPr>
                <w:rFonts w:cs="Arial"/>
              </w:rPr>
            </w:pPr>
            <w:r w:rsidRPr="00516ABD">
              <w:rPr>
                <w:rFonts w:cs="Arial"/>
              </w:rPr>
              <w:t>Odstraní soubory s referenčními hodnotami</w:t>
            </w:r>
            <w:r w:rsidR="000125F5" w:rsidRPr="00516ABD">
              <w:rPr>
                <w:rFonts w:cs="Arial"/>
              </w:rPr>
              <w:t>.</w:t>
            </w:r>
          </w:p>
        </w:tc>
      </w:tr>
      <w:tr w:rsidR="00FF1DA1" w:rsidRPr="00516ABD" w14:paraId="4B498A8C" w14:textId="77777777" w:rsidTr="00B768AB">
        <w:trPr>
          <w:trHeight w:val="540"/>
          <w:jc w:val="center"/>
        </w:trPr>
        <w:tc>
          <w:tcPr>
            <w:tcW w:w="988" w:type="dxa"/>
            <w:vAlign w:val="center"/>
          </w:tcPr>
          <w:p w14:paraId="4FE6E76C" w14:textId="77777777" w:rsidR="00FF1DA1" w:rsidRPr="00516ABD" w:rsidRDefault="00FF1DA1" w:rsidP="00B768AB">
            <w:pPr>
              <w:pStyle w:val="af3"/>
              <w:spacing w:before="156" w:after="156" w:line="240" w:lineRule="exact"/>
              <w:rPr>
                <w:rFonts w:cs="Arial"/>
                <w:noProof/>
                <w14:ligatures w14:val="standardContextual"/>
              </w:rPr>
            </w:pPr>
            <w:r w:rsidRPr="00516ABD">
              <w:rPr>
                <w:rFonts w:cs="Arial"/>
                <w:noProof/>
                <w:lang w:val="en-US"/>
                <w14:ligatures w14:val="standardContextual"/>
              </w:rPr>
              <w:drawing>
                <wp:anchor distT="0" distB="0" distL="114300" distR="114300" simplePos="0" relativeHeight="252414976" behindDoc="0" locked="0" layoutInCell="1" allowOverlap="1" wp14:anchorId="6F5069B4" wp14:editId="7AF4057D">
                  <wp:simplePos x="0" y="0"/>
                  <wp:positionH relativeFrom="column">
                    <wp:posOffset>66675</wp:posOffset>
                  </wp:positionH>
                  <wp:positionV relativeFrom="paragraph">
                    <wp:posOffset>73025</wp:posOffset>
                  </wp:positionV>
                  <wp:extent cx="280670" cy="198120"/>
                  <wp:effectExtent l="0" t="0" r="5080" b="0"/>
                  <wp:wrapNone/>
                  <wp:docPr id="742912155" name="图片 74291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extLst>
                              <a:ext uri="{28A0092B-C50C-407E-A947-70E740481C1C}">
                                <a14:useLocalDpi xmlns:a14="http://schemas.microsoft.com/office/drawing/2010/main"/>
                              </a:ext>
                            </a:extLst>
                          </a:blip>
                          <a:stretch>
                            <a:fillRect/>
                          </a:stretch>
                        </pic:blipFill>
                        <pic:spPr>
                          <a:xfrm>
                            <a:off x="0" y="0"/>
                            <a:ext cx="280670" cy="19812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6848FC77" w14:textId="77777777" w:rsidR="00FF1DA1" w:rsidRPr="00516ABD" w:rsidRDefault="00FF1DA1" w:rsidP="00B768AB">
            <w:pPr>
              <w:pStyle w:val="af2"/>
              <w:spacing w:before="156" w:after="156" w:line="240" w:lineRule="exact"/>
              <w:rPr>
                <w:rFonts w:cs="Arial"/>
                <w:b/>
                <w:bCs/>
              </w:rPr>
            </w:pPr>
            <w:r w:rsidRPr="00516ABD">
              <w:rPr>
                <w:rFonts w:cs="Arial"/>
                <w:b/>
                <w:bCs/>
              </w:rPr>
              <w:t>Srovnání</w:t>
            </w:r>
          </w:p>
        </w:tc>
        <w:tc>
          <w:tcPr>
            <w:tcW w:w="4536" w:type="dxa"/>
            <w:vAlign w:val="center"/>
          </w:tcPr>
          <w:p w14:paraId="530A4017" w14:textId="7B5AD927" w:rsidR="00FF1DA1" w:rsidRPr="00516ABD" w:rsidRDefault="00FF1DA1" w:rsidP="00B768AB">
            <w:pPr>
              <w:pStyle w:val="af4"/>
              <w:spacing w:beforeLines="0" w:afterLines="0" w:line="240" w:lineRule="exact"/>
              <w:ind w:left="0"/>
              <w:rPr>
                <w:rFonts w:cs="Arial"/>
              </w:rPr>
            </w:pPr>
            <w:r w:rsidRPr="00516ABD">
              <w:rPr>
                <w:rFonts w:cs="Arial"/>
              </w:rPr>
              <w:t>Vyberte dva soubory referenčních hodnot a porovnejte vzorkované maximální, minimální a průměrné hodnoty</w:t>
            </w:r>
            <w:r w:rsidR="000125F5" w:rsidRPr="00516ABD">
              <w:rPr>
                <w:rFonts w:cs="Arial"/>
              </w:rPr>
              <w:t>.</w:t>
            </w:r>
            <w:r w:rsidRPr="00516ABD">
              <w:rPr>
                <w:rFonts w:cs="Arial"/>
              </w:rPr>
              <w:t xml:space="preserve"> Podporovány jsou pouze lokální soubory referenčních hodnot.</w:t>
            </w:r>
          </w:p>
        </w:tc>
      </w:tr>
    </w:tbl>
    <w:p w14:paraId="5F54EEAE" w14:textId="77777777" w:rsidR="00FF1DA1" w:rsidRPr="00516ABD" w:rsidRDefault="00FF1DA1" w:rsidP="00FF1DA1">
      <w:pPr>
        <w:pStyle w:val="20"/>
        <w:spacing w:before="312" w:after="156"/>
        <w:rPr>
          <w:rFonts w:cs="Arial"/>
        </w:rPr>
      </w:pPr>
      <w:r w:rsidRPr="00516ABD">
        <w:rPr>
          <w:rFonts w:cs="Arial"/>
        </w:rPr>
        <w:lastRenderedPageBreak/>
        <w:t xml:space="preserve"> </w:t>
      </w:r>
      <w:bookmarkStart w:id="351" w:name="_Toc203586578"/>
      <w:r w:rsidRPr="00516ABD">
        <w:rPr>
          <w:rFonts w:cs="Arial"/>
        </w:rPr>
        <w:t>Záznam dat</w:t>
      </w:r>
      <w:bookmarkEnd w:id="342"/>
      <w:bookmarkEnd w:id="343"/>
      <w:bookmarkEnd w:id="344"/>
      <w:bookmarkEnd w:id="345"/>
      <w:bookmarkEnd w:id="346"/>
      <w:bookmarkEnd w:id="347"/>
      <w:bookmarkEnd w:id="351"/>
    </w:p>
    <w:p w14:paraId="58557089" w14:textId="4DF07C49" w:rsidR="00FF1DA1" w:rsidRPr="00516ABD" w:rsidRDefault="00FF1DA1" w:rsidP="00FF1DA1">
      <w:pPr>
        <w:pStyle w:val="BodytextUserManual"/>
        <w:spacing w:before="156" w:after="156"/>
      </w:pPr>
      <w:r w:rsidRPr="00516ABD">
        <w:t xml:space="preserve">Sekce Záznam dat umožňuje přímo spustit platformu podpory a zobrazit všechny záznamy všech záznamů dat zpětné vazby nebo žádné zpětné vazby v diagnostickém systému. Další podrobnosti viz e </w:t>
      </w:r>
      <w:r w:rsidRPr="00516ABD">
        <w:rPr>
          <w:i/>
          <w:iCs/>
          <w:color w:val="0000FF"/>
        </w:rPr>
        <w:fldChar w:fldCharType="begin"/>
      </w:r>
      <w:r w:rsidRPr="00516ABD">
        <w:rPr>
          <w:i/>
          <w:iCs/>
          <w:color w:val="0000FF"/>
        </w:rPr>
        <w:instrText xml:space="preserve"> REF _Ref119312155 \h  \* MERGEFORMAT </w:instrText>
      </w:r>
      <w:r w:rsidRPr="00516ABD">
        <w:rPr>
          <w:i/>
          <w:iCs/>
          <w:color w:val="0000FF"/>
        </w:rPr>
      </w:r>
      <w:r w:rsidRPr="00516ABD">
        <w:rPr>
          <w:i/>
          <w:iCs/>
          <w:color w:val="0000FF"/>
        </w:rPr>
        <w:fldChar w:fldCharType="separate"/>
      </w:r>
      <w:r w:rsidRPr="00516ABD">
        <w:rPr>
          <w:i/>
          <w:iCs/>
          <w:color w:val="0000FF"/>
        </w:rPr>
        <w:t>Záznam dat</w:t>
      </w:r>
      <w:r w:rsidRPr="00516ABD">
        <w:rPr>
          <w:i/>
          <w:iCs/>
          <w:color w:val="0000FF"/>
        </w:rPr>
        <w:fldChar w:fldCharType="end"/>
      </w:r>
      <w:r w:rsidRPr="00516ABD">
        <w:t>.</w:t>
      </w:r>
    </w:p>
    <w:p w14:paraId="60CB241D" w14:textId="77777777" w:rsidR="00FF1DA1" w:rsidRPr="00516ABD" w:rsidRDefault="00FF1DA1" w:rsidP="00FF1DA1">
      <w:pPr>
        <w:pStyle w:val="20"/>
        <w:spacing w:before="312" w:after="156"/>
        <w:rPr>
          <w:rFonts w:cs="Arial"/>
        </w:rPr>
      </w:pPr>
      <w:bookmarkStart w:id="352" w:name="_Toc159436345"/>
      <w:bookmarkStart w:id="353" w:name="_Toc203586579"/>
      <w:r w:rsidRPr="00516ABD">
        <w:rPr>
          <w:rFonts w:cs="Arial"/>
        </w:rPr>
        <w:t xml:space="preserve">Odinstalace </w:t>
      </w:r>
      <w:bookmarkEnd w:id="348"/>
      <w:r w:rsidRPr="00516ABD">
        <w:rPr>
          <w:rFonts w:cs="Arial"/>
        </w:rPr>
        <w:t>aplikací</w:t>
      </w:r>
      <w:bookmarkEnd w:id="349"/>
      <w:bookmarkEnd w:id="352"/>
      <w:bookmarkEnd w:id="353"/>
    </w:p>
    <w:p w14:paraId="6C355F66" w14:textId="6391FD21" w:rsidR="00FF1DA1" w:rsidRPr="00516ABD" w:rsidRDefault="009E7D5E" w:rsidP="00FF1DA1">
      <w:pPr>
        <w:pStyle w:val="BodytextUserManual"/>
        <w:spacing w:before="156" w:after="156"/>
      </w:pPr>
      <w:r w:rsidRPr="004D5CF7">
        <w:rPr>
          <w:rFonts w:eastAsiaTheme="minorEastAsia"/>
          <w:bCs w:val="0"/>
          <w:szCs w:val="18"/>
        </w:rPr>
        <w:t>Tato sekce umožňuje spravovat softwarové aplikace nainstalované v systému MaxiSys.</w:t>
      </w:r>
      <w:r w:rsidR="00FF1DA1" w:rsidRPr="00516ABD">
        <w:t xml:space="preserve"> Výběrem této sekce se otevře obrazovka správy, na které si můžete prohlédnout všechny dostupné diagnostické aplikace pro vozidla.</w:t>
      </w:r>
    </w:p>
    <w:p w14:paraId="5699B75A" w14:textId="2A0274B3" w:rsidR="00FF1DA1" w:rsidRPr="00516ABD" w:rsidRDefault="00FF1DA1" w:rsidP="00FF1DA1">
      <w:pPr>
        <w:pStyle w:val="BodytextUserManual"/>
        <w:spacing w:before="156" w:after="156"/>
      </w:pPr>
      <w:r w:rsidRPr="00516ABD">
        <w:t xml:space="preserve">Vyberte software vozidla, který chcete smazat, klepnutím na ikonu výrobce vozidla. Vybraná položka se v pravém horním rohu zobrazí modrá značka. </w:t>
      </w:r>
      <w:r w:rsidR="009E7D5E" w:rsidRPr="004D5CF7">
        <w:rPr>
          <w:rFonts w:eastAsiaTheme="minorEastAsia"/>
          <w:bCs w:val="0"/>
          <w:szCs w:val="18"/>
        </w:rPr>
        <w:t xml:space="preserve">Klepnutím na ikonu </w:t>
      </w:r>
      <w:r w:rsidR="009E7D5E" w:rsidRPr="004D5CF7">
        <w:rPr>
          <w:rFonts w:eastAsiaTheme="minorEastAsia"/>
          <w:b/>
          <w:bCs w:val="0"/>
          <w:szCs w:val="18"/>
        </w:rPr>
        <w:t xml:space="preserve">Odstranit </w:t>
      </w:r>
      <w:r w:rsidR="009E7D5E" w:rsidRPr="004D5CF7">
        <w:rPr>
          <w:rFonts w:eastAsiaTheme="minorEastAsia"/>
          <w:bCs w:val="0"/>
          <w:szCs w:val="18"/>
        </w:rPr>
        <w:t>na horním panelu nástrojů odstraníte software ze systémové databáze.</w:t>
      </w:r>
    </w:p>
    <w:p w14:paraId="262286AF" w14:textId="77777777" w:rsidR="009A76D9" w:rsidRPr="00516ABD" w:rsidRDefault="009A76D9" w:rsidP="009A76D9">
      <w:pPr>
        <w:pStyle w:val="20"/>
        <w:spacing w:before="312" w:after="156"/>
        <w:rPr>
          <w:rFonts w:cs="Arial"/>
        </w:rPr>
      </w:pPr>
      <w:bookmarkStart w:id="354" w:name="_Toc199938942"/>
      <w:bookmarkStart w:id="355" w:name="_Toc203586580"/>
      <w:r w:rsidRPr="00516ABD">
        <w:rPr>
          <w:rFonts w:cs="Arial"/>
        </w:rPr>
        <w:t>Zálohování a obnovení</w:t>
      </w:r>
      <w:bookmarkEnd w:id="354"/>
      <w:bookmarkEnd w:id="355"/>
    </w:p>
    <w:p w14:paraId="1595AD8F" w14:textId="77777777" w:rsidR="009A76D9" w:rsidRPr="00516ABD" w:rsidRDefault="009A76D9" w:rsidP="009A76D9">
      <w:pPr>
        <w:pStyle w:val="BodytextUserManual"/>
        <w:spacing w:before="156" w:after="156"/>
      </w:pPr>
      <w:r w:rsidRPr="00516ABD">
        <w:t>Tato sekce umožňuje zálohovat data do Autel Cloudu a obnovit data do zařízení.</w:t>
      </w:r>
    </w:p>
    <w:p w14:paraId="2A301374" w14:textId="77777777" w:rsidR="009A76D9" w:rsidRPr="00516ABD" w:rsidRDefault="009A76D9" w:rsidP="009A76D9">
      <w:pPr>
        <w:pStyle w:val="BodytextUserManual"/>
        <w:numPr>
          <w:ilvl w:val="0"/>
          <w:numId w:val="25"/>
        </w:numPr>
        <w:spacing w:beforeLines="20" w:before="62" w:afterLines="20" w:after="62"/>
        <w:ind w:left="641" w:hanging="357"/>
        <w:rPr>
          <w:b/>
        </w:rPr>
      </w:pPr>
      <w:r w:rsidRPr="00516ABD">
        <w:rPr>
          <w:b/>
        </w:rPr>
        <w:t>Zálohování dat do Autel Cloudu</w:t>
      </w:r>
    </w:p>
    <w:p w14:paraId="11670E14" w14:textId="77777777" w:rsidR="009A76D9" w:rsidRPr="00516ABD" w:rsidRDefault="009A76D9" w:rsidP="009A76D9">
      <w:pPr>
        <w:pStyle w:val="ac"/>
        <w:numPr>
          <w:ilvl w:val="0"/>
          <w:numId w:val="277"/>
        </w:numPr>
        <w:spacing w:beforeLines="20" w:before="62" w:afterLines="20" w:after="62"/>
        <w:ind w:left="998" w:hanging="357"/>
        <w:rPr>
          <w:rFonts w:cs="Arial"/>
        </w:rPr>
      </w:pPr>
      <w:r w:rsidRPr="00516ABD">
        <w:rPr>
          <w:rFonts w:cs="Arial"/>
        </w:rPr>
        <w:t xml:space="preserve">Klepněte na tlačítko aplikace </w:t>
      </w:r>
      <w:r w:rsidRPr="00516ABD">
        <w:rPr>
          <w:rFonts w:cs="Arial"/>
          <w:b/>
          <w:bCs/>
        </w:rPr>
        <w:t xml:space="preserve">Správce dat </w:t>
      </w:r>
      <w:r w:rsidRPr="00516ABD">
        <w:rPr>
          <w:rFonts w:cs="Arial"/>
        </w:rPr>
        <w:t>v nabídce úloh MaxiSys.</w:t>
      </w:r>
    </w:p>
    <w:p w14:paraId="3993CCF0" w14:textId="77777777" w:rsidR="009A76D9" w:rsidRPr="00516ABD" w:rsidRDefault="009A76D9" w:rsidP="009A76D9">
      <w:pPr>
        <w:pStyle w:val="ac"/>
        <w:numPr>
          <w:ilvl w:val="0"/>
          <w:numId w:val="277"/>
        </w:numPr>
        <w:spacing w:beforeLines="20" w:before="62" w:afterLines="20" w:after="62"/>
        <w:ind w:left="998" w:hanging="357"/>
        <w:rPr>
          <w:rFonts w:cs="Arial"/>
        </w:rPr>
      </w:pPr>
      <w:r w:rsidRPr="00516ABD">
        <w:rPr>
          <w:rFonts w:cs="Arial"/>
        </w:rPr>
        <w:t xml:space="preserve">Vyberte možnost </w:t>
      </w:r>
      <w:r w:rsidRPr="00516ABD">
        <w:rPr>
          <w:rFonts w:cs="Arial"/>
          <w:b/>
          <w:bCs/>
        </w:rPr>
        <w:t xml:space="preserve">Zálohování a obnovení </w:t>
      </w:r>
      <w:r w:rsidRPr="00516ABD">
        <w:rPr>
          <w:rFonts w:cs="Arial"/>
        </w:rPr>
        <w:t>pro vstup na obrazovku Zálohování a obnovení.</w:t>
      </w:r>
    </w:p>
    <w:p w14:paraId="7629EB73" w14:textId="77777777" w:rsidR="009A76D9" w:rsidRPr="00516ABD" w:rsidRDefault="009A76D9" w:rsidP="009A76D9">
      <w:pPr>
        <w:pStyle w:val="ac"/>
        <w:numPr>
          <w:ilvl w:val="0"/>
          <w:numId w:val="277"/>
        </w:numPr>
        <w:spacing w:beforeLines="20" w:before="62" w:afterLines="20" w:after="62"/>
        <w:ind w:left="998" w:hanging="357"/>
        <w:rPr>
          <w:rFonts w:cs="Arial"/>
        </w:rPr>
      </w:pPr>
      <w:r w:rsidRPr="00516ABD">
        <w:rPr>
          <w:rFonts w:cs="Arial"/>
        </w:rPr>
        <w:t xml:space="preserve">Klepnutím na </w:t>
      </w:r>
      <w:r w:rsidRPr="00516ABD">
        <w:rPr>
          <w:rFonts w:cs="Arial"/>
          <w:b/>
          <w:bCs/>
        </w:rPr>
        <w:t xml:space="preserve">Přidat zálohu </w:t>
      </w:r>
      <w:r w:rsidRPr="00516ABD">
        <w:rPr>
          <w:rFonts w:cs="Arial"/>
        </w:rPr>
        <w:t>přejděte na obrazovku Přidat zálohu.</w:t>
      </w:r>
    </w:p>
    <w:p w14:paraId="413A99EE" w14:textId="77777777" w:rsidR="009A76D9" w:rsidRPr="00516ABD" w:rsidRDefault="009A76D9" w:rsidP="009A76D9">
      <w:pPr>
        <w:pStyle w:val="ac"/>
        <w:numPr>
          <w:ilvl w:val="0"/>
          <w:numId w:val="277"/>
        </w:numPr>
        <w:spacing w:beforeLines="20" w:before="62" w:afterLines="20" w:after="62"/>
        <w:ind w:left="998" w:hanging="357"/>
        <w:rPr>
          <w:rFonts w:cs="Arial"/>
        </w:rPr>
      </w:pPr>
      <w:r w:rsidRPr="00516ABD">
        <w:rPr>
          <w:rFonts w:cs="Arial"/>
        </w:rPr>
        <w:t xml:space="preserve">Zaškrtněte políčko pro výběr požadovaných dat a klepněte na </w:t>
      </w:r>
      <w:r w:rsidRPr="00516ABD">
        <w:rPr>
          <w:rFonts w:cs="Arial"/>
          <w:b/>
          <w:bCs/>
        </w:rPr>
        <w:t>Zálohovat.</w:t>
      </w:r>
      <w:r w:rsidRPr="00516ABD">
        <w:rPr>
          <w:rFonts w:cs="Arial"/>
        </w:rPr>
        <w:t xml:space="preserve"> Systém zobrazí dialogové okno.</w:t>
      </w:r>
    </w:p>
    <w:p w14:paraId="003022BF" w14:textId="77777777" w:rsidR="009A76D9" w:rsidRPr="00516ABD" w:rsidRDefault="009A76D9" w:rsidP="009A76D9">
      <w:pPr>
        <w:pStyle w:val="ac"/>
        <w:numPr>
          <w:ilvl w:val="0"/>
          <w:numId w:val="277"/>
        </w:numPr>
        <w:spacing w:beforeLines="20" w:before="62" w:afterLines="20" w:after="62"/>
        <w:ind w:left="998" w:hanging="357"/>
        <w:rPr>
          <w:rFonts w:cs="Arial"/>
        </w:rPr>
      </w:pPr>
      <w:r w:rsidRPr="00516ABD">
        <w:rPr>
          <w:rFonts w:cs="Arial"/>
        </w:rPr>
        <w:t xml:space="preserve">Zadejte název do vstupního pole a klepnutím na </w:t>
      </w:r>
      <w:r w:rsidRPr="00516ABD">
        <w:rPr>
          <w:rFonts w:cs="Arial"/>
          <w:b/>
          <w:bCs/>
        </w:rPr>
        <w:t xml:space="preserve">OK </w:t>
      </w:r>
      <w:r w:rsidRPr="00516ABD">
        <w:rPr>
          <w:rFonts w:cs="Arial"/>
        </w:rPr>
        <w:t>zálohujte data do Autel Cloud. Záznam zálohovaných dat se zobrazí na obrazovce Zálohování a obnovení.</w:t>
      </w:r>
    </w:p>
    <w:p w14:paraId="51B1A059" w14:textId="77777777" w:rsidR="009A76D9" w:rsidRPr="00516ABD" w:rsidRDefault="009A76D9" w:rsidP="009A76D9">
      <w:pPr>
        <w:pStyle w:val="ac"/>
        <w:spacing w:beforeLines="20" w:before="62" w:afterLines="20" w:after="62"/>
        <w:ind w:left="998" w:firstLine="0"/>
        <w:rPr>
          <w:rFonts w:cs="Arial"/>
        </w:rPr>
      </w:pPr>
      <w:r w:rsidRPr="00516ABD">
        <w:rPr>
          <w:rFonts w:cs="Arial"/>
        </w:rPr>
        <w:t xml:space="preserve">Pokud potřebujete zálohovat více dat, klepnutím na ikonu </w:t>
      </w:r>
      <w:r w:rsidRPr="00516ABD">
        <w:rPr>
          <w:rFonts w:cs="Arial"/>
          <w:noProof/>
          <w:lang w:val="en-US"/>
        </w:rPr>
        <w:drawing>
          <wp:inline distT="0" distB="0" distL="0" distR="0" wp14:anchorId="6B235899" wp14:editId="460AD048">
            <wp:extent cx="172720" cy="143510"/>
            <wp:effectExtent l="0" t="0" r="0" b="8890"/>
            <wp:docPr id="881363865" name="图片 881363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0"/>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72720" cy="143510"/>
                    </a:xfrm>
                    <a:prstGeom prst="rect">
                      <a:avLst/>
                    </a:prstGeom>
                    <a:noFill/>
                    <a:ln>
                      <a:noFill/>
                    </a:ln>
                  </pic:spPr>
                </pic:pic>
              </a:graphicData>
            </a:graphic>
          </wp:inline>
        </w:drawing>
      </w:r>
      <w:r w:rsidRPr="00516ABD">
        <w:rPr>
          <w:rFonts w:cs="Arial"/>
        </w:rPr>
        <w:t xml:space="preserve"> přejděte na obrazovku Přidat zálohu a znovu proveďte kroky 4 až 5 pro zálohování dat do Autel Cloud.</w:t>
      </w:r>
    </w:p>
    <w:p w14:paraId="2661618F" w14:textId="77777777" w:rsidR="009A76D9" w:rsidRPr="00516ABD" w:rsidRDefault="009A76D9" w:rsidP="009A76D9">
      <w:pPr>
        <w:pStyle w:val="BodytextUserManual"/>
        <w:numPr>
          <w:ilvl w:val="0"/>
          <w:numId w:val="25"/>
        </w:numPr>
        <w:spacing w:beforeLines="20" w:before="62" w:afterLines="20" w:after="62"/>
        <w:ind w:left="641" w:hanging="357"/>
      </w:pPr>
      <w:r w:rsidRPr="00516ABD">
        <w:rPr>
          <w:b/>
          <w:bCs w:val="0"/>
        </w:rPr>
        <w:t>Obnovení dat do zařízení</w:t>
      </w:r>
    </w:p>
    <w:p w14:paraId="00E86A0B" w14:textId="77777777" w:rsidR="009A76D9" w:rsidRPr="00516ABD" w:rsidRDefault="009A76D9" w:rsidP="009A76D9">
      <w:pPr>
        <w:pStyle w:val="ac"/>
        <w:numPr>
          <w:ilvl w:val="0"/>
          <w:numId w:val="278"/>
        </w:numPr>
        <w:spacing w:beforeLines="20" w:before="62" w:afterLines="20" w:after="62"/>
        <w:ind w:left="998" w:hanging="357"/>
        <w:rPr>
          <w:rFonts w:cs="Arial"/>
        </w:rPr>
      </w:pPr>
      <w:r w:rsidRPr="00516ABD">
        <w:rPr>
          <w:rFonts w:cs="Arial"/>
        </w:rPr>
        <w:t xml:space="preserve">Klepněte na tlačítko aplikace </w:t>
      </w:r>
      <w:r w:rsidRPr="00516ABD">
        <w:rPr>
          <w:rFonts w:cs="Arial"/>
          <w:b/>
          <w:bCs/>
        </w:rPr>
        <w:t xml:space="preserve">Správce dat </w:t>
      </w:r>
      <w:r w:rsidRPr="00516ABD">
        <w:rPr>
          <w:rFonts w:cs="Arial"/>
        </w:rPr>
        <w:t>v nabídce úloh MaxiSys.</w:t>
      </w:r>
    </w:p>
    <w:p w14:paraId="6F38D939" w14:textId="77777777" w:rsidR="009A76D9" w:rsidRPr="00516ABD" w:rsidRDefault="009A76D9" w:rsidP="009A76D9">
      <w:pPr>
        <w:pStyle w:val="ac"/>
        <w:numPr>
          <w:ilvl w:val="0"/>
          <w:numId w:val="278"/>
        </w:numPr>
        <w:spacing w:beforeLines="20" w:before="62" w:afterLines="20" w:after="62"/>
        <w:ind w:left="998" w:hanging="357"/>
        <w:rPr>
          <w:rFonts w:cs="Arial"/>
        </w:rPr>
      </w:pPr>
      <w:r w:rsidRPr="00516ABD">
        <w:rPr>
          <w:rFonts w:cs="Arial"/>
        </w:rPr>
        <w:t xml:space="preserve">Vyberte možnost </w:t>
      </w:r>
      <w:r w:rsidRPr="00516ABD">
        <w:rPr>
          <w:rFonts w:cs="Arial"/>
          <w:b/>
          <w:bCs/>
        </w:rPr>
        <w:t xml:space="preserve">Zálohování a obnovení </w:t>
      </w:r>
      <w:r w:rsidRPr="00516ABD">
        <w:rPr>
          <w:rFonts w:cs="Arial"/>
        </w:rPr>
        <w:t>pro vstup na obrazovku Zálohování a obnovení.</w:t>
      </w:r>
    </w:p>
    <w:p w14:paraId="72F24682" w14:textId="77777777" w:rsidR="009A76D9" w:rsidRPr="00516ABD" w:rsidRDefault="009A76D9" w:rsidP="009A76D9">
      <w:pPr>
        <w:pStyle w:val="ac"/>
        <w:numPr>
          <w:ilvl w:val="0"/>
          <w:numId w:val="278"/>
        </w:numPr>
        <w:spacing w:beforeLines="20" w:before="62" w:afterLines="20" w:after="62"/>
        <w:ind w:left="998" w:hanging="357"/>
        <w:rPr>
          <w:rFonts w:cs="Arial"/>
        </w:rPr>
      </w:pPr>
      <w:bookmarkStart w:id="356" w:name="_Hlk198824766"/>
      <w:r w:rsidRPr="00516ABD">
        <w:rPr>
          <w:rFonts w:cs="Arial"/>
        </w:rPr>
        <w:t xml:space="preserve">Klepnutím na </w:t>
      </w:r>
      <w:r w:rsidRPr="00516ABD">
        <w:rPr>
          <w:rFonts w:cs="Arial"/>
          <w:b/>
          <w:bCs/>
        </w:rPr>
        <w:t xml:space="preserve">Obnovit </w:t>
      </w:r>
      <w:r w:rsidRPr="00516ABD">
        <w:rPr>
          <w:rFonts w:cs="Arial"/>
        </w:rPr>
        <w:t xml:space="preserve">&gt; </w:t>
      </w:r>
      <w:r w:rsidRPr="00516ABD">
        <w:rPr>
          <w:rFonts w:cs="Arial"/>
          <w:b/>
          <w:bCs/>
        </w:rPr>
        <w:t xml:space="preserve">OK </w:t>
      </w:r>
      <w:r w:rsidRPr="00516ABD">
        <w:rPr>
          <w:rFonts w:cs="Arial"/>
        </w:rPr>
        <w:t>obnovíte data do zařízení.</w:t>
      </w:r>
    </w:p>
    <w:bookmarkEnd w:id="356"/>
    <w:p w14:paraId="5387D6B2" w14:textId="77777777" w:rsidR="009A76D9" w:rsidRPr="00516ABD" w:rsidRDefault="009A76D9" w:rsidP="009A76D9">
      <w:pPr>
        <w:pStyle w:val="ac"/>
        <w:spacing w:beforeLines="20" w:before="62" w:afterLines="20" w:after="62"/>
        <w:ind w:left="998" w:firstLine="0"/>
        <w:rPr>
          <w:rFonts w:cs="Arial"/>
        </w:rPr>
      </w:pPr>
      <w:r w:rsidRPr="00516ABD">
        <w:rPr>
          <w:rFonts w:cs="Arial"/>
        </w:rPr>
        <w:t xml:space="preserve">V případě potřeby klepněte na </w:t>
      </w:r>
      <w:r w:rsidRPr="00516ABD">
        <w:rPr>
          <w:rFonts w:cs="Arial"/>
          <w:b/>
          <w:bCs/>
        </w:rPr>
        <w:t xml:space="preserve">Pozastavit </w:t>
      </w:r>
      <w:r w:rsidRPr="00516ABD">
        <w:rPr>
          <w:rFonts w:cs="Arial"/>
        </w:rPr>
        <w:t>pro pozastavení procesu obnovy.</w:t>
      </w:r>
    </w:p>
    <w:p w14:paraId="1D44530B" w14:textId="77777777" w:rsidR="009A76D9" w:rsidRPr="00516ABD" w:rsidRDefault="009A76D9" w:rsidP="009A76D9">
      <w:pPr>
        <w:pStyle w:val="BodytextUserManual"/>
        <w:numPr>
          <w:ilvl w:val="0"/>
          <w:numId w:val="25"/>
        </w:numPr>
        <w:spacing w:beforeLines="20" w:before="62" w:afterLines="20" w:after="62"/>
        <w:ind w:left="641" w:hanging="357"/>
      </w:pPr>
      <w:r w:rsidRPr="00516ABD">
        <w:rPr>
          <w:b/>
          <w:bCs w:val="0"/>
        </w:rPr>
        <w:t>Smazání uložených zálohovaných dat</w:t>
      </w:r>
    </w:p>
    <w:p w14:paraId="61328172" w14:textId="77777777" w:rsidR="009A76D9" w:rsidRPr="00516ABD" w:rsidRDefault="009A76D9" w:rsidP="009A76D9">
      <w:pPr>
        <w:pStyle w:val="ac"/>
        <w:numPr>
          <w:ilvl w:val="0"/>
          <w:numId w:val="279"/>
        </w:numPr>
        <w:spacing w:beforeLines="20" w:before="62" w:afterLines="20" w:after="62"/>
        <w:ind w:left="998" w:hanging="357"/>
        <w:rPr>
          <w:rFonts w:cs="Arial"/>
        </w:rPr>
      </w:pPr>
      <w:r w:rsidRPr="00516ABD">
        <w:rPr>
          <w:rFonts w:cs="Arial"/>
        </w:rPr>
        <w:lastRenderedPageBreak/>
        <w:t xml:space="preserve">Klepněte na tlačítko aplikace </w:t>
      </w:r>
      <w:r w:rsidRPr="00516ABD">
        <w:rPr>
          <w:rFonts w:cs="Arial"/>
          <w:b/>
          <w:bCs/>
        </w:rPr>
        <w:t xml:space="preserve">Správce dat </w:t>
      </w:r>
      <w:r w:rsidRPr="00516ABD">
        <w:rPr>
          <w:rFonts w:cs="Arial"/>
        </w:rPr>
        <w:t>v nabídce úloh MaxiSys.</w:t>
      </w:r>
    </w:p>
    <w:p w14:paraId="61023439" w14:textId="77777777" w:rsidR="009A76D9" w:rsidRPr="00516ABD" w:rsidRDefault="009A76D9" w:rsidP="009A76D9">
      <w:pPr>
        <w:pStyle w:val="ac"/>
        <w:numPr>
          <w:ilvl w:val="0"/>
          <w:numId w:val="279"/>
        </w:numPr>
        <w:spacing w:beforeLines="20" w:before="62" w:afterLines="20" w:after="62"/>
        <w:ind w:left="998" w:hanging="357"/>
        <w:rPr>
          <w:rFonts w:cs="Arial"/>
        </w:rPr>
      </w:pPr>
      <w:r w:rsidRPr="00516ABD">
        <w:rPr>
          <w:rFonts w:cs="Arial"/>
        </w:rPr>
        <w:t xml:space="preserve">Vyberte možnost </w:t>
      </w:r>
      <w:r w:rsidRPr="00516ABD">
        <w:rPr>
          <w:rFonts w:cs="Arial"/>
          <w:b/>
          <w:bCs/>
        </w:rPr>
        <w:t xml:space="preserve">Zálohování a obnovení </w:t>
      </w:r>
      <w:r w:rsidRPr="00516ABD">
        <w:rPr>
          <w:rFonts w:cs="Arial"/>
        </w:rPr>
        <w:t>pro vstup na obrazovku Zálohování a obnovení.</w:t>
      </w:r>
    </w:p>
    <w:p w14:paraId="72DF9E25" w14:textId="2C9A4EC4" w:rsidR="009A76D9" w:rsidRPr="00516ABD" w:rsidRDefault="009A76D9" w:rsidP="009A76D9">
      <w:pPr>
        <w:pStyle w:val="ac"/>
        <w:numPr>
          <w:ilvl w:val="0"/>
          <w:numId w:val="279"/>
        </w:numPr>
        <w:spacing w:beforeLines="20" w:before="62" w:afterLines="20" w:after="62"/>
        <w:ind w:left="998" w:hanging="357"/>
        <w:rPr>
          <w:rFonts w:cs="Arial"/>
        </w:rPr>
      </w:pPr>
      <w:r w:rsidRPr="00516ABD">
        <w:rPr>
          <w:rFonts w:cs="Arial"/>
        </w:rPr>
        <w:t xml:space="preserve">Klepněte na ikonu </w:t>
      </w:r>
      <w:r w:rsidRPr="00516ABD">
        <w:rPr>
          <w:rFonts w:cs="Arial"/>
          <w:noProof/>
          <w:lang w:val="en-US"/>
        </w:rPr>
        <w:drawing>
          <wp:inline distT="0" distB="0" distL="0" distR="0" wp14:anchorId="27E526CF" wp14:editId="1D0EA613">
            <wp:extent cx="161925" cy="123256"/>
            <wp:effectExtent l="0" t="0" r="0" b="0"/>
            <wp:docPr id="881363866" name="图片 881363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192447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64606" cy="125297"/>
                    </a:xfrm>
                    <a:prstGeom prst="rect">
                      <a:avLst/>
                    </a:prstGeom>
                    <a:noFill/>
                    <a:ln>
                      <a:noFill/>
                    </a:ln>
                  </pic:spPr>
                </pic:pic>
              </a:graphicData>
            </a:graphic>
          </wp:inline>
        </w:drawing>
      </w:r>
      <w:r w:rsidRPr="00516ABD">
        <w:rPr>
          <w:rFonts w:cs="Arial"/>
        </w:rPr>
        <w:t xml:space="preserve">, zaškrtněte políčko pro výběr zálohovaných dat a klepněte na ikonu </w:t>
      </w:r>
      <w:r w:rsidRPr="00516ABD">
        <w:rPr>
          <w:rFonts w:cs="Arial"/>
          <w:noProof/>
          <w:lang w:val="en-US"/>
        </w:rPr>
        <w:drawing>
          <wp:inline distT="0" distB="0" distL="0" distR="0" wp14:anchorId="5605D655" wp14:editId="38FC53E5">
            <wp:extent cx="113030" cy="128982"/>
            <wp:effectExtent l="0" t="0" r="1270" b="4445"/>
            <wp:docPr id="881363867" name="图片 881363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17327" cy="133885"/>
                    </a:xfrm>
                    <a:prstGeom prst="rect">
                      <a:avLst/>
                    </a:prstGeom>
                    <a:noFill/>
                    <a:ln>
                      <a:noFill/>
                    </a:ln>
                  </pic:spPr>
                </pic:pic>
              </a:graphicData>
            </a:graphic>
          </wp:inline>
        </w:drawing>
      </w:r>
      <w:r w:rsidRPr="00516ABD">
        <w:rPr>
          <w:rFonts w:cs="Arial"/>
        </w:rPr>
        <w:t xml:space="preserve">. Klepnutím na </w:t>
      </w:r>
      <w:r w:rsidRPr="00516ABD">
        <w:rPr>
          <w:rFonts w:cs="Arial"/>
          <w:b/>
          <w:bCs/>
        </w:rPr>
        <w:t xml:space="preserve">OK </w:t>
      </w:r>
      <w:r w:rsidRPr="00516ABD">
        <w:rPr>
          <w:rFonts w:cs="Arial"/>
        </w:rPr>
        <w:t>smažete vybraná data.</w:t>
      </w:r>
    </w:p>
    <w:p w14:paraId="3B1FB09F" w14:textId="0A4C2ABE" w:rsidR="009A76D9" w:rsidRPr="00516ABD" w:rsidRDefault="009A76D9" w:rsidP="009A76D9">
      <w:pPr>
        <w:pStyle w:val="Text"/>
        <w:spacing w:before="156" w:after="156"/>
        <w:rPr>
          <w:rFonts w:cs="Arial"/>
        </w:rPr>
      </w:pPr>
      <w:r w:rsidRPr="00516ABD">
        <w:rPr>
          <w:rFonts w:cs="Arial"/>
        </w:rPr>
        <w:br w:type="page"/>
      </w:r>
    </w:p>
    <w:p w14:paraId="658F8975" w14:textId="77777777" w:rsidR="009A76D9" w:rsidRPr="00516ABD" w:rsidRDefault="009A76D9" w:rsidP="009A76D9">
      <w:pPr>
        <w:pStyle w:val="12"/>
        <w:spacing w:before="312" w:after="312"/>
        <w:ind w:left="792" w:hanging="792"/>
      </w:pPr>
      <w:bookmarkStart w:id="357" w:name="_Autel_Cloud"/>
      <w:bookmarkStart w:id="358" w:name="_Toc203586581"/>
      <w:bookmarkEnd w:id="357"/>
      <w:r w:rsidRPr="00516ABD">
        <w:lastRenderedPageBreak/>
        <w:t>Autel Cloud</w:t>
      </w:r>
      <w:bookmarkEnd w:id="358"/>
    </w:p>
    <w:p w14:paraId="4E992B77" w14:textId="77777777" w:rsidR="009A76D9" w:rsidRPr="00516ABD" w:rsidRDefault="009A76D9" w:rsidP="009A76D9">
      <w:pPr>
        <w:spacing w:before="156" w:after="156"/>
        <w:rPr>
          <w:rFonts w:cs="Arial"/>
        </w:rPr>
      </w:pPr>
      <w:r w:rsidRPr="00516ABD">
        <w:rPr>
          <w:rFonts w:cs="Arial"/>
        </w:rPr>
        <w:t>Autel Cloud je platforma pro správu zařízení a dat, pomocí které můžete snadno nahrávat, spravovat a sdílet zprávy (podporující diagnostiku, geometrii kol, testování baterií atd.), živá data, obrázky a soubory PDF.</w:t>
      </w:r>
    </w:p>
    <w:p w14:paraId="65254587" w14:textId="1F8EC3A9" w:rsidR="009A76D9" w:rsidRPr="00516ABD" w:rsidRDefault="00002B65" w:rsidP="009A76D9">
      <w:pPr>
        <w:spacing w:before="156" w:after="156"/>
        <w:rPr>
          <w:rFonts w:cs="Arial"/>
        </w:rPr>
      </w:pPr>
      <w:r w:rsidRPr="00516ABD">
        <w:rPr>
          <w:rFonts w:cs="Arial"/>
        </w:rPr>
        <w:t>K Autel Cloudu se dostanete prostřednictvím tabletu MaxiSys nebo návštěvou webových stránek Autel.</w:t>
      </w:r>
    </w:p>
    <w:p w14:paraId="61E928F4" w14:textId="77777777" w:rsidR="009A76D9" w:rsidRPr="00516ABD" w:rsidRDefault="009A76D9" w:rsidP="009A76D9">
      <w:pPr>
        <w:pStyle w:val="ac"/>
        <w:numPr>
          <w:ilvl w:val="0"/>
          <w:numId w:val="283"/>
        </w:numPr>
        <w:spacing w:before="156" w:after="156"/>
        <w:rPr>
          <w:rFonts w:cs="Arial"/>
          <w:b/>
          <w:bCs/>
        </w:rPr>
      </w:pPr>
      <w:r w:rsidRPr="00516ABD">
        <w:rPr>
          <w:rFonts w:cs="Arial"/>
          <w:b/>
          <w:bCs/>
        </w:rPr>
        <w:t>Prostřednictvím tabletu MaxiSys</w:t>
      </w:r>
    </w:p>
    <w:p w14:paraId="48D4FB79" w14:textId="77777777" w:rsidR="009A76D9" w:rsidRPr="00516ABD" w:rsidRDefault="009A76D9" w:rsidP="009A76D9">
      <w:pPr>
        <w:pStyle w:val="ac"/>
        <w:numPr>
          <w:ilvl w:val="0"/>
          <w:numId w:val="284"/>
        </w:numPr>
        <w:spacing w:beforeLines="30" w:before="93" w:afterLines="30" w:after="93"/>
        <w:ind w:left="1010" w:hanging="369"/>
        <w:rPr>
          <w:rFonts w:cs="Arial"/>
          <w:bCs/>
          <w:szCs w:val="18"/>
        </w:rPr>
      </w:pPr>
      <w:r w:rsidRPr="00516ABD">
        <w:rPr>
          <w:rFonts w:cs="Arial"/>
          <w:bCs/>
          <w:szCs w:val="18"/>
        </w:rPr>
        <w:t xml:space="preserve">Klepněte na tlačítko aplikace </w:t>
      </w:r>
      <w:r w:rsidRPr="00516ABD">
        <w:rPr>
          <w:rFonts w:cs="Arial"/>
          <w:b/>
          <w:szCs w:val="18"/>
        </w:rPr>
        <w:t xml:space="preserve">Autel Cloud </w:t>
      </w:r>
      <w:r w:rsidRPr="00516ABD">
        <w:rPr>
          <w:rFonts w:cs="Arial"/>
          <w:bCs/>
          <w:szCs w:val="18"/>
        </w:rPr>
        <w:t>na Nabídka úloh MaxiSys pro vstup na úvodní obrazovku Autel Cloud.</w:t>
      </w:r>
    </w:p>
    <w:p w14:paraId="2DC01AD6" w14:textId="77777777" w:rsidR="009A76D9" w:rsidRPr="00516ABD" w:rsidRDefault="009A76D9" w:rsidP="009A76D9">
      <w:pPr>
        <w:pStyle w:val="ac"/>
        <w:numPr>
          <w:ilvl w:val="0"/>
          <w:numId w:val="284"/>
        </w:numPr>
        <w:spacing w:beforeLines="30" w:before="93" w:afterLines="30" w:after="93"/>
        <w:ind w:left="1010" w:hanging="369"/>
        <w:rPr>
          <w:rFonts w:cs="Arial"/>
          <w:bCs/>
          <w:szCs w:val="18"/>
        </w:rPr>
      </w:pPr>
      <w:r w:rsidRPr="00516ABD">
        <w:rPr>
          <w:rFonts w:cs="Arial"/>
        </w:rPr>
        <w:t xml:space="preserve">Klepnutím </w:t>
      </w:r>
      <w:r w:rsidRPr="00516ABD">
        <w:rPr>
          <w:rFonts w:cs="Arial"/>
          <w:bCs/>
        </w:rPr>
        <w:t xml:space="preserve">na </w:t>
      </w:r>
      <w:r w:rsidRPr="00516ABD">
        <w:rPr>
          <w:rFonts w:cs="Arial"/>
          <w:b/>
          <w:bCs/>
        </w:rPr>
        <w:t xml:space="preserve">Vstupte do Autel Cloudu </w:t>
      </w:r>
      <w:r w:rsidRPr="00516ABD">
        <w:rPr>
          <w:rFonts w:cs="Arial"/>
        </w:rPr>
        <w:t>otevřete přihlašovací obrazovku Autel Cloud.</w:t>
      </w:r>
    </w:p>
    <w:p w14:paraId="3DD26154" w14:textId="6A555A41" w:rsidR="009A76D9" w:rsidRPr="00516ABD" w:rsidRDefault="009E7D5E" w:rsidP="009A76D9">
      <w:pPr>
        <w:pStyle w:val="affb"/>
        <w:snapToGrid w:val="0"/>
        <w:spacing w:beforeLines="0" w:before="0" w:afterLines="0" w:after="0" w:line="360" w:lineRule="auto"/>
        <w:ind w:left="284" w:hanging="284"/>
        <w:jc w:val="center"/>
        <w:rPr>
          <w:rFonts w:ascii="Arial" w:hAnsi="Arial" w:cs="Arial"/>
        </w:rPr>
      </w:pPr>
      <w:r w:rsidRPr="00516ABD">
        <w:rPr>
          <w:noProof/>
          <w:lang w:val="en-US"/>
        </w:rPr>
        <w:drawing>
          <wp:inline distT="0" distB="0" distL="0" distR="0" wp14:anchorId="6774683F" wp14:editId="2207724F">
            <wp:extent cx="2879241" cy="1955800"/>
            <wp:effectExtent l="0" t="0" r="0" b="635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noChangeArrowheads="1"/>
                    </pic:cNvPicPr>
                  </pic:nvPicPr>
                  <pic:blipFill rotWithShape="1">
                    <a:blip r:embed="rId206" cstate="hqprint">
                      <a:extLst>
                        <a:ext uri="{28A0092B-C50C-407E-A947-70E740481C1C}">
                          <a14:useLocalDpi xmlns:a14="http://schemas.microsoft.com/office/drawing/2010/main" val="0"/>
                        </a:ext>
                      </a:extLst>
                    </a:blip>
                    <a:srcRect b="7618"/>
                    <a:stretch>
                      <a:fillRect/>
                    </a:stretch>
                  </pic:blipFill>
                  <pic:spPr bwMode="auto">
                    <a:xfrm>
                      <a:off x="0" y="0"/>
                      <a:ext cx="2880000" cy="1956315"/>
                    </a:xfrm>
                    <a:prstGeom prst="rect">
                      <a:avLst/>
                    </a:prstGeom>
                    <a:noFill/>
                    <a:ln>
                      <a:noFill/>
                    </a:ln>
                    <a:extLst>
                      <a:ext uri="{53640926-AAD7-44D8-BBD7-CCE9431645EC}">
                        <a14:shadowObscured xmlns:a14="http://schemas.microsoft.com/office/drawing/2010/main"/>
                      </a:ext>
                    </a:extLst>
                  </pic:spPr>
                </pic:pic>
              </a:graphicData>
            </a:graphic>
          </wp:inline>
        </w:drawing>
      </w:r>
    </w:p>
    <w:p w14:paraId="4AECA856" w14:textId="7576B3CB" w:rsidR="009A76D9" w:rsidRPr="00516ABD" w:rsidRDefault="009A76D9" w:rsidP="009A76D9">
      <w:pPr>
        <w:pStyle w:val="ae"/>
        <w:spacing w:beforeLines="0" w:before="0" w:afterLines="0" w:after="0"/>
        <w:rPr>
          <w:rFonts w:cs="Arial"/>
          <w:i/>
          <w:iCs/>
        </w:rPr>
      </w:pPr>
      <w:r w:rsidRPr="00516ABD">
        <w:rPr>
          <w:rFonts w:cs="Arial"/>
        </w:rPr>
        <w:t xml:space="preserve">Obrázek </w:t>
      </w:r>
      <w:r w:rsidRPr="00516ABD">
        <w:rPr>
          <w:rFonts w:cs="Arial"/>
        </w:rPr>
        <w:fldChar w:fldCharType="begin"/>
      </w:r>
      <w:r w:rsidRPr="00516ABD">
        <w:rPr>
          <w:rFonts w:cs="Arial"/>
        </w:rPr>
        <w:instrText xml:space="preserve"> STYLEREF 1 \s </w:instrText>
      </w:r>
      <w:r w:rsidRPr="00516ABD">
        <w:rPr>
          <w:rFonts w:cs="Arial"/>
        </w:rPr>
        <w:fldChar w:fldCharType="separate"/>
      </w:r>
      <w:r w:rsidRPr="00516ABD">
        <w:rPr>
          <w:rFonts w:cs="Arial"/>
          <w:noProof/>
        </w:rPr>
        <w:t>1</w:t>
      </w:r>
      <w:r w:rsidRPr="00516ABD">
        <w:rPr>
          <w:rFonts w:cs="Arial"/>
          <w:noProof/>
        </w:rPr>
        <w:fldChar w:fldCharType="end"/>
      </w:r>
      <w:r w:rsidR="009E7D5E" w:rsidRPr="00516ABD">
        <w:rPr>
          <w:rFonts w:cs="Arial"/>
          <w:noProof/>
        </w:rPr>
        <w:t>0</w:t>
      </w:r>
      <w:r w:rsidRPr="00516ABD">
        <w:rPr>
          <w:rFonts w:cs="Arial"/>
        </w:rPr>
        <w:noBreakHyphen/>
      </w:r>
      <w:r w:rsidRPr="00516ABD">
        <w:rPr>
          <w:rFonts w:cs="Arial"/>
        </w:rPr>
        <w:fldChar w:fldCharType="begin"/>
      </w:r>
      <w:r w:rsidRPr="00516ABD">
        <w:rPr>
          <w:rFonts w:cs="Arial"/>
        </w:rPr>
        <w:instrText xml:space="preserve"> SEQ Figure \* ARABIC \s 1 </w:instrText>
      </w:r>
      <w:r w:rsidRPr="00516ABD">
        <w:rPr>
          <w:rFonts w:cs="Arial"/>
        </w:rPr>
        <w:fldChar w:fldCharType="separate"/>
      </w:r>
      <w:r w:rsidRPr="00516ABD">
        <w:rPr>
          <w:rFonts w:cs="Arial"/>
          <w:noProof/>
        </w:rPr>
        <w:t>1</w:t>
      </w:r>
      <w:r w:rsidRPr="00516ABD">
        <w:rPr>
          <w:rFonts w:cs="Arial"/>
          <w:noProof/>
        </w:rPr>
        <w:fldChar w:fldCharType="end"/>
      </w:r>
      <w:r w:rsidRPr="00516ABD">
        <w:rPr>
          <w:rFonts w:cs="Arial"/>
          <w:noProof/>
        </w:rPr>
        <w:t xml:space="preserve"> </w:t>
      </w:r>
      <w:r w:rsidRPr="00516ABD">
        <w:rPr>
          <w:rFonts w:cs="Arial"/>
          <w:i/>
          <w:iCs/>
        </w:rPr>
        <w:t>Cloudová aplikace Autel</w:t>
      </w:r>
    </w:p>
    <w:p w14:paraId="7402B664" w14:textId="77777777" w:rsidR="009A76D9" w:rsidRPr="00516ABD" w:rsidRDefault="009A76D9" w:rsidP="009A76D9">
      <w:pPr>
        <w:pStyle w:val="ac"/>
        <w:numPr>
          <w:ilvl w:val="0"/>
          <w:numId w:val="283"/>
        </w:numPr>
        <w:spacing w:before="156" w:after="156"/>
        <w:ind w:left="641" w:hanging="357"/>
        <w:rPr>
          <w:rFonts w:cs="Arial"/>
          <w:b/>
          <w:bCs/>
        </w:rPr>
      </w:pPr>
      <w:r w:rsidRPr="00516ABD">
        <w:rPr>
          <w:rFonts w:cs="Arial"/>
          <w:b/>
          <w:bCs/>
        </w:rPr>
        <w:t>Prostřednictvím webových stránek Autel</w:t>
      </w:r>
    </w:p>
    <w:p w14:paraId="271C21A7" w14:textId="77777777" w:rsidR="009A76D9" w:rsidRPr="00516ABD" w:rsidRDefault="009A76D9" w:rsidP="009A76D9">
      <w:pPr>
        <w:spacing w:beforeLines="30" w:before="93" w:afterLines="30" w:after="93"/>
        <w:ind w:left="680"/>
        <w:rPr>
          <w:rFonts w:cs="Arial"/>
        </w:rPr>
      </w:pPr>
      <w:r w:rsidRPr="00516ABD">
        <w:rPr>
          <w:rFonts w:cs="Arial"/>
        </w:rPr>
        <w:t>Navštivte následující webové stránky podle vašeho regionu.</w:t>
      </w:r>
    </w:p>
    <w:p w14:paraId="7D43B8F0" w14:textId="77777777" w:rsidR="009A76D9" w:rsidRPr="00516ABD" w:rsidRDefault="009A76D9" w:rsidP="009A76D9">
      <w:pPr>
        <w:spacing w:beforeLines="30" w:before="93" w:afterLines="30" w:after="93"/>
        <w:ind w:left="680"/>
        <w:rPr>
          <w:rStyle w:val="Char2"/>
          <w:rFonts w:cs="Arial"/>
        </w:rPr>
      </w:pPr>
      <w:r w:rsidRPr="00516ABD">
        <w:rPr>
          <w:rFonts w:cs="Arial"/>
        </w:rPr>
        <w:t>Severní Amerika:</w:t>
      </w:r>
      <w:r w:rsidRPr="00516ABD">
        <w:rPr>
          <w:rStyle w:val="Char2"/>
          <w:rFonts w:cs="Arial"/>
        </w:rPr>
        <w:t xml:space="preserve"> </w:t>
      </w:r>
      <w:hyperlink r:id="rId207" w:history="1">
        <w:r w:rsidRPr="00516ABD">
          <w:rPr>
            <w:rStyle w:val="Char2"/>
            <w:rFonts w:cs="Arial"/>
            <w:i w:val="0"/>
            <w:iCs/>
            <w:u w:val="single"/>
          </w:rPr>
          <w:t>https://cloud-us.autel.com</w:t>
        </w:r>
      </w:hyperlink>
    </w:p>
    <w:p w14:paraId="2A1AD503" w14:textId="77777777" w:rsidR="009A76D9" w:rsidRPr="00516ABD" w:rsidRDefault="009A76D9" w:rsidP="009A76D9">
      <w:pPr>
        <w:spacing w:beforeLines="30" w:before="93" w:afterLines="30" w:after="93"/>
        <w:ind w:left="680"/>
        <w:rPr>
          <w:rStyle w:val="Char2"/>
          <w:rFonts w:cs="Arial"/>
          <w:i w:val="0"/>
          <w:u w:val="single"/>
        </w:rPr>
      </w:pPr>
      <w:r w:rsidRPr="00516ABD">
        <w:rPr>
          <w:rFonts w:cs="Arial"/>
        </w:rPr>
        <w:t>Evropa:</w:t>
      </w:r>
      <w:r w:rsidRPr="00516ABD">
        <w:rPr>
          <w:rStyle w:val="Char2"/>
          <w:rFonts w:cs="Arial"/>
          <w:iCs/>
        </w:rPr>
        <w:t xml:space="preserve"> </w:t>
      </w:r>
      <w:hyperlink r:id="rId208" w:history="1">
        <w:r w:rsidRPr="00516ABD">
          <w:rPr>
            <w:rStyle w:val="Char2"/>
            <w:rFonts w:cs="Arial"/>
            <w:i w:val="0"/>
            <w:iCs/>
            <w:u w:val="single"/>
          </w:rPr>
          <w:t>https://cloud-eu.autel.com</w:t>
        </w:r>
      </w:hyperlink>
    </w:p>
    <w:p w14:paraId="626A9773" w14:textId="77777777" w:rsidR="009A76D9" w:rsidRPr="00516ABD" w:rsidRDefault="009A76D9" w:rsidP="009A76D9">
      <w:pPr>
        <w:pBdr>
          <w:top w:val="single" w:sz="6" w:space="1" w:color="auto"/>
          <w:bottom w:val="single" w:sz="6" w:space="1" w:color="auto"/>
        </w:pBdr>
        <w:spacing w:before="156" w:after="156"/>
        <w:ind w:left="641"/>
        <w:contextualSpacing/>
        <w:rPr>
          <w:rFonts w:cs="Arial"/>
          <w:b/>
        </w:rPr>
      </w:pPr>
      <w:r w:rsidRPr="00516ABD">
        <w:rPr>
          <w:rFonts w:cs="Arial"/>
          <w:noProof/>
          <w:lang w:val="en-US"/>
        </w:rPr>
        <w:drawing>
          <wp:anchor distT="0" distB="0" distL="114300" distR="114300" simplePos="0" relativeHeight="252433408" behindDoc="0" locked="0" layoutInCell="1" allowOverlap="1" wp14:anchorId="7498DCE1" wp14:editId="275EA3CB">
            <wp:simplePos x="0" y="0"/>
            <wp:positionH relativeFrom="margin">
              <wp:posOffset>215768</wp:posOffset>
            </wp:positionH>
            <wp:positionV relativeFrom="paragraph">
              <wp:posOffset>24130</wp:posOffset>
            </wp:positionV>
            <wp:extent cx="144145" cy="144145"/>
            <wp:effectExtent l="0" t="0" r="8255" b="8255"/>
            <wp:wrapNone/>
            <wp:docPr id="881363869" name="图片 88136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2E40FBEF" w14:textId="77777777" w:rsidR="009A76D9" w:rsidRPr="00516ABD" w:rsidRDefault="009A76D9" w:rsidP="009A76D9">
      <w:pPr>
        <w:pBdr>
          <w:top w:val="single" w:sz="6" w:space="1" w:color="auto"/>
          <w:bottom w:val="single" w:sz="6" w:space="1" w:color="auto"/>
        </w:pBdr>
        <w:spacing w:before="156" w:after="156"/>
        <w:ind w:left="641"/>
        <w:contextualSpacing/>
        <w:rPr>
          <w:rStyle w:val="Char2"/>
          <w:rFonts w:eastAsiaTheme="minorEastAsia" w:cs="Arial"/>
          <w:bCs w:val="0"/>
          <w:i w:val="0"/>
        </w:rPr>
      </w:pPr>
      <w:r w:rsidRPr="00516ABD">
        <w:rPr>
          <w:rFonts w:cs="Arial"/>
        </w:rPr>
        <w:t>Funkce Autel Cloud je stejná, ať už k němu přistupujete prostřednictvím tabletu MaxiSys nebo webových stránek Autel. Ilustrace v této příručce jsou založeny na přístupu k Autel Cloud prostřednictvím tabletu MaxiSys.</w:t>
      </w:r>
    </w:p>
    <w:p w14:paraId="0E0DBB8C" w14:textId="77777777" w:rsidR="009A76D9" w:rsidRPr="00516ABD" w:rsidRDefault="009A76D9" w:rsidP="009A76D9">
      <w:pPr>
        <w:pStyle w:val="20"/>
        <w:spacing w:before="312" w:after="156"/>
        <w:rPr>
          <w:rFonts w:cs="Arial"/>
        </w:rPr>
      </w:pPr>
      <w:bookmarkStart w:id="359" w:name="_Toc199410312"/>
      <w:r w:rsidRPr="00516ABD">
        <w:rPr>
          <w:rFonts w:cs="Arial"/>
        </w:rPr>
        <w:lastRenderedPageBreak/>
        <w:t xml:space="preserve"> </w:t>
      </w:r>
      <w:bookmarkStart w:id="360" w:name="_Toc199938944"/>
      <w:bookmarkStart w:id="361" w:name="_Toc203586582"/>
      <w:r w:rsidRPr="00516ABD">
        <w:rPr>
          <w:rFonts w:cs="Arial"/>
        </w:rPr>
        <w:t>Registrace a přihlášení</w:t>
      </w:r>
      <w:bookmarkEnd w:id="359"/>
      <w:bookmarkEnd w:id="360"/>
      <w:bookmarkEnd w:id="361"/>
    </w:p>
    <w:p w14:paraId="3FE0946B" w14:textId="601DE3E9" w:rsidR="009A76D9" w:rsidRPr="00516ABD" w:rsidRDefault="009E7D5E" w:rsidP="009A76D9">
      <w:pPr>
        <w:spacing w:before="156" w:after="156"/>
        <w:ind w:left="0"/>
        <w:rPr>
          <w:rFonts w:cs="Arial"/>
        </w:rPr>
      </w:pPr>
      <w:r w:rsidRPr="004D5CF7">
        <w:rPr>
          <w:rFonts w:eastAsiaTheme="minorEastAsia" w:cs="Arial"/>
          <w:szCs w:val="18"/>
        </w:rPr>
        <w:t>Chcete-li používat Autel Cloud, musíte si zaregistrovat účet Autel a přihlásit se ke svému účtu.</w:t>
      </w:r>
    </w:p>
    <w:p w14:paraId="25AAAD4E" w14:textId="77777777" w:rsidR="009A76D9" w:rsidRPr="00516ABD" w:rsidRDefault="009A76D9" w:rsidP="009A76D9">
      <w:pPr>
        <w:pStyle w:val="affb"/>
        <w:snapToGrid w:val="0"/>
        <w:spacing w:before="156" w:afterLines="0" w:after="0" w:line="360" w:lineRule="auto"/>
        <w:ind w:left="284"/>
        <w:jc w:val="center"/>
        <w:rPr>
          <w:rFonts w:ascii="Arial" w:hAnsi="Arial" w:cs="Arial"/>
        </w:rPr>
      </w:pPr>
      <w:r w:rsidRPr="00516ABD">
        <w:rPr>
          <w:rFonts w:ascii="Arial" w:hAnsi="Arial" w:cs="Arial"/>
          <w:noProof/>
          <w:lang w:val="en-US"/>
        </w:rPr>
        <w:drawing>
          <wp:inline distT="0" distB="0" distL="0" distR="0" wp14:anchorId="74BE7D7B" wp14:editId="66079759">
            <wp:extent cx="2880000" cy="1535540"/>
            <wp:effectExtent l="0" t="0" r="0" b="7620"/>
            <wp:docPr id="881363870" name="图片 881363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0" name="图片 881363870"/>
                    <pic:cNvPicPr>
                      <a:picLocks noChangeAspect="1" noChangeArrowheads="1"/>
                    </pic:cNvPicPr>
                  </pic:nvPicPr>
                  <pic:blipFill>
                    <a:blip r:embed="rId209" cstate="hqprint">
                      <a:extLst>
                        <a:ext uri="{28A0092B-C50C-407E-A947-70E740481C1C}">
                          <a14:useLocalDpi xmlns:a14="http://schemas.microsoft.com/office/drawing/2010/main" val="0"/>
                        </a:ext>
                      </a:extLst>
                    </a:blip>
                    <a:stretch>
                      <a:fillRect/>
                    </a:stretch>
                  </pic:blipFill>
                  <pic:spPr bwMode="auto">
                    <a:xfrm>
                      <a:off x="0" y="0"/>
                      <a:ext cx="2880000" cy="1535540"/>
                    </a:xfrm>
                    <a:prstGeom prst="rect">
                      <a:avLst/>
                    </a:prstGeom>
                    <a:noFill/>
                    <a:ln>
                      <a:noFill/>
                    </a:ln>
                  </pic:spPr>
                </pic:pic>
              </a:graphicData>
            </a:graphic>
          </wp:inline>
        </w:drawing>
      </w:r>
    </w:p>
    <w:p w14:paraId="1FC75A69" w14:textId="2BFBEB1A" w:rsidR="009A76D9" w:rsidRPr="00516ABD" w:rsidRDefault="009A76D9" w:rsidP="009A76D9">
      <w:pPr>
        <w:pStyle w:val="ae"/>
        <w:spacing w:beforeLines="0" w:before="0" w:after="156"/>
        <w:rPr>
          <w:rFonts w:cs="Arial"/>
          <w:i/>
          <w:iCs/>
        </w:rPr>
      </w:pPr>
      <w:r w:rsidRPr="00516ABD">
        <w:rPr>
          <w:rFonts w:cs="Arial"/>
        </w:rPr>
        <w:t xml:space="preserve">Obrázek </w:t>
      </w:r>
      <w:r w:rsidRPr="00516ABD">
        <w:rPr>
          <w:rFonts w:cs="Arial"/>
        </w:rPr>
        <w:fldChar w:fldCharType="begin"/>
      </w:r>
      <w:r w:rsidRPr="00516ABD">
        <w:rPr>
          <w:rFonts w:cs="Arial"/>
        </w:rPr>
        <w:instrText xml:space="preserve"> STYLEREF 1 \s </w:instrText>
      </w:r>
      <w:r w:rsidRPr="00516ABD">
        <w:rPr>
          <w:rFonts w:cs="Arial"/>
        </w:rPr>
        <w:fldChar w:fldCharType="separate"/>
      </w:r>
      <w:r w:rsidRPr="00516ABD">
        <w:rPr>
          <w:rFonts w:cs="Arial"/>
          <w:noProof/>
        </w:rPr>
        <w:t>1</w:t>
      </w:r>
      <w:r w:rsidRPr="00516ABD">
        <w:rPr>
          <w:rFonts w:cs="Arial"/>
          <w:noProof/>
        </w:rPr>
        <w:fldChar w:fldCharType="end"/>
      </w:r>
      <w:r w:rsidR="009E7D5E" w:rsidRPr="00516ABD">
        <w:rPr>
          <w:rFonts w:cs="Arial"/>
          <w:noProof/>
        </w:rPr>
        <w:t>0</w:t>
      </w:r>
      <w:r w:rsidRPr="00516ABD">
        <w:rPr>
          <w:rFonts w:cs="Arial"/>
        </w:rPr>
        <w:noBreakHyphen/>
      </w:r>
      <w:r w:rsidRPr="00516ABD">
        <w:rPr>
          <w:rFonts w:cs="Arial"/>
        </w:rPr>
        <w:fldChar w:fldCharType="begin"/>
      </w:r>
      <w:r w:rsidRPr="00516ABD">
        <w:rPr>
          <w:rFonts w:cs="Arial"/>
        </w:rPr>
        <w:instrText xml:space="preserve"> SEQ Figure \* ARABIC \s 1 </w:instrText>
      </w:r>
      <w:r w:rsidRPr="00516ABD">
        <w:rPr>
          <w:rFonts w:cs="Arial"/>
        </w:rPr>
        <w:fldChar w:fldCharType="separate"/>
      </w:r>
      <w:r w:rsidRPr="00516ABD">
        <w:rPr>
          <w:rFonts w:cs="Arial"/>
          <w:noProof/>
        </w:rPr>
        <w:t>2</w:t>
      </w:r>
      <w:r w:rsidRPr="00516ABD">
        <w:rPr>
          <w:rFonts w:cs="Arial"/>
          <w:noProof/>
        </w:rPr>
        <w:fldChar w:fldCharType="end"/>
      </w:r>
      <w:r w:rsidRPr="00516ABD">
        <w:rPr>
          <w:rFonts w:cs="Arial"/>
          <w:noProof/>
        </w:rPr>
        <w:t xml:space="preserve"> </w:t>
      </w:r>
      <w:r w:rsidRPr="00516ABD">
        <w:rPr>
          <w:rFonts w:cs="Arial"/>
          <w:i/>
          <w:iCs/>
        </w:rPr>
        <w:t>Přihlašovací obrazovka do Autel Cloudu</w:t>
      </w:r>
    </w:p>
    <w:p w14:paraId="3DE43627" w14:textId="6DE7C39F" w:rsidR="009A76D9" w:rsidRPr="00516ABD" w:rsidRDefault="009E7D5E" w:rsidP="009A76D9">
      <w:pPr>
        <w:pStyle w:val="a2"/>
        <w:spacing w:beforeLines="20" w:before="62" w:afterLines="20" w:after="62"/>
        <w:ind w:left="641" w:hanging="357"/>
        <w:rPr>
          <w:rFonts w:cs="Arial"/>
        </w:rPr>
      </w:pPr>
      <w:r w:rsidRPr="00516ABD">
        <w:rPr>
          <w:rFonts w:cs="Arial"/>
          <w:bCs/>
        </w:rPr>
        <w:t>Registrace účtu</w:t>
      </w:r>
    </w:p>
    <w:p w14:paraId="76FE3EFF" w14:textId="334957FE" w:rsidR="009A76D9" w:rsidRPr="00516ABD" w:rsidRDefault="009E7D5E" w:rsidP="009A76D9">
      <w:pPr>
        <w:pStyle w:val="ac"/>
        <w:spacing w:before="156" w:after="156"/>
        <w:ind w:firstLine="0"/>
        <w:rPr>
          <w:rFonts w:cs="Arial"/>
        </w:rPr>
      </w:pPr>
      <w:r w:rsidRPr="00516ABD">
        <w:rPr>
          <w:rFonts w:cs="Arial"/>
          <w:szCs w:val="18"/>
        </w:rPr>
        <w:t xml:space="preserve">Pokud ještě nemáte účet Autel, klepněte na </w:t>
      </w:r>
      <w:r w:rsidRPr="00516ABD">
        <w:rPr>
          <w:rFonts w:cs="Arial"/>
          <w:b/>
          <w:szCs w:val="18"/>
        </w:rPr>
        <w:t xml:space="preserve">Registrovat </w:t>
      </w:r>
      <w:r w:rsidRPr="00516ABD">
        <w:rPr>
          <w:rFonts w:cs="Arial"/>
          <w:szCs w:val="18"/>
        </w:rPr>
        <w:t>a vytvořte si ho</w:t>
      </w:r>
      <w:r w:rsidR="009A76D9" w:rsidRPr="00516ABD">
        <w:rPr>
          <w:rFonts w:cs="Arial"/>
        </w:rPr>
        <w:t>.</w:t>
      </w:r>
    </w:p>
    <w:p w14:paraId="12C3ABC2" w14:textId="77777777" w:rsidR="009A76D9" w:rsidRPr="00516ABD" w:rsidRDefault="009A76D9" w:rsidP="009A76D9">
      <w:pPr>
        <w:pStyle w:val="a2"/>
        <w:spacing w:beforeLines="20" w:before="62" w:afterLines="20" w:after="62"/>
        <w:ind w:left="641" w:hanging="357"/>
        <w:rPr>
          <w:rFonts w:cs="Arial"/>
        </w:rPr>
      </w:pPr>
      <w:r w:rsidRPr="00516ABD">
        <w:rPr>
          <w:rFonts w:cs="Arial"/>
          <w:bCs/>
        </w:rPr>
        <w:t xml:space="preserve">Přihlášení do </w:t>
      </w:r>
      <w:bookmarkStart w:id="362" w:name="_Hlk198547253"/>
      <w:r w:rsidRPr="00516ABD">
        <w:rPr>
          <w:rFonts w:cs="Arial"/>
          <w:bCs/>
        </w:rPr>
        <w:t>Autel Cloudu</w:t>
      </w:r>
      <w:bookmarkEnd w:id="362"/>
    </w:p>
    <w:p w14:paraId="77A0F356" w14:textId="77777777" w:rsidR="009A76D9" w:rsidRPr="00516ABD" w:rsidRDefault="009A76D9" w:rsidP="009A76D9">
      <w:pPr>
        <w:pStyle w:val="Text"/>
        <w:spacing w:before="156" w:after="156"/>
        <w:ind w:left="641"/>
        <w:rPr>
          <w:rFonts w:cs="Arial"/>
        </w:rPr>
      </w:pPr>
      <w:r w:rsidRPr="00516ABD">
        <w:rPr>
          <w:rFonts w:cs="Arial"/>
        </w:rPr>
        <w:t>Autel Cloudu se můžete přihlásit pomocí hesla nebo ověřovacího kódu. Nebo se můžete přihlásit jako podnikový uživatel, pokud máte podnikový účet.</w:t>
      </w:r>
    </w:p>
    <w:p w14:paraId="74A41D7B" w14:textId="77777777" w:rsidR="009A76D9" w:rsidRPr="00516ABD" w:rsidRDefault="009A76D9" w:rsidP="009A76D9">
      <w:pPr>
        <w:pStyle w:val="ac"/>
        <w:numPr>
          <w:ilvl w:val="0"/>
          <w:numId w:val="281"/>
        </w:numPr>
        <w:spacing w:before="156" w:after="156"/>
        <w:rPr>
          <w:rFonts w:cs="Arial"/>
        </w:rPr>
      </w:pPr>
      <w:r w:rsidRPr="00516ABD">
        <w:rPr>
          <w:rFonts w:cs="Arial"/>
        </w:rPr>
        <w:t>Chcete-li se přihlásit pomocí hesla: klepněte na</w:t>
      </w:r>
      <w:r w:rsidRPr="00516ABD">
        <w:rPr>
          <w:rFonts w:cs="Arial"/>
          <w:b/>
        </w:rPr>
        <w:t xml:space="preserve"> Přihlásit se pomocí hesla</w:t>
      </w:r>
      <w:r w:rsidRPr="00516ABD">
        <w:rPr>
          <w:rFonts w:cs="Arial"/>
        </w:rPr>
        <w:t xml:space="preserve">, zadejte své telefonní číslo nebo e-mailovou adresu a heslo a klepněte na </w:t>
      </w:r>
      <w:r w:rsidRPr="00516ABD">
        <w:rPr>
          <w:rFonts w:cs="Arial"/>
          <w:b/>
        </w:rPr>
        <w:t>Přihlásit se</w:t>
      </w:r>
      <w:r w:rsidRPr="00516ABD">
        <w:rPr>
          <w:rFonts w:cs="Arial"/>
        </w:rPr>
        <w:t>.</w:t>
      </w:r>
    </w:p>
    <w:p w14:paraId="570BDF9C" w14:textId="77777777" w:rsidR="009A76D9" w:rsidRPr="00516ABD" w:rsidRDefault="009A76D9" w:rsidP="009A76D9">
      <w:pPr>
        <w:pStyle w:val="Text"/>
        <w:numPr>
          <w:ilvl w:val="0"/>
          <w:numId w:val="281"/>
        </w:numPr>
        <w:spacing w:before="156" w:after="156"/>
        <w:rPr>
          <w:rFonts w:cs="Arial"/>
        </w:rPr>
      </w:pPr>
      <w:r w:rsidRPr="00516ABD">
        <w:rPr>
          <w:rFonts w:cs="Arial"/>
        </w:rPr>
        <w:t xml:space="preserve">Chcete-li se přihlásit pomocí ověřovacího kódu: klepněte na </w:t>
      </w:r>
      <w:r w:rsidRPr="00516ABD">
        <w:rPr>
          <w:rFonts w:cs="Arial"/>
          <w:b/>
        </w:rPr>
        <w:t>Přihlásit se pomocí ověřovacího</w:t>
      </w:r>
      <w:r w:rsidRPr="00516ABD">
        <w:rPr>
          <w:rFonts w:cs="Arial"/>
        </w:rPr>
        <w:t xml:space="preserve"> kódu, zadejte své telefonní číslo a klepněte na </w:t>
      </w:r>
      <w:r w:rsidRPr="00516ABD">
        <w:rPr>
          <w:rFonts w:cs="Arial"/>
          <w:b/>
        </w:rPr>
        <w:t xml:space="preserve">Požádat </w:t>
      </w:r>
      <w:r w:rsidRPr="00516ABD">
        <w:rPr>
          <w:rFonts w:cs="Arial"/>
        </w:rPr>
        <w:t>o ověřovací kód. Zadejte přijatý ověřovací kód a klepněte na</w:t>
      </w:r>
      <w:r w:rsidRPr="00516ABD">
        <w:rPr>
          <w:rFonts w:cs="Arial"/>
          <w:b/>
        </w:rPr>
        <w:t xml:space="preserve"> Přihlásit se</w:t>
      </w:r>
      <w:r w:rsidRPr="00516ABD">
        <w:rPr>
          <w:rFonts w:cs="Arial"/>
        </w:rPr>
        <w:t>.</w:t>
      </w:r>
    </w:p>
    <w:p w14:paraId="7D8E3B1C" w14:textId="77777777" w:rsidR="009A76D9" w:rsidRPr="00516ABD" w:rsidRDefault="009A76D9" w:rsidP="009A76D9">
      <w:pPr>
        <w:pStyle w:val="ac"/>
        <w:numPr>
          <w:ilvl w:val="0"/>
          <w:numId w:val="281"/>
        </w:numPr>
        <w:spacing w:before="156" w:after="156"/>
        <w:ind w:left="1083" w:hanging="442"/>
        <w:rPr>
          <w:rFonts w:cs="Arial"/>
        </w:rPr>
      </w:pPr>
      <w:r w:rsidRPr="00516ABD">
        <w:rPr>
          <w:rFonts w:cs="Arial"/>
        </w:rPr>
        <w:t xml:space="preserve">Chcete-li se přihlásit jako podnikový uživatel: klepnutím na </w:t>
      </w:r>
      <w:r w:rsidRPr="00516ABD">
        <w:rPr>
          <w:rFonts w:cs="Arial"/>
          <w:b/>
          <w:bCs/>
        </w:rPr>
        <w:t xml:space="preserve">Přepnout na podnikového uživatele přejděte na přihlašovací obrazovku systému </w:t>
      </w:r>
      <w:r w:rsidRPr="00516ABD">
        <w:rPr>
          <w:rFonts w:cs="Arial"/>
        </w:rPr>
        <w:t xml:space="preserve">pro správu zařízení a sestav. Zadejte své telefonní číslo nebo e-mailovou adresu a heslo a klepněte na </w:t>
      </w:r>
      <w:r w:rsidRPr="00516ABD">
        <w:rPr>
          <w:rFonts w:cs="Arial"/>
          <w:b/>
          <w:bCs/>
        </w:rPr>
        <w:t>Přihlásit se.</w:t>
      </w:r>
    </w:p>
    <w:p w14:paraId="547EA066" w14:textId="77777777" w:rsidR="009A76D9" w:rsidRPr="00516ABD" w:rsidRDefault="009A76D9" w:rsidP="009A76D9">
      <w:pPr>
        <w:pStyle w:val="20"/>
        <w:spacing w:before="312" w:after="156"/>
        <w:rPr>
          <w:rFonts w:cs="Arial"/>
        </w:rPr>
      </w:pPr>
      <w:bookmarkStart w:id="363" w:name="_Toc199410313"/>
      <w:r w:rsidRPr="00516ABD">
        <w:rPr>
          <w:rFonts w:cs="Arial"/>
        </w:rPr>
        <w:t xml:space="preserve"> </w:t>
      </w:r>
      <w:bookmarkStart w:id="364" w:name="_Toc199938945"/>
      <w:bookmarkStart w:id="365" w:name="_Toc203586583"/>
      <w:r w:rsidRPr="00516ABD">
        <w:rPr>
          <w:rFonts w:cs="Arial"/>
        </w:rPr>
        <w:t>Správa zařízení</w:t>
      </w:r>
      <w:bookmarkEnd w:id="363"/>
      <w:bookmarkEnd w:id="364"/>
      <w:bookmarkEnd w:id="365"/>
    </w:p>
    <w:p w14:paraId="18DC5361" w14:textId="77777777" w:rsidR="009A76D9" w:rsidRPr="00516ABD" w:rsidRDefault="009A76D9" w:rsidP="009A76D9">
      <w:pPr>
        <w:spacing w:before="156" w:after="156"/>
        <w:rPr>
          <w:rFonts w:cs="Arial"/>
        </w:rPr>
      </w:pPr>
      <w:r w:rsidRPr="00516ABD">
        <w:rPr>
          <w:rFonts w:cs="Arial"/>
        </w:rPr>
        <w:t>Správa zařízení umožňuje propojit zařízení, exportovat seznam zařízení, přiřadit opravny a kontrolovat rozložení zařízení na mapě.</w:t>
      </w:r>
    </w:p>
    <w:p w14:paraId="57778069" w14:textId="77777777" w:rsidR="009A76D9" w:rsidRPr="00516ABD" w:rsidRDefault="009A76D9" w:rsidP="009A76D9">
      <w:pPr>
        <w:pStyle w:val="30"/>
        <w:spacing w:before="312" w:after="156"/>
      </w:pPr>
      <w:r w:rsidRPr="00516ABD">
        <w:lastRenderedPageBreak/>
        <w:t>Seznam zařízení</w:t>
      </w:r>
    </w:p>
    <w:p w14:paraId="1E86239F" w14:textId="77777777" w:rsidR="009A76D9" w:rsidRPr="00516ABD" w:rsidRDefault="009A76D9" w:rsidP="009A76D9">
      <w:pPr>
        <w:spacing w:before="156" w:after="156"/>
        <w:rPr>
          <w:rFonts w:cs="Arial"/>
        </w:rPr>
      </w:pPr>
      <w:r w:rsidRPr="00516ABD">
        <w:rPr>
          <w:rFonts w:cs="Arial"/>
        </w:rPr>
        <w:t>Po přihlášení systém automaticky zobrazí se obrazovka Seznam zařízení.</w:t>
      </w:r>
    </w:p>
    <w:p w14:paraId="1B115EAF" w14:textId="73C546A2" w:rsidR="009A76D9" w:rsidRPr="00516ABD" w:rsidRDefault="00C04E18" w:rsidP="009A76D9">
      <w:pPr>
        <w:pStyle w:val="affb"/>
        <w:snapToGrid w:val="0"/>
        <w:spacing w:before="156" w:afterLines="0" w:after="0" w:line="360" w:lineRule="auto"/>
        <w:ind w:left="284"/>
        <w:jc w:val="center"/>
        <w:rPr>
          <w:rFonts w:ascii="Arial" w:hAnsi="Arial" w:cs="Arial"/>
        </w:rPr>
      </w:pPr>
      <w:r w:rsidRPr="00C75DCA">
        <w:rPr>
          <w:noProof/>
          <w:lang w:val="en-US"/>
        </w:rPr>
        <w:drawing>
          <wp:inline distT="0" distB="0" distL="0" distR="0" wp14:anchorId="7233A996" wp14:editId="47BB7CF2">
            <wp:extent cx="3600000" cy="1216836"/>
            <wp:effectExtent l="0" t="0" r="635" b="254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210" cstate="hqprint">
                      <a:extLst>
                        <a:ext uri="{28A0092B-C50C-407E-A947-70E740481C1C}">
                          <a14:useLocalDpi xmlns:a14="http://schemas.microsoft.com/office/drawing/2010/main" val="0"/>
                        </a:ext>
                      </a:extLst>
                    </a:blip>
                    <a:stretch>
                      <a:fillRect/>
                    </a:stretch>
                  </pic:blipFill>
                  <pic:spPr bwMode="auto">
                    <a:xfrm>
                      <a:off x="0" y="0"/>
                      <a:ext cx="3600000" cy="1216836"/>
                    </a:xfrm>
                    <a:prstGeom prst="rect">
                      <a:avLst/>
                    </a:prstGeom>
                    <a:noFill/>
                    <a:ln>
                      <a:noFill/>
                    </a:ln>
                  </pic:spPr>
                </pic:pic>
              </a:graphicData>
            </a:graphic>
          </wp:inline>
        </w:drawing>
      </w:r>
    </w:p>
    <w:p w14:paraId="046A23D6" w14:textId="7710EA2F" w:rsidR="009A76D9" w:rsidRPr="00516ABD" w:rsidRDefault="009A76D9" w:rsidP="009A76D9">
      <w:pPr>
        <w:pStyle w:val="ae"/>
        <w:spacing w:beforeLines="0" w:before="0" w:after="156"/>
        <w:rPr>
          <w:rFonts w:cs="Arial"/>
        </w:rPr>
      </w:pPr>
      <w:r w:rsidRPr="00516ABD">
        <w:rPr>
          <w:rFonts w:cs="Arial"/>
        </w:rPr>
        <w:t xml:space="preserve">Obrázek </w:t>
      </w:r>
      <w:r w:rsidRPr="00516ABD">
        <w:rPr>
          <w:rFonts w:cs="Arial"/>
        </w:rPr>
        <w:fldChar w:fldCharType="begin"/>
      </w:r>
      <w:r w:rsidRPr="00516ABD">
        <w:rPr>
          <w:rFonts w:cs="Arial"/>
        </w:rPr>
        <w:instrText xml:space="preserve"> STYLEREF 1 \s </w:instrText>
      </w:r>
      <w:r w:rsidRPr="00516ABD">
        <w:rPr>
          <w:rFonts w:cs="Arial"/>
        </w:rPr>
        <w:fldChar w:fldCharType="separate"/>
      </w:r>
      <w:r w:rsidRPr="00516ABD">
        <w:rPr>
          <w:rFonts w:cs="Arial"/>
          <w:noProof/>
        </w:rPr>
        <w:t>1</w:t>
      </w:r>
      <w:r w:rsidRPr="00516ABD">
        <w:rPr>
          <w:rFonts w:cs="Arial"/>
          <w:noProof/>
        </w:rPr>
        <w:fldChar w:fldCharType="end"/>
      </w:r>
      <w:r w:rsidR="009E7D5E" w:rsidRPr="00516ABD">
        <w:rPr>
          <w:rFonts w:cs="Arial"/>
          <w:noProof/>
        </w:rPr>
        <w:t>0</w:t>
      </w:r>
      <w:r w:rsidRPr="00516ABD">
        <w:rPr>
          <w:rFonts w:cs="Arial"/>
        </w:rPr>
        <w:noBreakHyphen/>
      </w:r>
      <w:r w:rsidRPr="00516ABD">
        <w:rPr>
          <w:rFonts w:cs="Arial"/>
        </w:rPr>
        <w:fldChar w:fldCharType="begin"/>
      </w:r>
      <w:r w:rsidRPr="00516ABD">
        <w:rPr>
          <w:rFonts w:cs="Arial"/>
        </w:rPr>
        <w:instrText xml:space="preserve"> SEQ Figure \* ARABIC \s 1 </w:instrText>
      </w:r>
      <w:r w:rsidRPr="00516ABD">
        <w:rPr>
          <w:rFonts w:cs="Arial"/>
        </w:rPr>
        <w:fldChar w:fldCharType="separate"/>
      </w:r>
      <w:r w:rsidRPr="00516ABD">
        <w:rPr>
          <w:rFonts w:cs="Arial"/>
          <w:noProof/>
        </w:rPr>
        <w:t>3</w:t>
      </w:r>
      <w:r w:rsidRPr="00516ABD">
        <w:rPr>
          <w:rFonts w:cs="Arial"/>
          <w:noProof/>
        </w:rPr>
        <w:fldChar w:fldCharType="end"/>
      </w:r>
      <w:r w:rsidRPr="00516ABD">
        <w:rPr>
          <w:rFonts w:cs="Arial"/>
          <w:noProof/>
        </w:rPr>
        <w:t xml:space="preserve"> </w:t>
      </w:r>
      <w:r w:rsidRPr="00516ABD">
        <w:rPr>
          <w:rFonts w:cs="Arial"/>
          <w:i/>
          <w:iCs/>
        </w:rPr>
        <w:t>Obrazovka seznamu zařízení</w:t>
      </w:r>
    </w:p>
    <w:p w14:paraId="76ED8E6C" w14:textId="77777777" w:rsidR="009A76D9" w:rsidRPr="00516ABD" w:rsidRDefault="009A76D9" w:rsidP="009A76D9">
      <w:pPr>
        <w:pStyle w:val="ac"/>
        <w:widowControl w:val="0"/>
        <w:numPr>
          <w:ilvl w:val="0"/>
          <w:numId w:val="285"/>
        </w:numPr>
        <w:spacing w:beforeLines="20" w:before="62" w:afterLines="20" w:after="62"/>
        <w:ind w:left="647" w:hanging="363"/>
        <w:rPr>
          <w:rFonts w:cs="Arial"/>
        </w:rPr>
      </w:pPr>
      <w:r w:rsidRPr="00516ABD">
        <w:rPr>
          <w:rFonts w:cs="Arial"/>
        </w:rPr>
        <w:t>Aktuální cesta k adresáři</w:t>
      </w:r>
    </w:p>
    <w:p w14:paraId="127DC298" w14:textId="77777777" w:rsidR="009A76D9" w:rsidRPr="00516ABD" w:rsidRDefault="009A76D9" w:rsidP="009A76D9">
      <w:pPr>
        <w:pStyle w:val="ac"/>
        <w:widowControl w:val="0"/>
        <w:spacing w:beforeLines="20" w:before="62" w:afterLines="20" w:after="62"/>
        <w:ind w:left="647" w:firstLine="0"/>
        <w:rPr>
          <w:rFonts w:cs="Arial"/>
        </w:rPr>
      </w:pPr>
      <w:r w:rsidRPr="00516ABD">
        <w:rPr>
          <w:rFonts w:cs="Arial"/>
        </w:rPr>
        <w:t>Aktuální cesta k adresáři zobrazuje všechny názvy adresářů pro přístup k aktuální stránce.</w:t>
      </w:r>
    </w:p>
    <w:p w14:paraId="7D9EF058" w14:textId="77777777" w:rsidR="009A76D9" w:rsidRPr="00516ABD" w:rsidRDefault="009A76D9" w:rsidP="009A76D9">
      <w:pPr>
        <w:pStyle w:val="ac"/>
        <w:widowControl w:val="0"/>
        <w:numPr>
          <w:ilvl w:val="0"/>
          <w:numId w:val="285"/>
        </w:numPr>
        <w:spacing w:beforeLines="20" w:before="62" w:afterLines="20" w:after="62"/>
        <w:ind w:left="647" w:hanging="363"/>
        <w:rPr>
          <w:rFonts w:cs="Arial"/>
        </w:rPr>
      </w:pPr>
      <w:r w:rsidRPr="00516ABD">
        <w:rPr>
          <w:rFonts w:cs="Arial"/>
        </w:rPr>
        <w:t>Navigační panel</w:t>
      </w:r>
    </w:p>
    <w:p w14:paraId="557769D6" w14:textId="77777777" w:rsidR="009A76D9" w:rsidRPr="00516ABD" w:rsidRDefault="009A76D9" w:rsidP="009A76D9">
      <w:pPr>
        <w:pStyle w:val="ac"/>
        <w:widowControl w:val="0"/>
        <w:spacing w:beforeLines="20" w:before="62" w:afterLines="20" w:after="62"/>
        <w:ind w:left="647" w:firstLine="0"/>
        <w:rPr>
          <w:rFonts w:cs="Arial"/>
        </w:rPr>
      </w:pPr>
      <w:r w:rsidRPr="00516ABD">
        <w:rPr>
          <w:rFonts w:cs="Arial"/>
        </w:rPr>
        <w:t xml:space="preserve">Navigační lišta na levé straně obrazovky zobrazuje hlavní nabídku funkcí Autel Cloud. Hlavní nabídka obsahuje Správa zařízení, Správa souborů, Správa zákazníků, Informace o dílně a Zálohování dat. Klepněte na </w:t>
      </w:r>
      <w:r w:rsidRPr="00516ABD">
        <w:rPr>
          <w:rFonts w:cs="Arial"/>
          <w:noProof/>
          <w:lang w:val="en-US"/>
        </w:rPr>
        <w:drawing>
          <wp:inline distT="0" distB="0" distL="0" distR="0" wp14:anchorId="2DCF4B5F" wp14:editId="048B3729">
            <wp:extent cx="114861" cy="10080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hqprint">
                      <a:extLst>
                        <a:ext uri="{28A0092B-C50C-407E-A947-70E740481C1C}">
                          <a14:useLocalDpi xmlns:a14="http://schemas.microsoft.com/office/drawing/2010/main" val="0"/>
                        </a:ext>
                      </a:extLst>
                    </a:blip>
                    <a:srcRect/>
                    <a:stretch>
                      <a:fillRect/>
                    </a:stretch>
                  </pic:blipFill>
                  <pic:spPr bwMode="auto">
                    <a:xfrm>
                      <a:off x="0" y="0"/>
                      <a:ext cx="114861" cy="100800"/>
                    </a:xfrm>
                    <a:prstGeom prst="rect">
                      <a:avLst/>
                    </a:prstGeom>
                    <a:noFill/>
                    <a:ln>
                      <a:noFill/>
                    </a:ln>
                  </pic:spPr>
                </pic:pic>
              </a:graphicData>
            </a:graphic>
          </wp:inline>
        </w:drawing>
      </w:r>
      <w:r w:rsidRPr="00516ABD">
        <w:rPr>
          <w:rFonts w:cs="Arial"/>
        </w:rPr>
        <w:t xml:space="preserve"> v levém dolním rohu navigačního panelu skryjte hlavní nabídku a jejím dalším výběrem zobrazte.</w:t>
      </w:r>
    </w:p>
    <w:p w14:paraId="612418F9" w14:textId="77777777" w:rsidR="009A76D9" w:rsidRPr="00516ABD" w:rsidRDefault="009A76D9" w:rsidP="009A76D9">
      <w:pPr>
        <w:pStyle w:val="ac"/>
        <w:widowControl w:val="0"/>
        <w:numPr>
          <w:ilvl w:val="0"/>
          <w:numId w:val="285"/>
        </w:numPr>
        <w:spacing w:beforeLines="20" w:before="62" w:afterLines="20" w:after="62"/>
        <w:ind w:left="647" w:hanging="363"/>
        <w:rPr>
          <w:rFonts w:cs="Arial"/>
        </w:rPr>
      </w:pPr>
      <w:r w:rsidRPr="00516ABD">
        <w:rPr>
          <w:rFonts w:cs="Arial"/>
        </w:rPr>
        <w:t>Uživatelské centrum</w:t>
      </w:r>
    </w:p>
    <w:p w14:paraId="40DEE751" w14:textId="77777777" w:rsidR="009A76D9" w:rsidRPr="00516ABD" w:rsidRDefault="009A76D9" w:rsidP="009A76D9">
      <w:pPr>
        <w:pStyle w:val="ac"/>
        <w:widowControl w:val="0"/>
        <w:spacing w:beforeLines="20" w:before="62" w:afterLines="20" w:after="62"/>
        <w:ind w:left="647" w:firstLine="0"/>
        <w:rPr>
          <w:rFonts w:cs="Arial"/>
        </w:rPr>
      </w:pPr>
      <w:r w:rsidRPr="00516ABD">
        <w:rPr>
          <w:rFonts w:cs="Arial"/>
        </w:rPr>
        <w:t>V Uživatelském centru můžete upravovat svůj osobní profil, odesílat stížnosti a zpětnou vazbu a spravovat své účty.</w:t>
      </w:r>
    </w:p>
    <w:p w14:paraId="425CE69E" w14:textId="77777777" w:rsidR="009A76D9" w:rsidRPr="00516ABD" w:rsidRDefault="009A76D9" w:rsidP="009A76D9">
      <w:pPr>
        <w:pStyle w:val="ac"/>
        <w:widowControl w:val="0"/>
        <w:numPr>
          <w:ilvl w:val="0"/>
          <w:numId w:val="285"/>
        </w:numPr>
        <w:spacing w:beforeLines="20" w:before="62" w:afterLines="20" w:after="62"/>
        <w:ind w:left="647" w:hanging="363"/>
        <w:rPr>
          <w:rFonts w:cs="Arial"/>
        </w:rPr>
      </w:pPr>
      <w:r w:rsidRPr="00516ABD">
        <w:rPr>
          <w:rFonts w:cs="Arial"/>
        </w:rPr>
        <w:t>Funkční tlačítka</w:t>
      </w:r>
    </w:p>
    <w:p w14:paraId="01080D39" w14:textId="77777777" w:rsidR="009A76D9" w:rsidRPr="00516ABD" w:rsidRDefault="009A76D9" w:rsidP="009A76D9">
      <w:pPr>
        <w:pStyle w:val="ac"/>
        <w:widowControl w:val="0"/>
        <w:spacing w:beforeLines="20" w:before="62" w:afterLines="20" w:after="62"/>
        <w:ind w:left="647" w:firstLine="0"/>
        <w:rPr>
          <w:rFonts w:cs="Arial"/>
        </w:rPr>
      </w:pPr>
      <w:r w:rsidRPr="00516ABD">
        <w:rPr>
          <w:rFonts w:cs="Arial"/>
        </w:rPr>
        <w:t>Mezi funkční tlačítka patří Přidat, Dávkový import, Export, Přiřadit opravnu, Odstranit a Mapa zařízení. Funkce těchto tlačítek jsou popsány následovně.</w:t>
      </w:r>
    </w:p>
    <w:tbl>
      <w:tblPr>
        <w:tblStyle w:val="af"/>
        <w:tblW w:w="6601" w:type="dxa"/>
        <w:tblInd w:w="624" w:type="dxa"/>
        <w:tblLayout w:type="fixed"/>
        <w:tblLook w:val="04A0" w:firstRow="1" w:lastRow="0" w:firstColumn="1" w:lastColumn="0" w:noHBand="0" w:noVBand="1"/>
      </w:tblPr>
      <w:tblGrid>
        <w:gridCol w:w="1980"/>
        <w:gridCol w:w="4621"/>
      </w:tblGrid>
      <w:tr w:rsidR="009A76D9" w:rsidRPr="00516ABD" w14:paraId="284ED399" w14:textId="77777777" w:rsidTr="00DC09EF">
        <w:trPr>
          <w:tblHeader/>
        </w:trPr>
        <w:tc>
          <w:tcPr>
            <w:tcW w:w="1980" w:type="dxa"/>
            <w:shd w:val="clear" w:color="auto" w:fill="D9D9D9" w:themeFill="background1" w:themeFillShade="D9"/>
            <w:vAlign w:val="center"/>
          </w:tcPr>
          <w:p w14:paraId="2CF004AC" w14:textId="77777777" w:rsidR="009A76D9" w:rsidRPr="00516ABD" w:rsidRDefault="009A76D9" w:rsidP="00DC09EF">
            <w:pPr>
              <w:pStyle w:val="af3"/>
              <w:spacing w:beforeLines="20" w:before="62" w:afterLines="20" w:after="62" w:line="240" w:lineRule="exact"/>
              <w:rPr>
                <w:rFonts w:cs="Arial"/>
              </w:rPr>
            </w:pPr>
            <w:r w:rsidRPr="00516ABD">
              <w:rPr>
                <w:rFonts w:cs="Arial"/>
              </w:rPr>
              <w:t>Jméno</w:t>
            </w:r>
          </w:p>
        </w:tc>
        <w:tc>
          <w:tcPr>
            <w:tcW w:w="4621" w:type="dxa"/>
            <w:shd w:val="clear" w:color="auto" w:fill="D9D9D9" w:themeFill="background1" w:themeFillShade="D9"/>
            <w:vAlign w:val="center"/>
          </w:tcPr>
          <w:p w14:paraId="0EF00079" w14:textId="77777777" w:rsidR="009A76D9" w:rsidRPr="00516ABD" w:rsidRDefault="009A76D9" w:rsidP="00DC09EF">
            <w:pPr>
              <w:pStyle w:val="af3"/>
              <w:spacing w:beforeLines="20" w:before="62" w:afterLines="20" w:after="62" w:line="240" w:lineRule="exact"/>
              <w:rPr>
                <w:rFonts w:cs="Arial"/>
              </w:rPr>
            </w:pPr>
            <w:r w:rsidRPr="00516ABD">
              <w:rPr>
                <w:rFonts w:cs="Arial"/>
              </w:rPr>
              <w:t>Popis</w:t>
            </w:r>
          </w:p>
        </w:tc>
      </w:tr>
      <w:tr w:rsidR="009A76D9" w:rsidRPr="00516ABD" w14:paraId="442571EA" w14:textId="77777777" w:rsidTr="00DC09EF">
        <w:tc>
          <w:tcPr>
            <w:tcW w:w="1980" w:type="dxa"/>
            <w:vAlign w:val="center"/>
          </w:tcPr>
          <w:p w14:paraId="73186829" w14:textId="77777777" w:rsidR="009A76D9" w:rsidRPr="00516ABD" w:rsidRDefault="009A76D9" w:rsidP="00DC09EF">
            <w:pPr>
              <w:pStyle w:val="af3"/>
              <w:spacing w:beforeLines="20" w:before="62" w:afterLines="20" w:after="62" w:line="240" w:lineRule="exact"/>
              <w:rPr>
                <w:rFonts w:cs="Arial"/>
              </w:rPr>
            </w:pPr>
            <w:r w:rsidRPr="00516ABD">
              <w:rPr>
                <w:rFonts w:cs="Arial"/>
              </w:rPr>
              <w:t>Přidat</w:t>
            </w:r>
          </w:p>
        </w:tc>
        <w:tc>
          <w:tcPr>
            <w:tcW w:w="4621" w:type="dxa"/>
            <w:vAlign w:val="center"/>
          </w:tcPr>
          <w:p w14:paraId="0A60F1B5" w14:textId="77777777" w:rsidR="009A76D9" w:rsidRPr="00516ABD" w:rsidRDefault="009A76D9" w:rsidP="00DC09EF">
            <w:pPr>
              <w:pStyle w:val="af4"/>
              <w:spacing w:beforeLines="20" w:before="62" w:afterLines="20" w:after="62" w:line="240" w:lineRule="exact"/>
              <w:ind w:left="0"/>
              <w:rPr>
                <w:rFonts w:cs="Arial"/>
              </w:rPr>
            </w:pPr>
            <w:r w:rsidRPr="00516ABD">
              <w:rPr>
                <w:rFonts w:cs="Arial"/>
              </w:rPr>
              <w:t>Přidá nové zařízení.</w:t>
            </w:r>
          </w:p>
        </w:tc>
      </w:tr>
      <w:tr w:rsidR="009A76D9" w:rsidRPr="00516ABD" w14:paraId="7D1124AD" w14:textId="77777777" w:rsidTr="00DC09EF">
        <w:tc>
          <w:tcPr>
            <w:tcW w:w="1980" w:type="dxa"/>
            <w:vAlign w:val="center"/>
          </w:tcPr>
          <w:p w14:paraId="6B8FEA95" w14:textId="77777777" w:rsidR="009A76D9" w:rsidRPr="00516ABD" w:rsidRDefault="009A76D9" w:rsidP="00DC09EF">
            <w:pPr>
              <w:pStyle w:val="af3"/>
              <w:spacing w:beforeLines="20" w:before="62" w:afterLines="20" w:after="62" w:line="240" w:lineRule="exact"/>
              <w:rPr>
                <w:rFonts w:cs="Arial"/>
              </w:rPr>
            </w:pPr>
            <w:r w:rsidRPr="00516ABD">
              <w:rPr>
                <w:rFonts w:cs="Arial"/>
              </w:rPr>
              <w:t>Dávkový import</w:t>
            </w:r>
          </w:p>
        </w:tc>
        <w:tc>
          <w:tcPr>
            <w:tcW w:w="4621" w:type="dxa"/>
            <w:vAlign w:val="center"/>
          </w:tcPr>
          <w:p w14:paraId="0B274866" w14:textId="77777777" w:rsidR="009A76D9" w:rsidRPr="00516ABD" w:rsidRDefault="009A76D9" w:rsidP="00DC09EF">
            <w:pPr>
              <w:pStyle w:val="af4"/>
              <w:spacing w:beforeLines="20" w:before="62" w:afterLines="20" w:after="62" w:line="240" w:lineRule="exact"/>
              <w:ind w:left="0"/>
              <w:rPr>
                <w:rFonts w:cs="Arial"/>
              </w:rPr>
            </w:pPr>
            <w:r w:rsidRPr="00516ABD">
              <w:rPr>
                <w:rFonts w:cs="Arial"/>
              </w:rPr>
              <w:t>Importuje informace o zařízeních v dávkách.</w:t>
            </w:r>
          </w:p>
        </w:tc>
      </w:tr>
      <w:tr w:rsidR="009A76D9" w:rsidRPr="00516ABD" w14:paraId="2EBDD2AA" w14:textId="77777777" w:rsidTr="00DC09EF">
        <w:tc>
          <w:tcPr>
            <w:tcW w:w="1980" w:type="dxa"/>
            <w:vAlign w:val="center"/>
          </w:tcPr>
          <w:p w14:paraId="15B906D3" w14:textId="77777777" w:rsidR="009A76D9" w:rsidRPr="00516ABD" w:rsidRDefault="009A76D9" w:rsidP="00DC09EF">
            <w:pPr>
              <w:pStyle w:val="af3"/>
              <w:spacing w:beforeLines="20" w:before="62" w:afterLines="20" w:after="62" w:line="240" w:lineRule="exact"/>
              <w:rPr>
                <w:rFonts w:cs="Arial"/>
              </w:rPr>
            </w:pPr>
            <w:r w:rsidRPr="00516ABD">
              <w:rPr>
                <w:rFonts w:cs="Arial"/>
              </w:rPr>
              <w:t>Vývozní</w:t>
            </w:r>
          </w:p>
        </w:tc>
        <w:tc>
          <w:tcPr>
            <w:tcW w:w="4621" w:type="dxa"/>
            <w:vAlign w:val="center"/>
          </w:tcPr>
          <w:p w14:paraId="7647776F" w14:textId="77777777" w:rsidR="009A76D9" w:rsidRPr="00516ABD" w:rsidRDefault="009A76D9" w:rsidP="00DC09EF">
            <w:pPr>
              <w:pStyle w:val="af4"/>
              <w:spacing w:beforeLines="20" w:before="62" w:afterLines="20" w:after="62" w:line="240" w:lineRule="exact"/>
              <w:ind w:left="0"/>
              <w:rPr>
                <w:rFonts w:cs="Arial"/>
              </w:rPr>
            </w:pPr>
            <w:r w:rsidRPr="00516ABD">
              <w:rPr>
                <w:rFonts w:cs="Arial"/>
              </w:rPr>
              <w:t>Exportuje informace o zařízení.</w:t>
            </w:r>
          </w:p>
        </w:tc>
      </w:tr>
      <w:tr w:rsidR="009A76D9" w:rsidRPr="00516ABD" w14:paraId="7D8C6D9D" w14:textId="77777777" w:rsidTr="00DC09EF">
        <w:tc>
          <w:tcPr>
            <w:tcW w:w="1980" w:type="dxa"/>
            <w:vAlign w:val="center"/>
          </w:tcPr>
          <w:p w14:paraId="4347889E" w14:textId="505977DD" w:rsidR="009A76D9" w:rsidRPr="00516ABD" w:rsidRDefault="009A76D9" w:rsidP="00DC09EF">
            <w:pPr>
              <w:pStyle w:val="af3"/>
              <w:spacing w:beforeLines="20" w:before="62" w:afterLines="20" w:after="62" w:line="240" w:lineRule="exact"/>
              <w:rPr>
                <w:rFonts w:cs="Arial"/>
              </w:rPr>
            </w:pPr>
            <w:r w:rsidRPr="00516ABD">
              <w:rPr>
                <w:rFonts w:cs="Arial"/>
              </w:rPr>
              <w:t>Přiřadit opravnu</w:t>
            </w:r>
          </w:p>
        </w:tc>
        <w:tc>
          <w:tcPr>
            <w:tcW w:w="4621" w:type="dxa"/>
            <w:vAlign w:val="center"/>
          </w:tcPr>
          <w:p w14:paraId="2A50EC77" w14:textId="77777777" w:rsidR="009A76D9" w:rsidRPr="00516ABD" w:rsidRDefault="009A76D9" w:rsidP="00DC09EF">
            <w:pPr>
              <w:pStyle w:val="af4"/>
              <w:spacing w:beforeLines="20" w:before="62" w:afterLines="20" w:after="62" w:line="240" w:lineRule="exact"/>
              <w:ind w:left="0"/>
              <w:rPr>
                <w:rFonts w:cs="Arial"/>
              </w:rPr>
            </w:pPr>
            <w:r w:rsidRPr="00516ABD">
              <w:rPr>
                <w:rFonts w:cs="Arial"/>
              </w:rPr>
              <w:t>Přiřadí vybrané zařízení přidružené opravárenské dílně.</w:t>
            </w:r>
          </w:p>
        </w:tc>
      </w:tr>
      <w:tr w:rsidR="009A76D9" w:rsidRPr="00516ABD" w14:paraId="058A09DA" w14:textId="77777777" w:rsidTr="00DC09EF">
        <w:tc>
          <w:tcPr>
            <w:tcW w:w="1980" w:type="dxa"/>
            <w:vAlign w:val="center"/>
          </w:tcPr>
          <w:p w14:paraId="0F561ED1" w14:textId="77777777" w:rsidR="009A76D9" w:rsidRPr="00516ABD" w:rsidRDefault="009A76D9" w:rsidP="00DC09EF">
            <w:pPr>
              <w:pStyle w:val="af3"/>
              <w:spacing w:beforeLines="20" w:before="62" w:afterLines="20" w:after="62" w:line="240" w:lineRule="exact"/>
              <w:rPr>
                <w:rFonts w:cs="Arial"/>
              </w:rPr>
            </w:pPr>
            <w:r w:rsidRPr="00516ABD">
              <w:rPr>
                <w:rFonts w:cs="Arial"/>
              </w:rPr>
              <w:t>Vymazat</w:t>
            </w:r>
          </w:p>
        </w:tc>
        <w:tc>
          <w:tcPr>
            <w:tcW w:w="4621" w:type="dxa"/>
            <w:vAlign w:val="center"/>
          </w:tcPr>
          <w:p w14:paraId="75E8F849" w14:textId="77777777" w:rsidR="009A76D9" w:rsidRPr="00516ABD" w:rsidRDefault="009A76D9" w:rsidP="00DC09EF">
            <w:pPr>
              <w:pStyle w:val="af4"/>
              <w:spacing w:beforeLines="20" w:before="62" w:afterLines="20" w:after="62" w:line="240" w:lineRule="exact"/>
              <w:ind w:left="0"/>
              <w:rPr>
                <w:rFonts w:cs="Arial"/>
              </w:rPr>
            </w:pPr>
            <w:r w:rsidRPr="00516ABD">
              <w:rPr>
                <w:rFonts w:cs="Arial"/>
              </w:rPr>
              <w:t>informace o vybraném zařízení.</w:t>
            </w:r>
          </w:p>
        </w:tc>
      </w:tr>
      <w:tr w:rsidR="009A76D9" w:rsidRPr="00516ABD" w14:paraId="3330760A" w14:textId="77777777" w:rsidTr="00DC09EF">
        <w:tc>
          <w:tcPr>
            <w:tcW w:w="1980" w:type="dxa"/>
            <w:vAlign w:val="center"/>
          </w:tcPr>
          <w:p w14:paraId="1BA89117" w14:textId="77777777" w:rsidR="009A76D9" w:rsidRPr="00516ABD" w:rsidRDefault="009A76D9" w:rsidP="00DC09EF">
            <w:pPr>
              <w:pStyle w:val="af3"/>
              <w:spacing w:beforeLines="20" w:before="62" w:afterLines="20" w:after="62" w:line="240" w:lineRule="exact"/>
              <w:rPr>
                <w:rFonts w:cs="Arial"/>
              </w:rPr>
            </w:pPr>
            <w:r w:rsidRPr="00516ABD">
              <w:rPr>
                <w:rFonts w:cs="Arial"/>
              </w:rPr>
              <w:t>Mapa zařízení</w:t>
            </w:r>
          </w:p>
        </w:tc>
        <w:tc>
          <w:tcPr>
            <w:tcW w:w="4621" w:type="dxa"/>
            <w:vAlign w:val="center"/>
          </w:tcPr>
          <w:p w14:paraId="2CD2EF3B" w14:textId="77777777" w:rsidR="009A76D9" w:rsidRPr="00516ABD" w:rsidRDefault="009A76D9" w:rsidP="00DC09EF">
            <w:pPr>
              <w:pStyle w:val="af4"/>
              <w:spacing w:beforeLines="20" w:before="62" w:afterLines="20" w:after="62" w:line="240" w:lineRule="exact"/>
              <w:ind w:left="0"/>
              <w:rPr>
                <w:rFonts w:cs="Arial"/>
              </w:rPr>
            </w:pPr>
            <w:r w:rsidRPr="00516ABD">
              <w:rPr>
                <w:rFonts w:cs="Arial"/>
              </w:rPr>
              <w:t>Otevře mapu zařízení.</w:t>
            </w:r>
          </w:p>
        </w:tc>
      </w:tr>
    </w:tbl>
    <w:p w14:paraId="652D1BAC" w14:textId="77777777" w:rsidR="009A76D9" w:rsidRPr="00516ABD" w:rsidRDefault="009A76D9" w:rsidP="009A76D9">
      <w:pPr>
        <w:pStyle w:val="ac"/>
        <w:widowControl w:val="0"/>
        <w:numPr>
          <w:ilvl w:val="0"/>
          <w:numId w:val="285"/>
        </w:numPr>
        <w:spacing w:beforeLines="20" w:before="62" w:afterLines="20" w:after="62"/>
        <w:ind w:left="647" w:hanging="363"/>
        <w:rPr>
          <w:rFonts w:cs="Arial"/>
        </w:rPr>
      </w:pPr>
      <w:r w:rsidRPr="00516ABD">
        <w:rPr>
          <w:rFonts w:cs="Arial"/>
        </w:rPr>
        <w:t>Hlavní sekce</w:t>
      </w:r>
    </w:p>
    <w:p w14:paraId="0E8B7E9D" w14:textId="77777777" w:rsidR="009A76D9" w:rsidRPr="00516ABD" w:rsidRDefault="009A76D9" w:rsidP="009A76D9">
      <w:pPr>
        <w:spacing w:before="156" w:after="156"/>
        <w:ind w:left="624"/>
        <w:rPr>
          <w:rFonts w:cs="Arial"/>
        </w:rPr>
      </w:pPr>
      <w:r w:rsidRPr="00516ABD">
        <w:rPr>
          <w:rFonts w:cs="Arial"/>
        </w:rPr>
        <w:t xml:space="preserve">Hlavní část obsahuje panel nástrojů, informační seznam a ovládací prvky pro </w:t>
      </w:r>
      <w:r w:rsidRPr="00516ABD">
        <w:rPr>
          <w:rFonts w:cs="Arial"/>
        </w:rPr>
        <w:lastRenderedPageBreak/>
        <w:t>otáčení stránek.</w:t>
      </w:r>
    </w:p>
    <w:p w14:paraId="1884FA72" w14:textId="77777777" w:rsidR="009A76D9" w:rsidRPr="00516ABD" w:rsidRDefault="009A76D9" w:rsidP="009A76D9">
      <w:pPr>
        <w:spacing w:before="156" w:after="156"/>
        <w:ind w:left="624"/>
        <w:rPr>
          <w:rFonts w:cs="Arial"/>
          <w:b/>
          <w:bCs/>
        </w:rPr>
      </w:pPr>
      <w:r w:rsidRPr="00516ABD">
        <w:rPr>
          <w:rFonts w:cs="Arial"/>
          <w:b/>
          <w:bCs/>
        </w:rPr>
        <w:t>Panel nástrojů:</w:t>
      </w:r>
    </w:p>
    <w:p w14:paraId="40889DBD" w14:textId="77777777" w:rsidR="009A76D9" w:rsidRPr="00516ABD" w:rsidRDefault="009A76D9" w:rsidP="009A76D9">
      <w:pPr>
        <w:pStyle w:val="ac"/>
        <w:widowControl w:val="0"/>
        <w:numPr>
          <w:ilvl w:val="0"/>
          <w:numId w:val="56"/>
        </w:numPr>
        <w:spacing w:beforeLines="20" w:before="62" w:afterLines="20" w:after="62"/>
        <w:ind w:left="981" w:hanging="357"/>
        <w:rPr>
          <w:rFonts w:cs="Arial"/>
        </w:rPr>
      </w:pPr>
      <w:r w:rsidRPr="00516ABD">
        <w:rPr>
          <w:rFonts w:cs="Arial"/>
        </w:rPr>
        <w:t>Vybrat sloupec</w:t>
      </w:r>
      <w:r w:rsidRPr="00516ABD">
        <w:rPr>
          <w:rFonts w:cs="Arial"/>
          <w:bCs/>
        </w:rPr>
        <w:t xml:space="preserve"> </w:t>
      </w:r>
      <w:r w:rsidRPr="00516ABD">
        <w:rPr>
          <w:rFonts w:cs="Arial"/>
        </w:rPr>
        <w:t>– klepnutím vyberte požadované informace ve sloupci.</w:t>
      </w:r>
    </w:p>
    <w:p w14:paraId="54182996" w14:textId="77777777" w:rsidR="009A76D9" w:rsidRPr="00516ABD" w:rsidRDefault="009A76D9" w:rsidP="009A76D9">
      <w:pPr>
        <w:pStyle w:val="ac"/>
        <w:widowControl w:val="0"/>
        <w:numPr>
          <w:ilvl w:val="0"/>
          <w:numId w:val="56"/>
        </w:numPr>
        <w:spacing w:beforeLines="20" w:before="62" w:afterLines="20" w:after="62"/>
        <w:ind w:left="981" w:hanging="357"/>
        <w:rPr>
          <w:rFonts w:cs="Arial"/>
        </w:rPr>
      </w:pPr>
      <w:r w:rsidRPr="00516ABD">
        <w:rPr>
          <w:rFonts w:cs="Arial"/>
        </w:rPr>
        <w:t>Obnovit — klepnutím obnovíte seznam informací.</w:t>
      </w:r>
    </w:p>
    <w:p w14:paraId="3E0035BC" w14:textId="77777777" w:rsidR="009A76D9" w:rsidRPr="00516ABD" w:rsidRDefault="009A76D9" w:rsidP="009A76D9">
      <w:pPr>
        <w:pStyle w:val="ac"/>
        <w:widowControl w:val="0"/>
        <w:numPr>
          <w:ilvl w:val="0"/>
          <w:numId w:val="56"/>
        </w:numPr>
        <w:spacing w:beforeLines="20" w:before="62" w:afterLines="20" w:after="62"/>
        <w:ind w:left="981" w:hanging="357"/>
        <w:rPr>
          <w:rFonts w:cs="Arial"/>
        </w:rPr>
      </w:pPr>
      <w:r w:rsidRPr="00516ABD">
        <w:rPr>
          <w:rFonts w:cs="Arial"/>
        </w:rPr>
        <w:t>Obnovit — Klepnutím resetujete kritéria vyhledávání.</w:t>
      </w:r>
    </w:p>
    <w:p w14:paraId="291A49C3" w14:textId="77777777" w:rsidR="009A76D9" w:rsidRPr="00516ABD" w:rsidRDefault="009A76D9" w:rsidP="009A76D9">
      <w:pPr>
        <w:pStyle w:val="Text"/>
        <w:spacing w:before="156" w:after="156"/>
        <w:ind w:left="624"/>
        <w:rPr>
          <w:rFonts w:cs="Arial"/>
          <w:b/>
          <w:bCs/>
        </w:rPr>
      </w:pPr>
      <w:r w:rsidRPr="00516ABD">
        <w:rPr>
          <w:rFonts w:cs="Arial"/>
          <w:b/>
          <w:bCs/>
        </w:rPr>
        <w:t>Seznam informací:</w:t>
      </w:r>
    </w:p>
    <w:p w14:paraId="708C76DC" w14:textId="77777777" w:rsidR="009A76D9" w:rsidRPr="00516ABD" w:rsidRDefault="009A76D9" w:rsidP="009A76D9">
      <w:pPr>
        <w:pStyle w:val="ac"/>
        <w:widowControl w:val="0"/>
        <w:numPr>
          <w:ilvl w:val="0"/>
          <w:numId w:val="56"/>
        </w:numPr>
        <w:spacing w:beforeLines="20" w:before="62" w:afterLines="20" w:after="62"/>
        <w:ind w:left="981" w:hanging="357"/>
        <w:rPr>
          <w:rFonts w:cs="Arial"/>
        </w:rPr>
      </w:pPr>
      <w:r w:rsidRPr="00516ABD">
        <w:rPr>
          <w:rFonts w:cs="Arial"/>
        </w:rPr>
        <w:t>Zaškrtávací políčko: klepnutím vyberete položku.</w:t>
      </w:r>
    </w:p>
    <w:p w14:paraId="57B8B887" w14:textId="77777777" w:rsidR="009A76D9" w:rsidRPr="00516ABD" w:rsidRDefault="009A76D9" w:rsidP="009A76D9">
      <w:pPr>
        <w:pStyle w:val="ac"/>
        <w:widowControl w:val="0"/>
        <w:numPr>
          <w:ilvl w:val="0"/>
          <w:numId w:val="56"/>
        </w:numPr>
        <w:spacing w:beforeLines="20" w:before="62" w:afterLines="20" w:after="62"/>
        <w:ind w:left="981" w:hanging="357"/>
        <w:rPr>
          <w:rFonts w:cs="Arial"/>
        </w:rPr>
      </w:pPr>
      <w:r w:rsidRPr="00516ABD">
        <w:rPr>
          <w:rFonts w:cs="Arial"/>
        </w:rPr>
        <w:t xml:space="preserve">Vyhledávání ikon: klepnutím na ikonu </w:t>
      </w:r>
      <w:r w:rsidRPr="00516ABD">
        <w:rPr>
          <w:rFonts w:cs="Arial"/>
          <w:noProof/>
          <w:lang w:val="en-US"/>
        </w:rPr>
        <w:drawing>
          <wp:inline distT="0" distB="0" distL="0" distR="0" wp14:anchorId="6BCFC37C" wp14:editId="1C8B509A">
            <wp:extent cx="147548" cy="72000"/>
            <wp:effectExtent l="0" t="0" r="5080" b="4445"/>
            <wp:docPr id="881363872" name="图片 881363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516ABD">
        <w:rPr>
          <w:rFonts w:cs="Arial"/>
        </w:rPr>
        <w:t xml:space="preserve"> zobrazíte kritéria vyhledávání v příslušném sloupci; klepněte na ikonu </w:t>
      </w:r>
      <w:r w:rsidRPr="00516ABD">
        <w:rPr>
          <w:rFonts w:cs="Arial"/>
          <w:noProof/>
          <w:lang w:val="en-US"/>
        </w:rPr>
        <w:drawing>
          <wp:inline distT="0" distB="0" distL="0" distR="0" wp14:anchorId="279FF4CB" wp14:editId="3E7EE936">
            <wp:extent cx="106556" cy="108000"/>
            <wp:effectExtent l="0" t="0" r="8255" b="6350"/>
            <wp:docPr id="881363873" name="图片 881363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516ABD">
        <w:rPr>
          <w:rFonts w:cs="Arial"/>
        </w:rPr>
        <w:t xml:space="preserve"> pro zadání vyhledávání kritéria; klepněte na ikonu </w:t>
      </w:r>
      <w:r w:rsidRPr="00516ABD">
        <w:rPr>
          <w:rFonts w:cs="Arial"/>
          <w:noProof/>
          <w:lang w:val="en-US"/>
        </w:rPr>
        <w:drawing>
          <wp:inline distT="0" distB="0" distL="0" distR="0" wp14:anchorId="25C591D0" wp14:editId="2777A032">
            <wp:extent cx="119167" cy="126000"/>
            <wp:effectExtent l="0" t="0" r="0" b="7620"/>
            <wp:docPr id="881363874" name="图片 881363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516ABD">
        <w:rPr>
          <w:rFonts w:cs="Arial"/>
        </w:rPr>
        <w:t xml:space="preserve"> pro výběr data.</w:t>
      </w:r>
    </w:p>
    <w:p w14:paraId="648BEE61" w14:textId="13584329" w:rsidR="009A76D9" w:rsidRPr="00516ABD" w:rsidRDefault="009A76D9" w:rsidP="009A76D9">
      <w:pPr>
        <w:pStyle w:val="Text"/>
        <w:spacing w:before="156" w:after="156"/>
        <w:ind w:left="624"/>
        <w:rPr>
          <w:rFonts w:cs="Arial"/>
          <w:b/>
          <w:bCs/>
        </w:rPr>
      </w:pPr>
      <w:r w:rsidRPr="00516ABD">
        <w:rPr>
          <w:rFonts w:cs="Arial"/>
          <w:b/>
          <w:bCs/>
        </w:rPr>
        <w:t>Ovládání otáčení stránek:</w:t>
      </w:r>
    </w:p>
    <w:p w14:paraId="6744E92F" w14:textId="77777777" w:rsidR="009A76D9" w:rsidRPr="00516ABD" w:rsidRDefault="009A76D9" w:rsidP="009A76D9">
      <w:pPr>
        <w:pStyle w:val="ac"/>
        <w:widowControl w:val="0"/>
        <w:numPr>
          <w:ilvl w:val="0"/>
          <w:numId w:val="56"/>
        </w:numPr>
        <w:spacing w:beforeLines="20" w:before="62" w:afterLines="20" w:after="62"/>
        <w:ind w:left="981" w:hanging="357"/>
        <w:rPr>
          <w:rFonts w:cs="Arial"/>
        </w:rPr>
      </w:pPr>
      <w:r w:rsidRPr="00516ABD">
        <w:rPr>
          <w:rFonts w:cs="Arial"/>
        </w:rPr>
        <w:t>Posuvník: posunutím doleva nebo doprava zobrazíte skryté sloupce nebo se vrátíte k předchozím sloupcům.</w:t>
      </w:r>
    </w:p>
    <w:p w14:paraId="59B2AA22" w14:textId="77777777" w:rsidR="009A76D9" w:rsidRPr="00516ABD" w:rsidRDefault="009A76D9" w:rsidP="009A76D9">
      <w:pPr>
        <w:pStyle w:val="ac"/>
        <w:widowControl w:val="0"/>
        <w:numPr>
          <w:ilvl w:val="0"/>
          <w:numId w:val="56"/>
        </w:numPr>
        <w:spacing w:beforeLines="20" w:before="62" w:afterLines="20" w:after="62"/>
        <w:ind w:left="981" w:hanging="357"/>
        <w:rPr>
          <w:rFonts w:cs="Arial"/>
        </w:rPr>
      </w:pPr>
      <w:r w:rsidRPr="00516ABD">
        <w:rPr>
          <w:rFonts w:cs="Arial"/>
        </w:rPr>
        <w:t>seznam Položky na stránku: klepnutím vyberte počet položek zobrazených na stránce.</w:t>
      </w:r>
    </w:p>
    <w:p w14:paraId="3635B012" w14:textId="77777777" w:rsidR="009A76D9" w:rsidRPr="00516ABD" w:rsidRDefault="009A76D9" w:rsidP="009A76D9">
      <w:pPr>
        <w:pStyle w:val="ac"/>
        <w:widowControl w:val="0"/>
        <w:numPr>
          <w:ilvl w:val="0"/>
          <w:numId w:val="56"/>
        </w:numPr>
        <w:spacing w:beforeLines="20" w:before="62" w:afterLines="20" w:after="62"/>
        <w:ind w:left="981" w:hanging="357"/>
        <w:rPr>
          <w:rFonts w:cs="Arial"/>
        </w:rPr>
      </w:pPr>
      <w:r w:rsidRPr="00516ABD">
        <w:rPr>
          <w:rFonts w:cs="Arial"/>
        </w:rPr>
        <w:t>Tlačítko Předchozí/Další: klepnutím přejdete na předchozí nebo další stránku.</w:t>
      </w:r>
    </w:p>
    <w:p w14:paraId="44B07496" w14:textId="77777777" w:rsidR="009A76D9" w:rsidRPr="00516ABD" w:rsidRDefault="009A76D9" w:rsidP="009A76D9">
      <w:pPr>
        <w:pStyle w:val="ac"/>
        <w:widowControl w:val="0"/>
        <w:numPr>
          <w:ilvl w:val="0"/>
          <w:numId w:val="56"/>
        </w:numPr>
        <w:spacing w:beforeLines="20" w:before="62" w:afterLines="20" w:after="62"/>
        <w:ind w:left="981" w:hanging="357"/>
        <w:rPr>
          <w:rFonts w:cs="Arial"/>
        </w:rPr>
      </w:pPr>
      <w:r w:rsidRPr="00516ABD">
        <w:rPr>
          <w:rFonts w:cs="Arial"/>
        </w:rPr>
        <w:t>Navigační pole stránek: klepnutím zadejte číslo stránky pro přechod na konkrétní stránku.</w:t>
      </w:r>
    </w:p>
    <w:p w14:paraId="4075745C" w14:textId="77777777" w:rsidR="009A76D9" w:rsidRPr="00516ABD" w:rsidRDefault="009A76D9" w:rsidP="009A76D9">
      <w:pPr>
        <w:pStyle w:val="ac"/>
        <w:widowControl w:val="0"/>
        <w:numPr>
          <w:ilvl w:val="0"/>
          <w:numId w:val="111"/>
        </w:numPr>
        <w:spacing w:beforeLines="20" w:before="62" w:afterLines="20" w:after="62"/>
        <w:ind w:left="641" w:hanging="357"/>
        <w:rPr>
          <w:rFonts w:cs="Arial"/>
          <w:b/>
        </w:rPr>
      </w:pPr>
      <w:r w:rsidRPr="00516ABD">
        <w:rPr>
          <w:rFonts w:cs="Arial"/>
          <w:b/>
        </w:rPr>
        <w:t>Propojení zařízení (zařízení)</w:t>
      </w:r>
    </w:p>
    <w:p w14:paraId="74FDCD67" w14:textId="77777777" w:rsidR="009A76D9" w:rsidRPr="00516ABD" w:rsidRDefault="009A76D9" w:rsidP="009A76D9">
      <w:pPr>
        <w:pStyle w:val="Text"/>
        <w:numPr>
          <w:ilvl w:val="0"/>
          <w:numId w:val="282"/>
        </w:numPr>
        <w:spacing w:before="156" w:after="156"/>
        <w:ind w:left="1083" w:hanging="442"/>
        <w:rPr>
          <w:rFonts w:cs="Arial"/>
          <w:b/>
          <w:bCs/>
        </w:rPr>
      </w:pPr>
      <w:r w:rsidRPr="00516ABD">
        <w:rPr>
          <w:rFonts w:cs="Arial"/>
          <w:b/>
          <w:bCs/>
        </w:rPr>
        <w:t>Propojení zařízení individuálně</w:t>
      </w:r>
    </w:p>
    <w:p w14:paraId="47BDDC68" w14:textId="3C15489F" w:rsidR="009A76D9" w:rsidRPr="00516ABD" w:rsidRDefault="009A76D9" w:rsidP="009A76D9">
      <w:pPr>
        <w:pStyle w:val="ac"/>
        <w:widowControl w:val="0"/>
        <w:numPr>
          <w:ilvl w:val="0"/>
          <w:numId w:val="286"/>
        </w:numPr>
        <w:spacing w:beforeLines="20" w:before="62" w:afterLines="20" w:after="62"/>
        <w:ind w:left="998" w:hanging="357"/>
        <w:rPr>
          <w:rFonts w:cs="Arial"/>
        </w:rPr>
      </w:pPr>
      <w:r w:rsidRPr="00516ABD">
        <w:rPr>
          <w:rFonts w:cs="Arial"/>
        </w:rPr>
        <w:t xml:space="preserve">Klepněte </w:t>
      </w:r>
      <w:r w:rsidRPr="00516ABD">
        <w:rPr>
          <w:rFonts w:cs="Arial"/>
          <w:b/>
          <w:bCs/>
        </w:rPr>
        <w:t xml:space="preserve">Správa zařízení </w:t>
      </w:r>
      <w:r w:rsidRPr="00516ABD">
        <w:rPr>
          <w:rFonts w:cs="Arial"/>
        </w:rPr>
        <w:t xml:space="preserve">&gt; </w:t>
      </w:r>
      <w:r w:rsidRPr="00516ABD">
        <w:rPr>
          <w:rFonts w:cs="Arial"/>
          <w:b/>
          <w:bCs/>
        </w:rPr>
        <w:t xml:space="preserve">Seznam zařízení </w:t>
      </w:r>
      <w:r w:rsidRPr="00516ABD">
        <w:rPr>
          <w:rFonts w:cs="Arial"/>
        </w:rPr>
        <w:t>pro vstup na obrazovku Seznam zařízení.</w:t>
      </w:r>
    </w:p>
    <w:p w14:paraId="59BD6283" w14:textId="178FD59B" w:rsidR="009A76D9" w:rsidRPr="00516ABD" w:rsidRDefault="009A76D9" w:rsidP="009A76D9">
      <w:pPr>
        <w:pStyle w:val="ac"/>
        <w:widowControl w:val="0"/>
        <w:numPr>
          <w:ilvl w:val="0"/>
          <w:numId w:val="286"/>
        </w:numPr>
        <w:spacing w:beforeLines="20" w:before="62" w:afterLines="20" w:after="62"/>
        <w:ind w:left="998" w:hanging="357"/>
        <w:rPr>
          <w:rFonts w:cs="Arial"/>
        </w:rPr>
      </w:pPr>
      <w:r w:rsidRPr="00516ABD">
        <w:rPr>
          <w:rFonts w:cs="Arial"/>
        </w:rPr>
        <w:t xml:space="preserve">Klepněte </w:t>
      </w:r>
      <w:r w:rsidRPr="00516ABD">
        <w:rPr>
          <w:rFonts w:cs="Arial"/>
          <w:b/>
          <w:bCs/>
        </w:rPr>
        <w:t xml:space="preserve">Přidat </w:t>
      </w:r>
      <w:r w:rsidRPr="00516ABD">
        <w:rPr>
          <w:rFonts w:cs="Arial"/>
        </w:rPr>
        <w:t>pro vstup na obrazovku Nové zařízení.</w:t>
      </w:r>
    </w:p>
    <w:p w14:paraId="51792889" w14:textId="77777777" w:rsidR="009A76D9" w:rsidRPr="00516ABD" w:rsidRDefault="009A76D9" w:rsidP="009A76D9">
      <w:pPr>
        <w:pStyle w:val="ac"/>
        <w:widowControl w:val="0"/>
        <w:numPr>
          <w:ilvl w:val="0"/>
          <w:numId w:val="286"/>
        </w:numPr>
        <w:spacing w:beforeLines="20" w:before="62" w:afterLines="20" w:after="62"/>
        <w:ind w:left="998" w:hanging="357"/>
        <w:rPr>
          <w:rFonts w:cs="Arial"/>
        </w:rPr>
      </w:pPr>
      <w:r w:rsidRPr="00516ABD">
        <w:rPr>
          <w:rFonts w:cs="Arial"/>
        </w:rPr>
        <w:t xml:space="preserve">Zadejte sériové číslo zařízení a heslo pro registraci zařízení do vstupního pole a vyberte přidružený servis. (Chcete-li najít sériové číslo zařízení a heslo pro registraci zařízení, přejděte do </w:t>
      </w:r>
      <w:r w:rsidRPr="00516ABD">
        <w:rPr>
          <w:rFonts w:cs="Arial"/>
          <w:b/>
          <w:bCs/>
        </w:rPr>
        <w:t xml:space="preserve">Nastavení </w:t>
      </w:r>
      <w:r w:rsidRPr="00516ABD">
        <w:rPr>
          <w:rFonts w:cs="Arial"/>
        </w:rPr>
        <w:t xml:space="preserve">&gt; </w:t>
      </w:r>
      <w:r w:rsidRPr="00516ABD">
        <w:rPr>
          <w:rFonts w:cs="Arial"/>
          <w:b/>
          <w:bCs/>
        </w:rPr>
        <w:t>Informace.</w:t>
      </w:r>
      <w:r w:rsidRPr="00516ABD">
        <w:rPr>
          <w:rFonts w:cs="Arial"/>
        </w:rPr>
        <w:t>)</w:t>
      </w:r>
    </w:p>
    <w:p w14:paraId="3014EDA8" w14:textId="77777777" w:rsidR="009A76D9" w:rsidRPr="00516ABD" w:rsidRDefault="009A76D9" w:rsidP="009A76D9">
      <w:pPr>
        <w:pBdr>
          <w:top w:val="single" w:sz="6" w:space="1" w:color="auto"/>
          <w:bottom w:val="single" w:sz="6" w:space="1" w:color="auto"/>
        </w:pBdr>
        <w:spacing w:before="156" w:after="156"/>
        <w:ind w:left="737"/>
        <w:contextualSpacing/>
        <w:rPr>
          <w:rFonts w:cs="Arial"/>
          <w:b/>
        </w:rPr>
      </w:pPr>
      <w:bookmarkStart w:id="366" w:name="_Hlk198541650"/>
      <w:r w:rsidRPr="00516ABD">
        <w:rPr>
          <w:rFonts w:cs="Arial"/>
          <w:noProof/>
          <w:lang w:val="en-US"/>
        </w:rPr>
        <w:drawing>
          <wp:anchor distT="0" distB="0" distL="114300" distR="114300" simplePos="0" relativeHeight="252429312" behindDoc="0" locked="0" layoutInCell="1" allowOverlap="1" wp14:anchorId="33496A84" wp14:editId="22882751">
            <wp:simplePos x="0" y="0"/>
            <wp:positionH relativeFrom="margin">
              <wp:posOffset>287020</wp:posOffset>
            </wp:positionH>
            <wp:positionV relativeFrom="paragraph">
              <wp:posOffset>83765</wp:posOffset>
            </wp:positionV>
            <wp:extent cx="144145" cy="144145"/>
            <wp:effectExtent l="0" t="0" r="8255" b="8255"/>
            <wp:wrapNone/>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2DEE105D" w14:textId="77777777" w:rsidR="009A76D9" w:rsidRPr="00516ABD" w:rsidRDefault="009A76D9" w:rsidP="009A76D9">
      <w:pPr>
        <w:pBdr>
          <w:top w:val="single" w:sz="6" w:space="1" w:color="auto"/>
          <w:bottom w:val="single" w:sz="6" w:space="1" w:color="auto"/>
        </w:pBdr>
        <w:spacing w:before="156" w:after="156"/>
        <w:ind w:left="737"/>
        <w:contextualSpacing/>
        <w:rPr>
          <w:rFonts w:eastAsiaTheme="minorEastAsia" w:cs="Arial"/>
        </w:rPr>
      </w:pPr>
      <w:r w:rsidRPr="00516ABD">
        <w:rPr>
          <w:rFonts w:cs="Arial"/>
        </w:rPr>
        <w:t>Pole označená hvězdičkou (*) jsou povinná.</w:t>
      </w:r>
    </w:p>
    <w:bookmarkEnd w:id="366"/>
    <w:p w14:paraId="20F67A75" w14:textId="77777777" w:rsidR="009A76D9" w:rsidRPr="00516ABD" w:rsidRDefault="009A76D9" w:rsidP="009A76D9">
      <w:pPr>
        <w:spacing w:beforeLines="0" w:before="0" w:afterLines="0" w:after="0" w:line="80" w:lineRule="exact"/>
        <w:ind w:left="737"/>
        <w:rPr>
          <w:rFonts w:cs="Arial"/>
        </w:rPr>
      </w:pPr>
    </w:p>
    <w:p w14:paraId="2AC49699" w14:textId="77777777" w:rsidR="009A76D9" w:rsidRPr="00516ABD" w:rsidRDefault="009A76D9" w:rsidP="009A76D9">
      <w:pPr>
        <w:pStyle w:val="ac"/>
        <w:widowControl w:val="0"/>
        <w:numPr>
          <w:ilvl w:val="0"/>
          <w:numId w:val="286"/>
        </w:numPr>
        <w:spacing w:beforeLines="20" w:before="62" w:afterLines="20" w:after="62"/>
        <w:ind w:left="998" w:hanging="357"/>
        <w:rPr>
          <w:rFonts w:cs="Arial"/>
        </w:rPr>
      </w:pPr>
      <w:r w:rsidRPr="00516ABD">
        <w:rPr>
          <w:rFonts w:cs="Arial"/>
        </w:rPr>
        <w:t xml:space="preserve">Klepněte </w:t>
      </w:r>
      <w:r w:rsidRPr="00516ABD">
        <w:rPr>
          <w:rFonts w:cs="Arial"/>
          <w:b/>
          <w:bCs/>
        </w:rPr>
        <w:t xml:space="preserve">Uložit </w:t>
      </w:r>
      <w:r w:rsidRPr="00516ABD">
        <w:rPr>
          <w:rFonts w:cs="Arial"/>
        </w:rPr>
        <w:t>pro uložení informací.</w:t>
      </w:r>
    </w:p>
    <w:p w14:paraId="52D238FB" w14:textId="77777777" w:rsidR="009A76D9" w:rsidRPr="00516ABD" w:rsidRDefault="009A76D9" w:rsidP="009A76D9">
      <w:pPr>
        <w:pStyle w:val="ac"/>
        <w:widowControl w:val="0"/>
        <w:spacing w:beforeLines="20" w:before="62" w:afterLines="20" w:after="62"/>
        <w:ind w:left="998" w:firstLine="0"/>
        <w:rPr>
          <w:rFonts w:cs="Arial"/>
        </w:rPr>
      </w:pPr>
      <w:r w:rsidRPr="00516ABD">
        <w:rPr>
          <w:rFonts w:cs="Arial"/>
        </w:rPr>
        <w:t xml:space="preserve">V případě potřeby klepněte na </w:t>
      </w:r>
      <w:r w:rsidRPr="00516ABD">
        <w:rPr>
          <w:rFonts w:cs="Arial"/>
          <w:b/>
          <w:bCs/>
        </w:rPr>
        <w:t>Zrušit</w:t>
      </w:r>
      <w:r w:rsidRPr="00516ABD">
        <w:rPr>
          <w:rFonts w:cs="Arial"/>
        </w:rPr>
        <w:t xml:space="preserve"> nebo Ikonu „X“ použijete pro opuštění obrazovky.</w:t>
      </w:r>
    </w:p>
    <w:p w14:paraId="65E0E75F" w14:textId="77777777" w:rsidR="009A76D9" w:rsidRPr="00516ABD" w:rsidRDefault="009A76D9" w:rsidP="009A76D9">
      <w:pPr>
        <w:pStyle w:val="ac"/>
        <w:widowControl w:val="0"/>
        <w:numPr>
          <w:ilvl w:val="0"/>
          <w:numId w:val="286"/>
        </w:numPr>
        <w:spacing w:beforeLines="20" w:before="62" w:afterLines="20" w:after="62"/>
        <w:ind w:left="998" w:hanging="357"/>
        <w:rPr>
          <w:rFonts w:cs="Arial"/>
        </w:rPr>
      </w:pPr>
      <w:r w:rsidRPr="00516ABD">
        <w:rPr>
          <w:rFonts w:cs="Arial"/>
        </w:rPr>
        <w:t>Po uložení se propojené zařízení zobrazí na obrazovce Seznam zařízení.</w:t>
      </w:r>
    </w:p>
    <w:p w14:paraId="001920D3" w14:textId="77777777" w:rsidR="009A76D9" w:rsidRPr="00516ABD" w:rsidRDefault="009A76D9" w:rsidP="009A76D9">
      <w:pPr>
        <w:pStyle w:val="Text"/>
        <w:numPr>
          <w:ilvl w:val="0"/>
          <w:numId w:val="282"/>
        </w:numPr>
        <w:spacing w:before="156" w:after="156"/>
        <w:ind w:left="1083" w:hanging="442"/>
        <w:rPr>
          <w:rFonts w:cs="Arial"/>
          <w:b/>
          <w:bCs/>
        </w:rPr>
      </w:pPr>
      <w:r w:rsidRPr="00516ABD">
        <w:rPr>
          <w:rFonts w:cs="Arial"/>
          <w:b/>
          <w:bCs/>
        </w:rPr>
        <w:t>propojení více zařízení</w:t>
      </w:r>
    </w:p>
    <w:p w14:paraId="5F0CF50C" w14:textId="77777777" w:rsidR="009A76D9" w:rsidRPr="00516ABD" w:rsidRDefault="009A76D9" w:rsidP="009A76D9">
      <w:pPr>
        <w:pStyle w:val="ac"/>
        <w:widowControl w:val="0"/>
        <w:numPr>
          <w:ilvl w:val="0"/>
          <w:numId w:val="287"/>
        </w:numPr>
        <w:spacing w:beforeLines="20" w:before="62" w:afterLines="20" w:after="62"/>
        <w:ind w:left="998" w:hanging="357"/>
        <w:rPr>
          <w:rFonts w:cs="Arial"/>
        </w:rPr>
      </w:pPr>
      <w:r w:rsidRPr="00516ABD">
        <w:rPr>
          <w:rFonts w:cs="Arial"/>
        </w:rPr>
        <w:lastRenderedPageBreak/>
        <w:t xml:space="preserve">Klepněte </w:t>
      </w:r>
      <w:r w:rsidRPr="00516ABD">
        <w:rPr>
          <w:rFonts w:cs="Arial"/>
          <w:b/>
          <w:bCs/>
        </w:rPr>
        <w:t xml:space="preserve">Správa zařízení </w:t>
      </w:r>
      <w:r w:rsidRPr="00516ABD">
        <w:rPr>
          <w:rFonts w:cs="Arial"/>
        </w:rPr>
        <w:t xml:space="preserve">&gt; </w:t>
      </w:r>
      <w:r w:rsidRPr="00516ABD">
        <w:rPr>
          <w:rFonts w:cs="Arial"/>
          <w:b/>
          <w:bCs/>
        </w:rPr>
        <w:t xml:space="preserve">Seznam zařízení </w:t>
      </w:r>
      <w:r w:rsidRPr="00516ABD">
        <w:rPr>
          <w:rFonts w:cs="Arial"/>
        </w:rPr>
        <w:t>pro vstup na obrazovku Seznam zařízení.</w:t>
      </w:r>
    </w:p>
    <w:p w14:paraId="0F21C89F" w14:textId="77777777" w:rsidR="009A76D9" w:rsidRPr="00516ABD" w:rsidRDefault="009A76D9" w:rsidP="009A76D9">
      <w:pPr>
        <w:pStyle w:val="ac"/>
        <w:widowControl w:val="0"/>
        <w:numPr>
          <w:ilvl w:val="0"/>
          <w:numId w:val="287"/>
        </w:numPr>
        <w:spacing w:beforeLines="20" w:before="62" w:afterLines="20" w:after="62"/>
        <w:ind w:left="998" w:hanging="357"/>
        <w:rPr>
          <w:rFonts w:cs="Arial"/>
        </w:rPr>
      </w:pPr>
      <w:r w:rsidRPr="00516ABD">
        <w:rPr>
          <w:rFonts w:cs="Arial"/>
        </w:rPr>
        <w:t xml:space="preserve">Klepněte </w:t>
      </w:r>
      <w:r w:rsidRPr="00516ABD">
        <w:rPr>
          <w:rFonts w:cs="Arial"/>
          <w:b/>
          <w:bCs/>
        </w:rPr>
        <w:t xml:space="preserve">Hromadný import </w:t>
      </w:r>
      <w:r w:rsidRPr="00516ABD">
        <w:rPr>
          <w:rFonts w:cs="Arial"/>
        </w:rPr>
        <w:t>pro vstup na obrazovku Hromadný import.</w:t>
      </w:r>
    </w:p>
    <w:p w14:paraId="1E1A3529" w14:textId="77777777" w:rsidR="009A76D9" w:rsidRPr="00516ABD" w:rsidRDefault="009A76D9" w:rsidP="009A76D9">
      <w:pPr>
        <w:pStyle w:val="ac"/>
        <w:widowControl w:val="0"/>
        <w:numPr>
          <w:ilvl w:val="0"/>
          <w:numId w:val="287"/>
        </w:numPr>
        <w:spacing w:beforeLines="20" w:before="62" w:afterLines="20" w:after="62"/>
        <w:ind w:left="998" w:hanging="357"/>
        <w:rPr>
          <w:rFonts w:cs="Arial"/>
        </w:rPr>
      </w:pPr>
      <w:r w:rsidRPr="00516ABD">
        <w:rPr>
          <w:rFonts w:cs="Arial"/>
        </w:rPr>
        <w:t xml:space="preserve">Klepnutím na </w:t>
      </w:r>
      <w:r w:rsidRPr="00516ABD">
        <w:rPr>
          <w:rFonts w:cs="Arial"/>
          <w:b/>
          <w:bCs/>
        </w:rPr>
        <w:t xml:space="preserve">Stáhnout šablonu </w:t>
      </w:r>
      <w:r w:rsidRPr="00516ABD">
        <w:rPr>
          <w:rFonts w:cs="Arial"/>
        </w:rPr>
        <w:t>si stáhnete šablonu zařízení pro dávkový import.</w:t>
      </w:r>
    </w:p>
    <w:p w14:paraId="6E761E9D" w14:textId="77777777" w:rsidR="009A76D9" w:rsidRPr="00516ABD" w:rsidRDefault="009A76D9" w:rsidP="009A76D9">
      <w:pPr>
        <w:pStyle w:val="ac"/>
        <w:widowControl w:val="0"/>
        <w:numPr>
          <w:ilvl w:val="0"/>
          <w:numId w:val="287"/>
        </w:numPr>
        <w:spacing w:beforeLines="20" w:before="62" w:afterLines="20" w:after="62"/>
        <w:ind w:left="998" w:hanging="357"/>
        <w:rPr>
          <w:rFonts w:cs="Arial"/>
        </w:rPr>
      </w:pPr>
      <w:r w:rsidRPr="00516ABD">
        <w:rPr>
          <w:rFonts w:cs="Arial"/>
        </w:rPr>
        <w:t xml:space="preserve">Po vyplnění šablony klepněte na </w:t>
      </w:r>
      <w:r w:rsidRPr="00516ABD">
        <w:rPr>
          <w:rFonts w:cs="Arial"/>
          <w:b/>
          <w:bCs/>
        </w:rPr>
        <w:t xml:space="preserve">Hromadný import </w:t>
      </w:r>
      <w:r w:rsidRPr="00516ABD">
        <w:rPr>
          <w:rFonts w:cs="Arial"/>
        </w:rPr>
        <w:t xml:space="preserve">pro vstup na obrazovku Dávkový import. Vyberte opravnu, klikněte nebo přetáhněte soubor do oblasti pro nahrávání a klepněte na </w:t>
      </w:r>
      <w:r w:rsidRPr="00516ABD">
        <w:rPr>
          <w:rFonts w:cs="Arial"/>
          <w:b/>
          <w:bCs/>
        </w:rPr>
        <w:t xml:space="preserve">Potvrďte </w:t>
      </w:r>
      <w:r w:rsidRPr="00516ABD">
        <w:rPr>
          <w:rFonts w:cs="Arial"/>
        </w:rPr>
        <w:t>dávkový import informací o zařízení.</w:t>
      </w:r>
    </w:p>
    <w:p w14:paraId="44815A21" w14:textId="77777777" w:rsidR="009A76D9" w:rsidRPr="00516ABD" w:rsidRDefault="009A76D9" w:rsidP="009A76D9">
      <w:pPr>
        <w:pStyle w:val="ac"/>
        <w:widowControl w:val="0"/>
        <w:numPr>
          <w:ilvl w:val="0"/>
          <w:numId w:val="287"/>
        </w:numPr>
        <w:spacing w:beforeLines="20" w:before="62" w:afterLines="20" w:after="62"/>
        <w:ind w:left="998" w:hanging="357"/>
        <w:rPr>
          <w:rFonts w:cs="Arial"/>
        </w:rPr>
      </w:pPr>
      <w:r w:rsidRPr="00516ABD">
        <w:rPr>
          <w:rFonts w:cs="Arial"/>
        </w:rPr>
        <w:t>Po importu se propojená zařízení zobrazí na obrazovce Seznam zařízení.</w:t>
      </w:r>
    </w:p>
    <w:p w14:paraId="316B8FD0" w14:textId="77777777" w:rsidR="009A76D9" w:rsidRPr="00516ABD" w:rsidRDefault="009A76D9" w:rsidP="009A76D9">
      <w:pPr>
        <w:pStyle w:val="a2"/>
        <w:spacing w:beforeLines="20" w:before="62" w:afterLines="20" w:after="62"/>
        <w:ind w:left="641" w:hanging="357"/>
        <w:rPr>
          <w:rFonts w:cs="Arial"/>
        </w:rPr>
      </w:pPr>
      <w:r w:rsidRPr="00516ABD">
        <w:rPr>
          <w:rFonts w:cs="Arial"/>
        </w:rPr>
        <w:t>Export seznamu zařízení</w:t>
      </w:r>
    </w:p>
    <w:p w14:paraId="0678E0A7" w14:textId="77777777" w:rsidR="009A76D9" w:rsidRPr="00516ABD" w:rsidRDefault="009A76D9" w:rsidP="009A76D9">
      <w:pPr>
        <w:pStyle w:val="ac"/>
        <w:widowControl w:val="0"/>
        <w:numPr>
          <w:ilvl w:val="0"/>
          <w:numId w:val="288"/>
        </w:numPr>
        <w:spacing w:beforeLines="20" w:before="62" w:afterLines="20" w:after="62"/>
        <w:ind w:left="998" w:hanging="357"/>
        <w:rPr>
          <w:rFonts w:cs="Arial"/>
        </w:rPr>
      </w:pPr>
      <w:r w:rsidRPr="00516ABD">
        <w:rPr>
          <w:rFonts w:cs="Arial"/>
        </w:rPr>
        <w:t xml:space="preserve">Klepněte na </w:t>
      </w:r>
      <w:r w:rsidRPr="00516ABD">
        <w:rPr>
          <w:rFonts w:cs="Arial"/>
          <w:b/>
          <w:bCs/>
        </w:rPr>
        <w:t xml:space="preserve">Správa zařízení </w:t>
      </w:r>
      <w:r w:rsidRPr="00516ABD">
        <w:rPr>
          <w:rFonts w:cs="Arial"/>
        </w:rPr>
        <w:t xml:space="preserve">&gt; </w:t>
      </w:r>
      <w:r w:rsidRPr="00516ABD">
        <w:rPr>
          <w:rFonts w:cs="Arial"/>
          <w:b/>
          <w:bCs/>
        </w:rPr>
        <w:t xml:space="preserve">Seznam zařízení </w:t>
      </w:r>
      <w:r w:rsidRPr="00516ABD">
        <w:rPr>
          <w:rFonts w:cs="Arial"/>
        </w:rPr>
        <w:t>pro vstup na obrazovku Seznam zařízení.</w:t>
      </w:r>
    </w:p>
    <w:p w14:paraId="664F2216" w14:textId="77777777" w:rsidR="009A76D9" w:rsidRPr="00516ABD" w:rsidRDefault="009A76D9" w:rsidP="009A76D9">
      <w:pPr>
        <w:pStyle w:val="ac"/>
        <w:widowControl w:val="0"/>
        <w:numPr>
          <w:ilvl w:val="0"/>
          <w:numId w:val="288"/>
        </w:numPr>
        <w:spacing w:beforeLines="20" w:before="62" w:afterLines="20" w:after="62"/>
        <w:ind w:left="998" w:hanging="357"/>
        <w:rPr>
          <w:rFonts w:cs="Arial"/>
        </w:rPr>
      </w:pPr>
      <w:r w:rsidRPr="00516ABD">
        <w:rPr>
          <w:rFonts w:cs="Arial"/>
        </w:rPr>
        <w:t xml:space="preserve">Vyberte požadované informace ve sloupci z nabídky Vybrat sloupec a zaškrtněte políčko pro výběr požadovaných informací o zařízení. Klepněte na </w:t>
      </w:r>
      <w:r w:rsidRPr="00516ABD">
        <w:rPr>
          <w:rFonts w:cs="Arial"/>
          <w:b/>
          <w:bCs/>
        </w:rPr>
        <w:t xml:space="preserve">Exportovat </w:t>
      </w:r>
      <w:r w:rsidRPr="00516ABD">
        <w:rPr>
          <w:rFonts w:cs="Arial"/>
        </w:rPr>
        <w:t>a vyberte formát exportu pro export seznamu zařízení.</w:t>
      </w:r>
    </w:p>
    <w:p w14:paraId="04DB8169" w14:textId="0402469F" w:rsidR="009A76D9" w:rsidRPr="00516ABD" w:rsidRDefault="009A76D9" w:rsidP="009A76D9">
      <w:pPr>
        <w:pStyle w:val="a2"/>
        <w:spacing w:beforeLines="20" w:before="62" w:afterLines="20" w:after="62"/>
        <w:ind w:left="641" w:hanging="357"/>
        <w:rPr>
          <w:rFonts w:cs="Arial"/>
        </w:rPr>
      </w:pPr>
      <w:r w:rsidRPr="00516ABD">
        <w:rPr>
          <w:rFonts w:cs="Arial"/>
          <w:bCs/>
        </w:rPr>
        <w:t>Přiřazení opravny</w:t>
      </w:r>
    </w:p>
    <w:p w14:paraId="74003D55" w14:textId="77777777" w:rsidR="009A76D9" w:rsidRPr="00516ABD" w:rsidRDefault="009A76D9" w:rsidP="009A76D9">
      <w:pPr>
        <w:pStyle w:val="ac"/>
        <w:widowControl w:val="0"/>
        <w:numPr>
          <w:ilvl w:val="0"/>
          <w:numId w:val="289"/>
        </w:numPr>
        <w:spacing w:beforeLines="20" w:before="62" w:afterLines="20" w:after="62"/>
        <w:ind w:left="998" w:hanging="357"/>
        <w:rPr>
          <w:rFonts w:cs="Arial"/>
        </w:rPr>
      </w:pPr>
      <w:r w:rsidRPr="00516ABD">
        <w:rPr>
          <w:rFonts w:cs="Arial"/>
        </w:rPr>
        <w:t xml:space="preserve">Klepněte na </w:t>
      </w:r>
      <w:r w:rsidRPr="00516ABD">
        <w:rPr>
          <w:rFonts w:cs="Arial"/>
          <w:b/>
          <w:bCs/>
        </w:rPr>
        <w:t xml:space="preserve">Správa zařízení </w:t>
      </w:r>
      <w:r w:rsidRPr="00516ABD">
        <w:rPr>
          <w:rFonts w:cs="Arial"/>
        </w:rPr>
        <w:t xml:space="preserve">&gt; </w:t>
      </w:r>
      <w:r w:rsidRPr="00516ABD">
        <w:rPr>
          <w:rFonts w:cs="Arial"/>
          <w:b/>
          <w:bCs/>
        </w:rPr>
        <w:t xml:space="preserve">Seznam zařízení </w:t>
      </w:r>
      <w:r w:rsidRPr="00516ABD">
        <w:rPr>
          <w:rFonts w:cs="Arial"/>
        </w:rPr>
        <w:t>pro vstup na obrazovku Seznam zařízení.</w:t>
      </w:r>
    </w:p>
    <w:p w14:paraId="483DDBD1" w14:textId="77777777" w:rsidR="009A76D9" w:rsidRPr="00516ABD" w:rsidRDefault="009A76D9" w:rsidP="009A76D9">
      <w:pPr>
        <w:pStyle w:val="ac"/>
        <w:widowControl w:val="0"/>
        <w:numPr>
          <w:ilvl w:val="0"/>
          <w:numId w:val="289"/>
        </w:numPr>
        <w:spacing w:beforeLines="20" w:before="62" w:afterLines="20" w:after="62"/>
        <w:ind w:left="998" w:hanging="357"/>
        <w:rPr>
          <w:rFonts w:cs="Arial"/>
        </w:rPr>
      </w:pPr>
      <w:r w:rsidRPr="00516ABD">
        <w:rPr>
          <w:rFonts w:cs="Arial"/>
        </w:rPr>
        <w:t>Zaškrtněte políčko</w:t>
      </w:r>
      <w:r w:rsidRPr="00516ABD" w:rsidDel="00264336">
        <w:rPr>
          <w:rFonts w:cs="Arial"/>
        </w:rPr>
        <w:t xml:space="preserve"> </w:t>
      </w:r>
      <w:r w:rsidRPr="00516ABD">
        <w:rPr>
          <w:rFonts w:cs="Arial"/>
        </w:rPr>
        <w:t xml:space="preserve">Vyberte požadované informace o zařízení a klepnutím na </w:t>
      </w:r>
      <w:r w:rsidRPr="00516ABD">
        <w:rPr>
          <w:rFonts w:cs="Arial"/>
          <w:b/>
          <w:bCs/>
        </w:rPr>
        <w:t xml:space="preserve">Přiřadit opravárnu </w:t>
      </w:r>
      <w:r w:rsidRPr="00516ABD">
        <w:rPr>
          <w:rFonts w:cs="Arial"/>
        </w:rPr>
        <w:t>přejděte na obrazovku Přiřadit opravárnu.</w:t>
      </w:r>
    </w:p>
    <w:p w14:paraId="0826B72C" w14:textId="77777777" w:rsidR="009A76D9" w:rsidRPr="00516ABD" w:rsidRDefault="009A76D9" w:rsidP="009A76D9">
      <w:pPr>
        <w:pStyle w:val="ac"/>
        <w:widowControl w:val="0"/>
        <w:numPr>
          <w:ilvl w:val="0"/>
          <w:numId w:val="289"/>
        </w:numPr>
        <w:spacing w:beforeLines="20" w:before="62" w:afterLines="20" w:after="62"/>
        <w:ind w:left="998" w:hanging="357"/>
        <w:rPr>
          <w:rFonts w:cs="Arial"/>
        </w:rPr>
      </w:pPr>
      <w:r w:rsidRPr="00516ABD">
        <w:rPr>
          <w:rFonts w:cs="Arial"/>
        </w:rPr>
        <w:t xml:space="preserve">Vyberte z rozbalovacího seznamu přidruženou opravnu a klepněte na </w:t>
      </w:r>
      <w:r w:rsidRPr="00516ABD">
        <w:rPr>
          <w:rFonts w:cs="Arial"/>
          <w:b/>
          <w:bCs/>
        </w:rPr>
        <w:t>Potvrdit.</w:t>
      </w:r>
      <w:r w:rsidRPr="00516ABD">
        <w:rPr>
          <w:rFonts w:cs="Arial"/>
        </w:rPr>
        <w:t xml:space="preserve"> přiřadit vybrané zařízení k požadované opravně.</w:t>
      </w:r>
    </w:p>
    <w:p w14:paraId="504DC915" w14:textId="665BF4C9" w:rsidR="009A76D9" w:rsidRPr="00516ABD" w:rsidRDefault="009A76D9" w:rsidP="009A76D9">
      <w:pPr>
        <w:pStyle w:val="a2"/>
        <w:spacing w:beforeLines="20" w:before="62" w:afterLines="20" w:after="62"/>
        <w:ind w:left="641" w:hanging="357"/>
        <w:rPr>
          <w:rFonts w:cs="Arial"/>
        </w:rPr>
      </w:pPr>
      <w:r w:rsidRPr="00516ABD">
        <w:rPr>
          <w:rFonts w:cs="Arial"/>
        </w:rPr>
        <w:t>Pro zobrazení podrobnosti o zařízení</w:t>
      </w:r>
    </w:p>
    <w:p w14:paraId="53280A03" w14:textId="77777777" w:rsidR="009A76D9" w:rsidRPr="00516ABD" w:rsidRDefault="009A76D9" w:rsidP="009A76D9">
      <w:pPr>
        <w:spacing w:before="156" w:after="156"/>
        <w:ind w:left="641"/>
        <w:rPr>
          <w:rFonts w:cs="Arial"/>
        </w:rPr>
      </w:pPr>
      <w:r w:rsidRPr="00516ABD">
        <w:rPr>
          <w:rFonts w:cs="Arial"/>
        </w:rPr>
        <w:t>Na obrazovce Podrobnosti o zařízení si můžete prohlédnout podrobnosti o svém zařízení, včetně modelu zařízení, stavu obnovení, sériového čísla atd., a zkontrolovat zprávy a přidat štítky.</w:t>
      </w:r>
    </w:p>
    <w:p w14:paraId="4214F7B2" w14:textId="77777777" w:rsidR="009A76D9" w:rsidRPr="00516ABD" w:rsidRDefault="009A76D9" w:rsidP="009A76D9">
      <w:pPr>
        <w:spacing w:before="156" w:after="156"/>
        <w:ind w:left="641"/>
        <w:rPr>
          <w:rFonts w:cs="Arial"/>
        </w:rPr>
      </w:pPr>
      <w:r w:rsidRPr="00516ABD">
        <w:rPr>
          <w:rFonts w:cs="Arial"/>
        </w:rPr>
        <w:t>Chcete-li zobrazit podrobnosti o zařízení, klepněte na informace o zařízení a přejděte na obrazovku s podrobnostmi o zařízení.</w:t>
      </w:r>
    </w:p>
    <w:p w14:paraId="396F4301" w14:textId="77777777" w:rsidR="009A76D9" w:rsidRPr="00516ABD" w:rsidRDefault="009A76D9" w:rsidP="009A76D9">
      <w:pPr>
        <w:pStyle w:val="a2"/>
        <w:spacing w:beforeLines="20" w:before="62" w:afterLines="20" w:after="62"/>
        <w:ind w:left="641" w:hanging="357"/>
        <w:rPr>
          <w:rFonts w:cs="Arial"/>
        </w:rPr>
      </w:pPr>
      <w:r w:rsidRPr="00516ABD">
        <w:rPr>
          <w:rFonts w:cs="Arial"/>
          <w:bCs/>
        </w:rPr>
        <w:t>Vyhledávání zařízení</w:t>
      </w:r>
    </w:p>
    <w:p w14:paraId="7C6A40F2" w14:textId="77777777" w:rsidR="009A76D9" w:rsidRPr="00516ABD" w:rsidRDefault="009A76D9" w:rsidP="009A76D9">
      <w:pPr>
        <w:pStyle w:val="ac"/>
        <w:widowControl w:val="0"/>
        <w:numPr>
          <w:ilvl w:val="0"/>
          <w:numId w:val="290"/>
        </w:numPr>
        <w:spacing w:beforeLines="20" w:before="62" w:afterLines="20" w:after="62"/>
        <w:ind w:left="998" w:hanging="357"/>
        <w:rPr>
          <w:rFonts w:cs="Arial"/>
        </w:rPr>
      </w:pPr>
      <w:r w:rsidRPr="00516ABD">
        <w:rPr>
          <w:rFonts w:cs="Arial"/>
        </w:rPr>
        <w:t xml:space="preserve">Klepněte na </w:t>
      </w:r>
      <w:r w:rsidRPr="00516ABD">
        <w:rPr>
          <w:rFonts w:cs="Arial"/>
          <w:b/>
          <w:bCs/>
        </w:rPr>
        <w:t xml:space="preserve">Správa zařízení </w:t>
      </w:r>
      <w:r w:rsidRPr="00516ABD">
        <w:rPr>
          <w:rFonts w:cs="Arial"/>
        </w:rPr>
        <w:t xml:space="preserve">&gt; </w:t>
      </w:r>
      <w:r w:rsidRPr="00516ABD">
        <w:rPr>
          <w:rFonts w:cs="Arial"/>
          <w:b/>
          <w:bCs/>
        </w:rPr>
        <w:t xml:space="preserve">Seznam zařízení </w:t>
      </w:r>
      <w:r w:rsidRPr="00516ABD">
        <w:rPr>
          <w:rFonts w:cs="Arial"/>
        </w:rPr>
        <w:t>pro vstup na obrazovku Seznam zařízení.</w:t>
      </w:r>
    </w:p>
    <w:p w14:paraId="134A7DFA" w14:textId="77777777" w:rsidR="009A76D9" w:rsidRPr="00516ABD" w:rsidRDefault="009A76D9" w:rsidP="009A76D9">
      <w:pPr>
        <w:pStyle w:val="ac"/>
        <w:widowControl w:val="0"/>
        <w:numPr>
          <w:ilvl w:val="0"/>
          <w:numId w:val="290"/>
        </w:numPr>
        <w:spacing w:beforeLines="20" w:before="62" w:afterLines="20" w:after="62"/>
        <w:ind w:left="998" w:hanging="357"/>
        <w:rPr>
          <w:rFonts w:cs="Arial"/>
        </w:rPr>
      </w:pPr>
      <w:r w:rsidRPr="00516ABD">
        <w:rPr>
          <w:rFonts w:cs="Arial"/>
        </w:rPr>
        <w:t xml:space="preserve">Zadejte nebo vyberte kritéria vyhledávání. Klepnutím na ikonu </w:t>
      </w:r>
      <w:r w:rsidRPr="00516ABD">
        <w:rPr>
          <w:rFonts w:cs="Arial"/>
          <w:noProof/>
          <w:lang w:val="en-US"/>
        </w:rPr>
        <w:drawing>
          <wp:inline distT="0" distB="0" distL="0" distR="0" wp14:anchorId="5C590E57" wp14:editId="5F87F71F">
            <wp:extent cx="147548" cy="72000"/>
            <wp:effectExtent l="0" t="0" r="5080" b="4445"/>
            <wp:docPr id="881363875" name="图片 881363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516ABD">
        <w:rPr>
          <w:rFonts w:cs="Arial"/>
        </w:rPr>
        <w:t xml:space="preserve"> zobrazíte kritéria vyhledávání v příslušném sloupci; klepnutím na ikonu </w:t>
      </w:r>
      <w:r w:rsidRPr="00516ABD">
        <w:rPr>
          <w:rFonts w:cs="Arial"/>
          <w:noProof/>
          <w:lang w:val="en-US"/>
        </w:rPr>
        <w:drawing>
          <wp:inline distT="0" distB="0" distL="0" distR="0" wp14:anchorId="7E204017" wp14:editId="3647BEC6">
            <wp:extent cx="106556" cy="108000"/>
            <wp:effectExtent l="0" t="0" r="8255" b="6350"/>
            <wp:docPr id="881363876" name="图片 881363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516ABD">
        <w:rPr>
          <w:rFonts w:cs="Arial"/>
        </w:rPr>
        <w:t xml:space="preserve"> zadáte kritéria vyhledávání; klepnutím na ikonu </w:t>
      </w:r>
      <w:r w:rsidRPr="00516ABD">
        <w:rPr>
          <w:rFonts w:cs="Arial"/>
          <w:noProof/>
          <w:lang w:val="en-US"/>
        </w:rPr>
        <w:drawing>
          <wp:inline distT="0" distB="0" distL="0" distR="0" wp14:anchorId="796E74B0" wp14:editId="1D7F7E13">
            <wp:extent cx="119167" cy="126000"/>
            <wp:effectExtent l="0" t="0" r="0" b="7620"/>
            <wp:docPr id="881363877" name="图片 881363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516ABD">
        <w:rPr>
          <w:rFonts w:cs="Arial"/>
        </w:rPr>
        <w:t xml:space="preserve"> vyberete datum.</w:t>
      </w:r>
    </w:p>
    <w:p w14:paraId="2BCF8F40" w14:textId="77777777" w:rsidR="009A76D9" w:rsidRPr="00516ABD" w:rsidRDefault="009A76D9" w:rsidP="009A76D9">
      <w:pPr>
        <w:pStyle w:val="ac"/>
        <w:widowControl w:val="0"/>
        <w:spacing w:beforeLines="20" w:before="62" w:afterLines="20" w:after="62"/>
        <w:ind w:left="998" w:firstLine="0"/>
        <w:rPr>
          <w:rFonts w:cs="Arial"/>
        </w:rPr>
      </w:pPr>
      <w:r w:rsidRPr="00516ABD">
        <w:rPr>
          <w:rFonts w:cs="Arial"/>
        </w:rPr>
        <w:t xml:space="preserve">V případě potřeby klepněte na </w:t>
      </w:r>
      <w:r w:rsidRPr="00516ABD">
        <w:rPr>
          <w:rFonts w:cs="Arial"/>
          <w:b/>
          <w:bCs/>
        </w:rPr>
        <w:t xml:space="preserve">Obnovit pro resetování </w:t>
      </w:r>
      <w:r w:rsidRPr="00516ABD">
        <w:rPr>
          <w:rFonts w:cs="Arial"/>
        </w:rPr>
        <w:t>kritérií vyhledávání.</w:t>
      </w:r>
    </w:p>
    <w:p w14:paraId="54B76344" w14:textId="77777777" w:rsidR="009A76D9" w:rsidRPr="00516ABD" w:rsidRDefault="009A76D9" w:rsidP="009A76D9">
      <w:pPr>
        <w:pStyle w:val="ac"/>
        <w:widowControl w:val="0"/>
        <w:numPr>
          <w:ilvl w:val="0"/>
          <w:numId w:val="290"/>
        </w:numPr>
        <w:spacing w:beforeLines="20" w:before="62" w:afterLines="20" w:after="62"/>
        <w:ind w:left="998" w:hanging="357"/>
        <w:rPr>
          <w:rFonts w:cs="Arial"/>
        </w:rPr>
      </w:pPr>
      <w:r w:rsidRPr="00516ABD">
        <w:rPr>
          <w:rFonts w:cs="Arial"/>
        </w:rPr>
        <w:t>Na obrazovce se zobrazí výsledky podle kritérií vyhledávání.</w:t>
      </w:r>
    </w:p>
    <w:p w14:paraId="1A67F974" w14:textId="77777777" w:rsidR="009A76D9" w:rsidRPr="00516ABD" w:rsidRDefault="009A76D9" w:rsidP="009A76D9">
      <w:pPr>
        <w:pStyle w:val="30"/>
        <w:spacing w:before="312" w:after="156"/>
      </w:pPr>
      <w:r w:rsidRPr="00516ABD">
        <w:lastRenderedPageBreak/>
        <w:t>Mapa zařízení</w:t>
      </w:r>
    </w:p>
    <w:p w14:paraId="21D99123" w14:textId="1A8B8A5E" w:rsidR="009A76D9" w:rsidRPr="00516ABD" w:rsidRDefault="009E7D5E" w:rsidP="009E7D5E">
      <w:pPr>
        <w:spacing w:before="156" w:after="156"/>
      </w:pPr>
      <w:r w:rsidRPr="00516ABD">
        <w:t>Chcete-li zkontrolovat rozložení zařízení, proveďte následující kroky.</w:t>
      </w:r>
    </w:p>
    <w:p w14:paraId="32A1B5D2" w14:textId="77777777" w:rsidR="009A76D9" w:rsidRPr="00516ABD" w:rsidRDefault="009A76D9" w:rsidP="009A76D9">
      <w:pPr>
        <w:pStyle w:val="ac"/>
        <w:numPr>
          <w:ilvl w:val="0"/>
          <w:numId w:val="291"/>
        </w:numPr>
        <w:spacing w:beforeLines="20" w:before="62" w:afterLines="20" w:after="62"/>
        <w:ind w:left="726" w:hanging="442"/>
        <w:rPr>
          <w:rFonts w:cs="Arial"/>
        </w:rPr>
      </w:pPr>
      <w:r w:rsidRPr="00516ABD">
        <w:rPr>
          <w:rFonts w:cs="Arial"/>
        </w:rPr>
        <w:t xml:space="preserve">Klepnutím na </w:t>
      </w:r>
      <w:r w:rsidRPr="00516ABD">
        <w:rPr>
          <w:rFonts w:cs="Arial"/>
          <w:b/>
          <w:bCs/>
        </w:rPr>
        <w:t xml:space="preserve">Mapa zařízení </w:t>
      </w:r>
      <w:r w:rsidRPr="00516ABD">
        <w:rPr>
          <w:rFonts w:cs="Arial"/>
        </w:rPr>
        <w:t>přejděte na obrazovku Mapa zařízení, kde můžete zkontrolovat rozložení zařízení.</w:t>
      </w:r>
    </w:p>
    <w:p w14:paraId="00C9056C" w14:textId="77777777" w:rsidR="009A76D9" w:rsidRPr="00516ABD" w:rsidRDefault="009A76D9" w:rsidP="009A76D9">
      <w:pPr>
        <w:pStyle w:val="ac"/>
        <w:numPr>
          <w:ilvl w:val="0"/>
          <w:numId w:val="291"/>
        </w:numPr>
        <w:spacing w:beforeLines="20" w:before="62" w:afterLines="20" w:after="62"/>
        <w:ind w:left="726" w:hanging="442"/>
        <w:rPr>
          <w:rFonts w:cs="Arial"/>
        </w:rPr>
      </w:pPr>
      <w:r w:rsidRPr="00516ABD">
        <w:rPr>
          <w:rFonts w:cs="Arial"/>
        </w:rPr>
        <w:t xml:space="preserve">Klepnutím na </w:t>
      </w:r>
      <w:r w:rsidRPr="00516ABD">
        <w:rPr>
          <w:rFonts w:cs="Arial"/>
          <w:b/>
          <w:bCs/>
        </w:rPr>
        <w:t xml:space="preserve">Seznam zařízení </w:t>
      </w:r>
      <w:r w:rsidRPr="00516ABD">
        <w:rPr>
          <w:rFonts w:cs="Arial"/>
        </w:rPr>
        <w:t>zavřete obrazovku.</w:t>
      </w:r>
    </w:p>
    <w:p w14:paraId="3AE1A254" w14:textId="77777777" w:rsidR="009A76D9" w:rsidRPr="00516ABD" w:rsidRDefault="009A76D9" w:rsidP="009A76D9">
      <w:pPr>
        <w:pBdr>
          <w:top w:val="single" w:sz="6" w:space="1" w:color="auto"/>
          <w:bottom w:val="single" w:sz="6" w:space="1" w:color="auto"/>
        </w:pBdr>
        <w:spacing w:before="156" w:after="156"/>
        <w:ind w:left="737"/>
        <w:contextualSpacing/>
        <w:rPr>
          <w:rFonts w:cs="Arial"/>
          <w:b/>
        </w:rPr>
      </w:pPr>
      <w:r w:rsidRPr="00516ABD">
        <w:rPr>
          <w:rFonts w:cs="Arial"/>
          <w:noProof/>
          <w:lang w:val="en-US"/>
        </w:rPr>
        <w:drawing>
          <wp:anchor distT="0" distB="0" distL="114300" distR="114300" simplePos="0" relativeHeight="252431360" behindDoc="0" locked="0" layoutInCell="1" allowOverlap="1" wp14:anchorId="3F145560" wp14:editId="0A1C1FBE">
            <wp:simplePos x="0" y="0"/>
            <wp:positionH relativeFrom="margin">
              <wp:posOffset>293370</wp:posOffset>
            </wp:positionH>
            <wp:positionV relativeFrom="paragraph">
              <wp:posOffset>87630</wp:posOffset>
            </wp:positionV>
            <wp:extent cx="144145" cy="144145"/>
            <wp:effectExtent l="0" t="0" r="8255" b="8255"/>
            <wp:wrapNone/>
            <wp:docPr id="881363903" name="图片 88136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7D1D3CCA" w14:textId="77777777" w:rsidR="009A76D9" w:rsidRPr="00516ABD" w:rsidRDefault="009A76D9" w:rsidP="009A76D9">
      <w:pPr>
        <w:pBdr>
          <w:top w:val="single" w:sz="6" w:space="1" w:color="auto"/>
          <w:bottom w:val="single" w:sz="6" w:space="1" w:color="auto"/>
        </w:pBdr>
        <w:spacing w:before="156" w:after="156"/>
        <w:ind w:left="737"/>
        <w:contextualSpacing/>
        <w:rPr>
          <w:rFonts w:eastAsiaTheme="minorEastAsia" w:cs="Arial"/>
        </w:rPr>
      </w:pPr>
      <w:r w:rsidRPr="00516ABD">
        <w:rPr>
          <w:rFonts w:cs="Arial"/>
        </w:rPr>
        <w:t>Tato funkce je v současné době v Evropě nedostupná.</w:t>
      </w:r>
    </w:p>
    <w:p w14:paraId="65B2199A" w14:textId="77777777" w:rsidR="009A76D9" w:rsidRPr="00516ABD" w:rsidRDefault="009A76D9" w:rsidP="009A76D9">
      <w:pPr>
        <w:pStyle w:val="20"/>
        <w:spacing w:before="312" w:after="156"/>
        <w:rPr>
          <w:rFonts w:cs="Arial"/>
        </w:rPr>
      </w:pPr>
      <w:bookmarkStart w:id="367" w:name="_Toc199410314"/>
      <w:r w:rsidRPr="00516ABD">
        <w:rPr>
          <w:rFonts w:cs="Arial"/>
        </w:rPr>
        <w:t xml:space="preserve"> </w:t>
      </w:r>
      <w:bookmarkStart w:id="368" w:name="_Toc199938946"/>
      <w:bookmarkStart w:id="369" w:name="_Toc203586584"/>
      <w:r w:rsidRPr="00516ABD">
        <w:rPr>
          <w:rFonts w:cs="Arial"/>
        </w:rPr>
        <w:t>Správa souborů</w:t>
      </w:r>
      <w:bookmarkEnd w:id="367"/>
      <w:bookmarkEnd w:id="368"/>
      <w:bookmarkEnd w:id="369"/>
    </w:p>
    <w:p w14:paraId="7C8D0B79" w14:textId="77777777" w:rsidR="009A76D9" w:rsidRPr="00516ABD" w:rsidRDefault="009A76D9" w:rsidP="009A76D9">
      <w:pPr>
        <w:spacing w:before="156" w:after="156"/>
        <w:rPr>
          <w:rFonts w:cs="Arial"/>
        </w:rPr>
      </w:pPr>
      <w:r w:rsidRPr="00516ABD">
        <w:rPr>
          <w:rFonts w:cs="Arial"/>
        </w:rPr>
        <w:t>Správa souborů umožňuje spravovat zprávy, živá data, obrázky a soubory PDF.</w:t>
      </w:r>
    </w:p>
    <w:p w14:paraId="49FE1BB0" w14:textId="77777777" w:rsidR="009A76D9" w:rsidRPr="00516ABD" w:rsidRDefault="009A76D9" w:rsidP="009A76D9">
      <w:pPr>
        <w:pStyle w:val="30"/>
        <w:spacing w:before="312" w:after="156"/>
      </w:pPr>
      <w:r w:rsidRPr="00516ABD">
        <w:t>Správa reportů</w:t>
      </w:r>
    </w:p>
    <w:p w14:paraId="34791D28" w14:textId="00A213DC" w:rsidR="009A76D9" w:rsidRPr="00516ABD" w:rsidRDefault="00C04E18" w:rsidP="00B61D22">
      <w:pPr>
        <w:pStyle w:val="affb"/>
        <w:snapToGrid w:val="0"/>
        <w:spacing w:before="156" w:afterLines="0" w:after="0" w:line="360" w:lineRule="auto"/>
        <w:ind w:left="284"/>
        <w:jc w:val="center"/>
        <w:rPr>
          <w:rFonts w:ascii="Arial" w:eastAsiaTheme="minorEastAsia" w:hAnsi="Arial" w:cs="Arial"/>
        </w:rPr>
      </w:pPr>
      <w:r w:rsidRPr="00C75DCA">
        <w:rPr>
          <w:rFonts w:eastAsiaTheme="minorEastAsia"/>
          <w:noProof/>
          <w:lang w:val="en-US"/>
        </w:rPr>
        <w:drawing>
          <wp:inline distT="0" distB="0" distL="0" distR="0" wp14:anchorId="64E09F35" wp14:editId="2127B720">
            <wp:extent cx="3600000" cy="1388111"/>
            <wp:effectExtent l="0" t="0" r="635" b="254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215" cstate="hqprint">
                      <a:extLst>
                        <a:ext uri="{28A0092B-C50C-407E-A947-70E740481C1C}">
                          <a14:useLocalDpi xmlns:a14="http://schemas.microsoft.com/office/drawing/2010/main" val="0"/>
                        </a:ext>
                      </a:extLst>
                    </a:blip>
                    <a:stretch>
                      <a:fillRect/>
                    </a:stretch>
                  </pic:blipFill>
                  <pic:spPr bwMode="auto">
                    <a:xfrm>
                      <a:off x="0" y="0"/>
                      <a:ext cx="3600000" cy="1388111"/>
                    </a:xfrm>
                    <a:prstGeom prst="rect">
                      <a:avLst/>
                    </a:prstGeom>
                    <a:noFill/>
                    <a:ln>
                      <a:noFill/>
                    </a:ln>
                  </pic:spPr>
                </pic:pic>
              </a:graphicData>
            </a:graphic>
          </wp:inline>
        </w:drawing>
      </w:r>
    </w:p>
    <w:p w14:paraId="256068CA" w14:textId="0DBADA5B" w:rsidR="009A76D9" w:rsidRPr="00516ABD" w:rsidRDefault="009A76D9" w:rsidP="009A76D9">
      <w:pPr>
        <w:pStyle w:val="ae"/>
        <w:spacing w:beforeLines="0" w:before="0" w:after="156"/>
        <w:rPr>
          <w:rFonts w:cs="Arial"/>
          <w:i/>
          <w:iCs/>
        </w:rPr>
      </w:pPr>
      <w:r w:rsidRPr="00516ABD">
        <w:rPr>
          <w:rFonts w:cs="Arial"/>
        </w:rPr>
        <w:t xml:space="preserve">Obrázek </w:t>
      </w:r>
      <w:r w:rsidRPr="00516ABD">
        <w:rPr>
          <w:rFonts w:cs="Arial"/>
        </w:rPr>
        <w:fldChar w:fldCharType="begin"/>
      </w:r>
      <w:r w:rsidRPr="00516ABD">
        <w:rPr>
          <w:rFonts w:cs="Arial"/>
        </w:rPr>
        <w:instrText xml:space="preserve"> STYLEREF 1 \s </w:instrText>
      </w:r>
      <w:r w:rsidRPr="00516ABD">
        <w:rPr>
          <w:rFonts w:cs="Arial"/>
        </w:rPr>
        <w:fldChar w:fldCharType="separate"/>
      </w:r>
      <w:r w:rsidRPr="00516ABD">
        <w:rPr>
          <w:rFonts w:cs="Arial"/>
          <w:noProof/>
        </w:rPr>
        <w:t>1</w:t>
      </w:r>
      <w:r w:rsidRPr="00516ABD">
        <w:rPr>
          <w:rFonts w:cs="Arial"/>
          <w:noProof/>
        </w:rPr>
        <w:fldChar w:fldCharType="end"/>
      </w:r>
      <w:r w:rsidR="009E7D5E" w:rsidRPr="00516ABD">
        <w:rPr>
          <w:rFonts w:cs="Arial"/>
          <w:noProof/>
        </w:rPr>
        <w:t>0</w:t>
      </w:r>
      <w:r w:rsidRPr="00516ABD">
        <w:rPr>
          <w:rFonts w:cs="Arial"/>
        </w:rPr>
        <w:noBreakHyphen/>
      </w:r>
      <w:r w:rsidRPr="00516ABD">
        <w:rPr>
          <w:rFonts w:cs="Arial"/>
        </w:rPr>
        <w:fldChar w:fldCharType="begin"/>
      </w:r>
      <w:r w:rsidRPr="00516ABD">
        <w:rPr>
          <w:rFonts w:cs="Arial"/>
        </w:rPr>
        <w:instrText xml:space="preserve"> SEQ Figure \* ARABIC \s 1 </w:instrText>
      </w:r>
      <w:r w:rsidRPr="00516ABD">
        <w:rPr>
          <w:rFonts w:cs="Arial"/>
        </w:rPr>
        <w:fldChar w:fldCharType="separate"/>
      </w:r>
      <w:r w:rsidRPr="00516ABD">
        <w:rPr>
          <w:rFonts w:cs="Arial"/>
          <w:noProof/>
        </w:rPr>
        <w:t>4</w:t>
      </w:r>
      <w:r w:rsidRPr="00516ABD">
        <w:rPr>
          <w:rFonts w:cs="Arial"/>
          <w:noProof/>
        </w:rPr>
        <w:fldChar w:fldCharType="end"/>
      </w:r>
      <w:r w:rsidRPr="00516ABD">
        <w:rPr>
          <w:rFonts w:cs="Arial"/>
          <w:noProof/>
        </w:rPr>
        <w:t xml:space="preserve"> </w:t>
      </w:r>
      <w:r w:rsidRPr="00516ABD">
        <w:rPr>
          <w:rFonts w:cs="Arial"/>
          <w:i/>
          <w:iCs/>
        </w:rPr>
        <w:t>Obrazovka správy sestav</w:t>
      </w:r>
    </w:p>
    <w:p w14:paraId="7EA0DE60" w14:textId="77777777" w:rsidR="009A76D9" w:rsidRPr="00516ABD" w:rsidRDefault="009A76D9" w:rsidP="009A76D9">
      <w:pPr>
        <w:pStyle w:val="ac"/>
        <w:widowControl w:val="0"/>
        <w:numPr>
          <w:ilvl w:val="0"/>
          <w:numId w:val="111"/>
        </w:numPr>
        <w:spacing w:beforeLines="20" w:before="62" w:afterLines="20" w:after="62"/>
        <w:ind w:left="641" w:hanging="357"/>
        <w:rPr>
          <w:rFonts w:cs="Arial"/>
          <w:b/>
        </w:rPr>
      </w:pPr>
      <w:r w:rsidRPr="00516ABD">
        <w:rPr>
          <w:rFonts w:cs="Arial"/>
          <w:b/>
        </w:rPr>
        <w:t>Vyhledávání v přehledu</w:t>
      </w:r>
    </w:p>
    <w:p w14:paraId="7C8016A3" w14:textId="77777777" w:rsidR="009A76D9" w:rsidRPr="00516ABD" w:rsidRDefault="009A76D9" w:rsidP="009A76D9">
      <w:pPr>
        <w:pStyle w:val="a1"/>
        <w:numPr>
          <w:ilvl w:val="0"/>
          <w:numId w:val="292"/>
        </w:numPr>
        <w:ind w:left="998" w:hanging="357"/>
        <w:rPr>
          <w:rFonts w:cs="Arial"/>
          <w:b/>
        </w:rPr>
      </w:pPr>
      <w:r w:rsidRPr="00516ABD">
        <w:rPr>
          <w:rFonts w:cs="Arial"/>
        </w:rPr>
        <w:t xml:space="preserve">Klepněte na </w:t>
      </w:r>
      <w:r w:rsidRPr="00516ABD">
        <w:rPr>
          <w:rFonts w:cs="Arial"/>
          <w:b/>
          <w:bCs/>
          <w:szCs w:val="22"/>
        </w:rPr>
        <w:t xml:space="preserve">Správa souborů </w:t>
      </w:r>
      <w:r w:rsidRPr="00516ABD">
        <w:rPr>
          <w:rFonts w:cs="Arial"/>
        </w:rPr>
        <w:t xml:space="preserve">&gt; </w:t>
      </w:r>
      <w:r w:rsidRPr="00516ABD">
        <w:rPr>
          <w:rFonts w:cs="Arial"/>
          <w:b/>
          <w:bCs/>
          <w:szCs w:val="22"/>
        </w:rPr>
        <w:t xml:space="preserve">Správa sestav </w:t>
      </w:r>
      <w:r w:rsidRPr="00516ABD">
        <w:rPr>
          <w:rFonts w:cs="Arial"/>
        </w:rPr>
        <w:t>a přejděte na obrazovku Správa sestav.</w:t>
      </w:r>
    </w:p>
    <w:p w14:paraId="58F15E87" w14:textId="77777777" w:rsidR="009A76D9" w:rsidRPr="00516ABD" w:rsidRDefault="009A76D9" w:rsidP="009A76D9">
      <w:pPr>
        <w:pStyle w:val="a1"/>
        <w:numPr>
          <w:ilvl w:val="0"/>
          <w:numId w:val="292"/>
        </w:numPr>
        <w:ind w:left="998" w:hanging="357"/>
        <w:rPr>
          <w:rFonts w:cs="Arial"/>
          <w:b/>
        </w:rPr>
      </w:pPr>
      <w:r w:rsidRPr="00516ABD">
        <w:rPr>
          <w:rFonts w:cs="Arial"/>
        </w:rPr>
        <w:t xml:space="preserve">Zadejte nebo vyberte kritéria vyhledávání. Klepnutím na ikonu </w:t>
      </w:r>
      <w:r w:rsidRPr="00516ABD">
        <w:rPr>
          <w:rFonts w:cs="Arial"/>
          <w:noProof/>
          <w:lang w:val="en-US"/>
        </w:rPr>
        <w:drawing>
          <wp:inline distT="0" distB="0" distL="0" distR="0" wp14:anchorId="6AD23DA6" wp14:editId="1E93E911">
            <wp:extent cx="147548" cy="72000"/>
            <wp:effectExtent l="0" t="0" r="5080" b="4445"/>
            <wp:docPr id="881363878" name="图片 88136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516ABD">
        <w:rPr>
          <w:rFonts w:cs="Arial"/>
        </w:rPr>
        <w:t xml:space="preserve"> zobrazíte kritéria vyhledávání v příslušném sloupci; klepnutím na ikonu </w:t>
      </w:r>
      <w:r w:rsidRPr="00516ABD">
        <w:rPr>
          <w:rFonts w:cs="Arial"/>
          <w:noProof/>
          <w:lang w:val="en-US"/>
        </w:rPr>
        <w:drawing>
          <wp:inline distT="0" distB="0" distL="0" distR="0" wp14:anchorId="2B60EA0C" wp14:editId="3FFFA307">
            <wp:extent cx="106556" cy="108000"/>
            <wp:effectExtent l="0" t="0" r="8255" b="6350"/>
            <wp:docPr id="881363879" name="图片 88136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516ABD">
        <w:rPr>
          <w:rFonts w:cs="Arial"/>
        </w:rPr>
        <w:t xml:space="preserve"> zadejte kritéria vyhledávání; klepněte na ikonu </w:t>
      </w:r>
      <w:r w:rsidRPr="00516ABD">
        <w:rPr>
          <w:rFonts w:cs="Arial"/>
          <w:noProof/>
          <w:lang w:val="en-US"/>
        </w:rPr>
        <w:drawing>
          <wp:inline distT="0" distB="0" distL="0" distR="0" wp14:anchorId="4D1E271F" wp14:editId="18CFB977">
            <wp:extent cx="119167" cy="126000"/>
            <wp:effectExtent l="0" t="0" r="0" b="7620"/>
            <wp:docPr id="881363880" name="图片 881363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516ABD">
        <w:rPr>
          <w:rFonts w:cs="Arial"/>
        </w:rPr>
        <w:t xml:space="preserve"> pro výběr data.</w:t>
      </w:r>
    </w:p>
    <w:p w14:paraId="3EC44FDD" w14:textId="77777777" w:rsidR="009A76D9" w:rsidRPr="00516ABD" w:rsidRDefault="009A76D9" w:rsidP="009A76D9">
      <w:pPr>
        <w:pStyle w:val="a1"/>
        <w:numPr>
          <w:ilvl w:val="0"/>
          <w:numId w:val="0"/>
        </w:numPr>
        <w:ind w:left="998"/>
        <w:rPr>
          <w:rFonts w:cs="Arial"/>
          <w:b/>
        </w:rPr>
      </w:pPr>
      <w:r w:rsidRPr="00516ABD">
        <w:rPr>
          <w:rFonts w:cs="Arial"/>
        </w:rPr>
        <w:t xml:space="preserve">V případě potřeby klepněte na </w:t>
      </w:r>
      <w:r w:rsidRPr="00516ABD">
        <w:rPr>
          <w:rFonts w:cs="Arial"/>
          <w:b/>
          <w:bCs/>
        </w:rPr>
        <w:t xml:space="preserve">Obnovit pro resetování </w:t>
      </w:r>
      <w:r w:rsidRPr="00516ABD">
        <w:rPr>
          <w:rFonts w:cs="Arial"/>
        </w:rPr>
        <w:t>kritérií vyhledávání.</w:t>
      </w:r>
    </w:p>
    <w:p w14:paraId="0C389D91" w14:textId="77777777" w:rsidR="009A76D9" w:rsidRPr="00516ABD" w:rsidRDefault="009A76D9" w:rsidP="009A76D9">
      <w:pPr>
        <w:pStyle w:val="a1"/>
        <w:numPr>
          <w:ilvl w:val="0"/>
          <w:numId w:val="292"/>
        </w:numPr>
        <w:ind w:left="998" w:hanging="357"/>
        <w:rPr>
          <w:rFonts w:cs="Arial"/>
          <w:b/>
        </w:rPr>
      </w:pPr>
      <w:r w:rsidRPr="00516ABD">
        <w:rPr>
          <w:rFonts w:cs="Arial"/>
        </w:rPr>
        <w:t>Na obrazovce se zobrazí výsledky podle kritérií vyhledávání.</w:t>
      </w:r>
    </w:p>
    <w:p w14:paraId="730173B4" w14:textId="77777777" w:rsidR="009A76D9" w:rsidRPr="00516ABD" w:rsidRDefault="009A76D9" w:rsidP="009A76D9">
      <w:pPr>
        <w:pStyle w:val="a2"/>
        <w:spacing w:beforeLines="20" w:before="62" w:afterLines="20" w:after="62"/>
        <w:ind w:left="641" w:hanging="357"/>
        <w:rPr>
          <w:rFonts w:cs="Arial"/>
        </w:rPr>
      </w:pPr>
      <w:r w:rsidRPr="00516ABD">
        <w:rPr>
          <w:rFonts w:cs="Arial"/>
          <w:bCs/>
        </w:rPr>
        <w:t>Ke stažení a sdílet zprávu</w:t>
      </w:r>
    </w:p>
    <w:p w14:paraId="19C0AACB" w14:textId="77777777" w:rsidR="009A76D9" w:rsidRPr="00516ABD" w:rsidRDefault="009A76D9" w:rsidP="009A76D9">
      <w:pPr>
        <w:pStyle w:val="a1"/>
        <w:numPr>
          <w:ilvl w:val="0"/>
          <w:numId w:val="293"/>
        </w:numPr>
        <w:ind w:left="998" w:hanging="357"/>
        <w:rPr>
          <w:rFonts w:cs="Arial"/>
        </w:rPr>
      </w:pPr>
      <w:r w:rsidRPr="00516ABD">
        <w:rPr>
          <w:rFonts w:cs="Arial"/>
        </w:rPr>
        <w:t>Klepnutím na řádek dat sestavy jej otevřete.</w:t>
      </w:r>
    </w:p>
    <w:p w14:paraId="0F64DE87" w14:textId="77777777" w:rsidR="009A76D9" w:rsidRPr="00516ABD" w:rsidRDefault="009A76D9" w:rsidP="009A76D9">
      <w:pPr>
        <w:pStyle w:val="a1"/>
        <w:numPr>
          <w:ilvl w:val="0"/>
          <w:numId w:val="293"/>
        </w:numPr>
        <w:ind w:left="998" w:hanging="357"/>
        <w:rPr>
          <w:rFonts w:cs="Arial"/>
        </w:rPr>
      </w:pPr>
      <w:r w:rsidRPr="00516ABD">
        <w:rPr>
          <w:rFonts w:cs="Arial"/>
        </w:rPr>
        <w:t xml:space="preserve">Naskenujte QR kód nebo klepněte na ikonu </w:t>
      </w:r>
      <w:r w:rsidRPr="00516ABD">
        <w:rPr>
          <w:rFonts w:cs="Arial"/>
          <w:noProof/>
          <w:lang w:val="en-US"/>
        </w:rPr>
        <w:drawing>
          <wp:inline distT="0" distB="0" distL="0" distR="0" wp14:anchorId="740ABE9A" wp14:editId="5B3F18DF">
            <wp:extent cx="173724" cy="136800"/>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73724" cy="136800"/>
                    </a:xfrm>
                    <a:prstGeom prst="rect">
                      <a:avLst/>
                    </a:prstGeom>
                    <a:noFill/>
                    <a:ln>
                      <a:noFill/>
                    </a:ln>
                  </pic:spPr>
                </pic:pic>
              </a:graphicData>
            </a:graphic>
          </wp:inline>
        </w:drawing>
      </w:r>
      <w:r w:rsidRPr="00516ABD">
        <w:rPr>
          <w:rFonts w:cs="Arial"/>
        </w:rPr>
        <w:t xml:space="preserve"> vpravo pro stažení zprávy.</w:t>
      </w:r>
    </w:p>
    <w:p w14:paraId="2BB99E09" w14:textId="77777777" w:rsidR="009A76D9" w:rsidRPr="00516ABD" w:rsidRDefault="009A76D9" w:rsidP="009A76D9">
      <w:pPr>
        <w:pStyle w:val="a1"/>
        <w:numPr>
          <w:ilvl w:val="0"/>
          <w:numId w:val="293"/>
        </w:numPr>
        <w:ind w:left="998" w:hanging="357"/>
        <w:rPr>
          <w:rFonts w:cs="Arial"/>
        </w:rPr>
      </w:pPr>
      <w:r w:rsidRPr="00516ABD">
        <w:rPr>
          <w:rFonts w:cs="Arial"/>
        </w:rPr>
        <w:t xml:space="preserve">Klepněte na ikonu </w:t>
      </w:r>
      <w:r w:rsidRPr="00516ABD">
        <w:rPr>
          <w:rFonts w:cs="Arial"/>
          <w:noProof/>
          <w:lang w:val="en-US"/>
        </w:rPr>
        <w:drawing>
          <wp:inline distT="0" distB="0" distL="0" distR="0" wp14:anchorId="1EAA17D4" wp14:editId="7E60DA4E">
            <wp:extent cx="136800" cy="136800"/>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36800" cy="136800"/>
                    </a:xfrm>
                    <a:prstGeom prst="rect">
                      <a:avLst/>
                    </a:prstGeom>
                    <a:noFill/>
                    <a:ln>
                      <a:noFill/>
                    </a:ln>
                  </pic:spPr>
                </pic:pic>
              </a:graphicData>
            </a:graphic>
          </wp:inline>
        </w:drawing>
      </w:r>
      <w:r w:rsidRPr="00516ABD">
        <w:rPr>
          <w:rFonts w:cs="Arial"/>
        </w:rPr>
        <w:t xml:space="preserve"> pro vstup na obrazovku Sdílet. Vyberte </w:t>
      </w:r>
      <w:r w:rsidRPr="00516ABD">
        <w:rPr>
          <w:rFonts w:cs="Arial"/>
          <w:b/>
          <w:bCs/>
        </w:rPr>
        <w:t xml:space="preserve">E-mail </w:t>
      </w:r>
      <w:r w:rsidRPr="00516ABD">
        <w:rPr>
          <w:rFonts w:cs="Arial"/>
        </w:rPr>
        <w:t xml:space="preserve">nebo </w:t>
      </w:r>
      <w:r w:rsidRPr="00516ABD">
        <w:rPr>
          <w:rFonts w:cs="Arial"/>
          <w:b/>
          <w:bCs/>
        </w:rPr>
        <w:t xml:space="preserve">SMS </w:t>
      </w:r>
      <w:r w:rsidRPr="00516ABD">
        <w:rPr>
          <w:rFonts w:cs="Arial"/>
        </w:rPr>
        <w:t xml:space="preserve">a klepněte na </w:t>
      </w:r>
      <w:r w:rsidRPr="00516ABD">
        <w:rPr>
          <w:rFonts w:cs="Arial"/>
          <w:b/>
          <w:bCs/>
        </w:rPr>
        <w:t xml:space="preserve">Odeslat </w:t>
      </w:r>
      <w:r w:rsidRPr="00516ABD">
        <w:rPr>
          <w:rFonts w:cs="Arial"/>
        </w:rPr>
        <w:t>pro sdílení zprávy s ostatními.</w:t>
      </w:r>
    </w:p>
    <w:p w14:paraId="0AF09391" w14:textId="77777777" w:rsidR="009A76D9" w:rsidRPr="00516ABD" w:rsidRDefault="009A76D9" w:rsidP="009A76D9">
      <w:pPr>
        <w:pStyle w:val="30"/>
        <w:spacing w:before="312" w:after="156"/>
      </w:pPr>
      <w:r w:rsidRPr="00516ABD">
        <w:lastRenderedPageBreak/>
        <w:t>Správa živých dat</w:t>
      </w:r>
    </w:p>
    <w:p w14:paraId="4A59E26A" w14:textId="77777777" w:rsidR="009A76D9" w:rsidRPr="00516ABD" w:rsidRDefault="009A76D9" w:rsidP="009A76D9">
      <w:pPr>
        <w:pStyle w:val="affb"/>
        <w:snapToGrid w:val="0"/>
        <w:spacing w:before="156" w:afterLines="0" w:after="0" w:line="360" w:lineRule="auto"/>
        <w:ind w:left="284"/>
        <w:jc w:val="center"/>
        <w:rPr>
          <w:rFonts w:ascii="Arial" w:hAnsi="Arial" w:cs="Arial"/>
        </w:rPr>
      </w:pPr>
      <w:r w:rsidRPr="00516ABD">
        <w:rPr>
          <w:rFonts w:ascii="Arial" w:hAnsi="Arial" w:cs="Arial"/>
          <w:noProof/>
          <w:lang w:val="en-US"/>
        </w:rPr>
        <w:drawing>
          <wp:inline distT="0" distB="0" distL="0" distR="0" wp14:anchorId="64A3EEAD" wp14:editId="27039D19">
            <wp:extent cx="3600000" cy="1405062"/>
            <wp:effectExtent l="0" t="0" r="635" b="5080"/>
            <wp:docPr id="881363881" name="图片 881363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81" name="图片 881363881"/>
                    <pic:cNvPicPr>
                      <a:picLocks noChangeAspect="1" noChangeArrowheads="1"/>
                    </pic:cNvPicPr>
                  </pic:nvPicPr>
                  <pic:blipFill>
                    <a:blip r:embed="rId218" cstate="hqprint">
                      <a:extLst>
                        <a:ext uri="{28A0092B-C50C-407E-A947-70E740481C1C}">
                          <a14:useLocalDpi xmlns:a14="http://schemas.microsoft.com/office/drawing/2010/main" val="0"/>
                        </a:ext>
                      </a:extLst>
                    </a:blip>
                    <a:stretch>
                      <a:fillRect/>
                    </a:stretch>
                  </pic:blipFill>
                  <pic:spPr bwMode="auto">
                    <a:xfrm>
                      <a:off x="0" y="0"/>
                      <a:ext cx="3600000" cy="1405062"/>
                    </a:xfrm>
                    <a:prstGeom prst="rect">
                      <a:avLst/>
                    </a:prstGeom>
                    <a:noFill/>
                    <a:ln>
                      <a:noFill/>
                    </a:ln>
                  </pic:spPr>
                </pic:pic>
              </a:graphicData>
            </a:graphic>
          </wp:inline>
        </w:drawing>
      </w:r>
    </w:p>
    <w:p w14:paraId="754FD3F2" w14:textId="233183D6" w:rsidR="009A76D9" w:rsidRPr="00516ABD" w:rsidRDefault="009A76D9" w:rsidP="009A76D9">
      <w:pPr>
        <w:pStyle w:val="EN"/>
        <w:spacing w:beforeLines="0" w:before="0" w:after="156"/>
        <w:jc w:val="center"/>
        <w:rPr>
          <w:rFonts w:cs="Arial"/>
        </w:rPr>
      </w:pPr>
      <w:r w:rsidRPr="00516ABD">
        <w:rPr>
          <w:rFonts w:cs="Arial"/>
          <w:b/>
          <w:bCs w:val="0"/>
        </w:rPr>
        <w:t xml:space="preserve">Obrázek </w:t>
      </w:r>
      <w:r w:rsidRPr="00516ABD">
        <w:rPr>
          <w:rFonts w:cs="Arial"/>
          <w:b/>
          <w:bCs w:val="0"/>
        </w:rPr>
        <w:fldChar w:fldCharType="begin"/>
      </w:r>
      <w:r w:rsidRPr="00516ABD">
        <w:rPr>
          <w:rFonts w:cs="Arial"/>
          <w:b/>
          <w:bCs w:val="0"/>
        </w:rPr>
        <w:instrText xml:space="preserve"> STYLEREF 1 \s </w:instrText>
      </w:r>
      <w:r w:rsidRPr="00516ABD">
        <w:rPr>
          <w:rFonts w:cs="Arial"/>
          <w:b/>
          <w:bCs w:val="0"/>
        </w:rPr>
        <w:fldChar w:fldCharType="separate"/>
      </w:r>
      <w:r w:rsidRPr="00516ABD">
        <w:rPr>
          <w:rFonts w:cs="Arial"/>
          <w:b/>
          <w:bCs w:val="0"/>
          <w:noProof/>
        </w:rPr>
        <w:t>1</w:t>
      </w:r>
      <w:r w:rsidRPr="00516ABD">
        <w:rPr>
          <w:rFonts w:cs="Arial"/>
          <w:b/>
          <w:bCs w:val="0"/>
          <w:noProof/>
        </w:rPr>
        <w:fldChar w:fldCharType="end"/>
      </w:r>
      <w:r w:rsidR="009E7D5E" w:rsidRPr="00516ABD">
        <w:rPr>
          <w:rFonts w:cs="Arial"/>
          <w:b/>
          <w:bCs w:val="0"/>
          <w:noProof/>
        </w:rPr>
        <w:t>0</w:t>
      </w:r>
      <w:r w:rsidRPr="00516ABD">
        <w:rPr>
          <w:rFonts w:cs="Arial"/>
          <w:b/>
          <w:bCs w:val="0"/>
        </w:rPr>
        <w:noBreakHyphen/>
      </w:r>
      <w:r w:rsidRPr="00516ABD">
        <w:rPr>
          <w:rFonts w:cs="Arial"/>
          <w:b/>
          <w:bCs w:val="0"/>
        </w:rPr>
        <w:fldChar w:fldCharType="begin"/>
      </w:r>
      <w:r w:rsidRPr="00516ABD">
        <w:rPr>
          <w:rFonts w:cs="Arial"/>
          <w:b/>
          <w:bCs w:val="0"/>
        </w:rPr>
        <w:instrText xml:space="preserve"> SEQ Figure \* ARABIC \s 1 </w:instrText>
      </w:r>
      <w:r w:rsidRPr="00516ABD">
        <w:rPr>
          <w:rFonts w:cs="Arial"/>
          <w:b/>
          <w:bCs w:val="0"/>
        </w:rPr>
        <w:fldChar w:fldCharType="separate"/>
      </w:r>
      <w:r w:rsidRPr="00516ABD">
        <w:rPr>
          <w:rFonts w:cs="Arial"/>
          <w:b/>
          <w:bCs w:val="0"/>
          <w:noProof/>
        </w:rPr>
        <w:t>5</w:t>
      </w:r>
      <w:r w:rsidRPr="00516ABD">
        <w:rPr>
          <w:rFonts w:cs="Arial"/>
          <w:b/>
          <w:bCs w:val="0"/>
          <w:noProof/>
        </w:rPr>
        <w:fldChar w:fldCharType="end"/>
      </w:r>
      <w:r w:rsidRPr="00516ABD">
        <w:rPr>
          <w:rFonts w:cs="Arial"/>
          <w:b/>
          <w:bCs w:val="0"/>
          <w:noProof/>
        </w:rPr>
        <w:t xml:space="preserve"> Obrazovka správy </w:t>
      </w:r>
      <w:r w:rsidRPr="00516ABD">
        <w:rPr>
          <w:rFonts w:cs="Arial"/>
          <w:b/>
          <w:bCs w:val="0"/>
          <w:i/>
          <w:iCs/>
          <w:kern w:val="0"/>
          <w:szCs w:val="24"/>
        </w:rPr>
        <w:t xml:space="preserve">živých </w:t>
      </w:r>
      <w:r w:rsidRPr="00516ABD">
        <w:rPr>
          <w:rFonts w:cs="Arial"/>
          <w:b/>
          <w:i/>
          <w:iCs/>
          <w:kern w:val="0"/>
          <w:szCs w:val="24"/>
        </w:rPr>
        <w:t>dat</w:t>
      </w:r>
    </w:p>
    <w:p w14:paraId="1282EA25" w14:textId="77777777" w:rsidR="009A76D9" w:rsidRPr="00516ABD" w:rsidRDefault="009A76D9" w:rsidP="009A76D9">
      <w:pPr>
        <w:pStyle w:val="a2"/>
        <w:spacing w:beforeLines="20" w:before="62" w:afterLines="20" w:after="62"/>
        <w:ind w:left="641" w:hanging="357"/>
        <w:rPr>
          <w:rFonts w:cs="Arial"/>
          <w:bCs/>
        </w:rPr>
      </w:pPr>
      <w:r w:rsidRPr="00516ABD">
        <w:rPr>
          <w:rFonts w:cs="Arial"/>
          <w:bCs/>
        </w:rPr>
        <w:t>Vyhledávání živých dat</w:t>
      </w:r>
    </w:p>
    <w:p w14:paraId="435D5167" w14:textId="77777777" w:rsidR="009A76D9" w:rsidRPr="00516ABD" w:rsidRDefault="009A76D9" w:rsidP="009A76D9">
      <w:pPr>
        <w:pStyle w:val="a1"/>
        <w:numPr>
          <w:ilvl w:val="0"/>
          <w:numId w:val="294"/>
        </w:numPr>
        <w:ind w:left="998" w:hanging="357"/>
        <w:rPr>
          <w:rFonts w:cs="Arial"/>
        </w:rPr>
      </w:pPr>
      <w:r w:rsidRPr="00516ABD">
        <w:rPr>
          <w:rFonts w:cs="Arial"/>
        </w:rPr>
        <w:t xml:space="preserve">Klepněte na </w:t>
      </w:r>
      <w:r w:rsidRPr="00516ABD">
        <w:rPr>
          <w:rFonts w:cs="Arial"/>
          <w:b/>
          <w:bCs/>
        </w:rPr>
        <w:t xml:space="preserve">Správa souborů </w:t>
      </w:r>
      <w:r w:rsidRPr="00516ABD">
        <w:rPr>
          <w:rFonts w:cs="Arial"/>
        </w:rPr>
        <w:t xml:space="preserve">&gt; </w:t>
      </w:r>
      <w:r w:rsidRPr="00516ABD">
        <w:rPr>
          <w:rFonts w:cs="Arial"/>
          <w:b/>
          <w:bCs/>
        </w:rPr>
        <w:t xml:space="preserve">Správa živých dat </w:t>
      </w:r>
      <w:r w:rsidRPr="00516ABD">
        <w:rPr>
          <w:rFonts w:cs="Arial"/>
        </w:rPr>
        <w:t>pro vstup na obrazovku Správa živých dat.</w:t>
      </w:r>
    </w:p>
    <w:p w14:paraId="6E08AC97" w14:textId="77777777" w:rsidR="009A76D9" w:rsidRPr="00516ABD" w:rsidRDefault="009A76D9" w:rsidP="009A76D9">
      <w:pPr>
        <w:pStyle w:val="a1"/>
        <w:numPr>
          <w:ilvl w:val="0"/>
          <w:numId w:val="294"/>
        </w:numPr>
        <w:ind w:left="998" w:hanging="357"/>
        <w:rPr>
          <w:rFonts w:cs="Arial"/>
        </w:rPr>
      </w:pPr>
      <w:r w:rsidRPr="00516ABD">
        <w:rPr>
          <w:rFonts w:cs="Arial"/>
        </w:rPr>
        <w:t xml:space="preserve">Zadejte nebo vyberte kritéria vyhledávání. Klepnutím na ikonu </w:t>
      </w:r>
      <w:r w:rsidRPr="00516ABD">
        <w:rPr>
          <w:rFonts w:cs="Arial"/>
          <w:noProof/>
          <w:lang w:val="en-US"/>
        </w:rPr>
        <w:drawing>
          <wp:inline distT="0" distB="0" distL="0" distR="0" wp14:anchorId="58492F62" wp14:editId="0AABA30A">
            <wp:extent cx="147548" cy="72000"/>
            <wp:effectExtent l="0" t="0" r="5080" b="4445"/>
            <wp:docPr id="881363882" name="图片 881363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516ABD">
        <w:rPr>
          <w:rFonts w:cs="Arial"/>
        </w:rPr>
        <w:t xml:space="preserve"> zobrazíte kritéria vyhledávání pro příslušný sloupec; klepněte na ikonu </w:t>
      </w:r>
      <w:r w:rsidRPr="00516ABD">
        <w:rPr>
          <w:rFonts w:cs="Arial"/>
          <w:noProof/>
          <w:lang w:val="en-US"/>
        </w:rPr>
        <w:drawing>
          <wp:inline distT="0" distB="0" distL="0" distR="0" wp14:anchorId="759A6EFA" wp14:editId="40A05D70">
            <wp:extent cx="106556" cy="108000"/>
            <wp:effectExtent l="0" t="0" r="8255" b="6350"/>
            <wp:docPr id="881363883" name="图片 881363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516ABD">
        <w:rPr>
          <w:rFonts w:cs="Arial"/>
        </w:rPr>
        <w:t xml:space="preserve"> pro zadání vyhledávacích kritérií; klepnutím na ikonu </w:t>
      </w:r>
      <w:r w:rsidRPr="00516ABD">
        <w:rPr>
          <w:rFonts w:cs="Arial"/>
          <w:noProof/>
          <w:lang w:val="en-US"/>
        </w:rPr>
        <w:drawing>
          <wp:inline distT="0" distB="0" distL="0" distR="0" wp14:anchorId="632D6BD3" wp14:editId="608E6B32">
            <wp:extent cx="119167" cy="126000"/>
            <wp:effectExtent l="0" t="0" r="0" b="7620"/>
            <wp:docPr id="881363884" name="图片 881363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516ABD">
        <w:rPr>
          <w:rFonts w:cs="Arial"/>
        </w:rPr>
        <w:t xml:space="preserve"> vyberte datum.</w:t>
      </w:r>
    </w:p>
    <w:p w14:paraId="5DD20454" w14:textId="77777777" w:rsidR="009A76D9" w:rsidRPr="00516ABD" w:rsidRDefault="009A76D9" w:rsidP="009A76D9">
      <w:pPr>
        <w:pStyle w:val="a1"/>
        <w:numPr>
          <w:ilvl w:val="0"/>
          <w:numId w:val="0"/>
        </w:numPr>
        <w:ind w:left="998"/>
        <w:rPr>
          <w:rFonts w:cs="Arial"/>
        </w:rPr>
      </w:pPr>
      <w:r w:rsidRPr="00516ABD">
        <w:rPr>
          <w:rFonts w:cs="Arial"/>
        </w:rPr>
        <w:t xml:space="preserve">V případě potřeby klepněte na </w:t>
      </w:r>
      <w:r w:rsidRPr="00516ABD">
        <w:rPr>
          <w:rFonts w:cs="Arial"/>
          <w:b/>
          <w:bCs/>
        </w:rPr>
        <w:t xml:space="preserve">Obnovit pro resetování </w:t>
      </w:r>
      <w:r w:rsidRPr="00516ABD">
        <w:rPr>
          <w:rFonts w:cs="Arial"/>
        </w:rPr>
        <w:t>kritérií vyhledávání.</w:t>
      </w:r>
    </w:p>
    <w:p w14:paraId="5CFD04DF" w14:textId="77777777" w:rsidR="009A76D9" w:rsidRPr="00516ABD" w:rsidRDefault="009A76D9" w:rsidP="009A76D9">
      <w:pPr>
        <w:pStyle w:val="a1"/>
        <w:numPr>
          <w:ilvl w:val="0"/>
          <w:numId w:val="294"/>
        </w:numPr>
        <w:ind w:left="998" w:hanging="357"/>
        <w:rPr>
          <w:rFonts w:cs="Arial"/>
        </w:rPr>
      </w:pPr>
      <w:r w:rsidRPr="00516ABD">
        <w:rPr>
          <w:rFonts w:cs="Arial"/>
        </w:rPr>
        <w:t>Na obrazovce se zobrazí výsledky podle kritérií vyhledávání.</w:t>
      </w:r>
    </w:p>
    <w:p w14:paraId="71B0D09A" w14:textId="77777777" w:rsidR="009A76D9" w:rsidRPr="00516ABD" w:rsidRDefault="009A76D9" w:rsidP="009A76D9">
      <w:pPr>
        <w:pStyle w:val="a2"/>
        <w:spacing w:beforeLines="20" w:before="62" w:afterLines="20" w:after="62"/>
        <w:ind w:left="641" w:hanging="357"/>
        <w:rPr>
          <w:rFonts w:cs="Arial"/>
          <w:bCs/>
        </w:rPr>
      </w:pPr>
      <w:r w:rsidRPr="00516ABD">
        <w:rPr>
          <w:rFonts w:cs="Arial"/>
          <w:bCs/>
        </w:rPr>
        <w:t>Přidání poznámek k živým datům</w:t>
      </w:r>
    </w:p>
    <w:p w14:paraId="273F8BDF" w14:textId="77777777" w:rsidR="009A76D9" w:rsidRPr="00516ABD" w:rsidRDefault="009A76D9" w:rsidP="009A76D9">
      <w:pPr>
        <w:pStyle w:val="a1"/>
        <w:numPr>
          <w:ilvl w:val="0"/>
          <w:numId w:val="295"/>
        </w:numPr>
        <w:ind w:left="998" w:hanging="357"/>
        <w:rPr>
          <w:rFonts w:cs="Arial"/>
        </w:rPr>
      </w:pPr>
      <w:r w:rsidRPr="00516ABD">
        <w:rPr>
          <w:rFonts w:cs="Arial"/>
        </w:rPr>
        <w:t xml:space="preserve">Klepněte na </w:t>
      </w:r>
      <w:r w:rsidRPr="00516ABD">
        <w:rPr>
          <w:rFonts w:cs="Arial"/>
          <w:b/>
          <w:bCs/>
        </w:rPr>
        <w:t xml:space="preserve">Správa souborů </w:t>
      </w:r>
      <w:r w:rsidRPr="00516ABD">
        <w:rPr>
          <w:rFonts w:cs="Arial"/>
        </w:rPr>
        <w:t xml:space="preserve">&gt; </w:t>
      </w:r>
      <w:r w:rsidRPr="00516ABD">
        <w:rPr>
          <w:rFonts w:cs="Arial"/>
          <w:b/>
          <w:bCs/>
        </w:rPr>
        <w:t xml:space="preserve">Správa živých dat </w:t>
      </w:r>
      <w:r w:rsidRPr="00516ABD">
        <w:rPr>
          <w:rFonts w:cs="Arial"/>
        </w:rPr>
        <w:t>pro vstup na obrazovku Správa živých dat.</w:t>
      </w:r>
    </w:p>
    <w:p w14:paraId="4BE5C174" w14:textId="77777777" w:rsidR="009A76D9" w:rsidRPr="00516ABD" w:rsidRDefault="009A76D9" w:rsidP="009A76D9">
      <w:pPr>
        <w:pStyle w:val="a1"/>
        <w:numPr>
          <w:ilvl w:val="0"/>
          <w:numId w:val="295"/>
        </w:numPr>
        <w:ind w:left="998" w:hanging="357"/>
        <w:rPr>
          <w:rFonts w:cs="Arial"/>
        </w:rPr>
      </w:pPr>
      <w:r w:rsidRPr="00516ABD">
        <w:rPr>
          <w:rFonts w:cs="Arial"/>
        </w:rPr>
        <w:t xml:space="preserve">Klepnutím na ikonu </w:t>
      </w:r>
      <w:r w:rsidRPr="00516ABD">
        <w:rPr>
          <w:rFonts w:cs="Arial"/>
          <w:noProof/>
          <w:lang w:val="en-US"/>
        </w:rPr>
        <w:drawing>
          <wp:inline distT="0" distB="0" distL="0" distR="0" wp14:anchorId="52B34C6F" wp14:editId="43880E0C">
            <wp:extent cx="119454" cy="126000"/>
            <wp:effectExtent l="0" t="0" r="0" b="7620"/>
            <wp:docPr id="881363885" name="图片 881363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19454" cy="126000"/>
                    </a:xfrm>
                    <a:prstGeom prst="rect">
                      <a:avLst/>
                    </a:prstGeom>
                    <a:noFill/>
                    <a:ln>
                      <a:noFill/>
                    </a:ln>
                  </pic:spPr>
                </pic:pic>
              </a:graphicData>
            </a:graphic>
          </wp:inline>
        </w:drawing>
      </w:r>
      <w:r w:rsidRPr="00516ABD">
        <w:rPr>
          <w:rFonts w:cs="Arial"/>
        </w:rPr>
        <w:t xml:space="preserve"> zobrazíte textové pole, zadejte poznámky a klepnutím na OK je uložte.</w:t>
      </w:r>
    </w:p>
    <w:p w14:paraId="483B5801" w14:textId="77777777" w:rsidR="009A76D9" w:rsidRPr="00516ABD" w:rsidRDefault="009A76D9" w:rsidP="009A76D9">
      <w:pPr>
        <w:pStyle w:val="a2"/>
        <w:spacing w:beforeLines="20" w:before="62" w:afterLines="20" w:after="62"/>
        <w:ind w:left="641" w:hanging="357"/>
        <w:rPr>
          <w:rFonts w:cs="Arial"/>
          <w:bCs/>
        </w:rPr>
      </w:pPr>
      <w:r w:rsidRPr="00516ABD">
        <w:rPr>
          <w:rFonts w:cs="Arial"/>
          <w:bCs/>
        </w:rPr>
        <w:t>Přehrávání živých dat</w:t>
      </w:r>
    </w:p>
    <w:p w14:paraId="27AC088A" w14:textId="77777777" w:rsidR="009A76D9" w:rsidRPr="00516ABD" w:rsidRDefault="009A76D9" w:rsidP="009A76D9">
      <w:pPr>
        <w:pStyle w:val="a1"/>
        <w:numPr>
          <w:ilvl w:val="0"/>
          <w:numId w:val="296"/>
        </w:numPr>
        <w:ind w:left="998" w:hanging="357"/>
        <w:rPr>
          <w:rFonts w:cs="Arial"/>
        </w:rPr>
      </w:pPr>
      <w:r w:rsidRPr="00516ABD">
        <w:rPr>
          <w:rFonts w:cs="Arial"/>
        </w:rPr>
        <w:t xml:space="preserve">Klepněte na </w:t>
      </w:r>
      <w:r w:rsidRPr="00516ABD">
        <w:rPr>
          <w:rFonts w:cs="Arial"/>
          <w:b/>
          <w:bCs/>
        </w:rPr>
        <w:t xml:space="preserve">Správa souborů </w:t>
      </w:r>
      <w:r w:rsidRPr="00516ABD">
        <w:rPr>
          <w:rFonts w:cs="Arial"/>
        </w:rPr>
        <w:t xml:space="preserve">&gt; </w:t>
      </w:r>
      <w:r w:rsidRPr="00516ABD">
        <w:rPr>
          <w:rFonts w:cs="Arial"/>
          <w:b/>
          <w:bCs/>
        </w:rPr>
        <w:t xml:space="preserve">Správa živých dat </w:t>
      </w:r>
      <w:r w:rsidRPr="00516ABD">
        <w:rPr>
          <w:rFonts w:cs="Arial"/>
        </w:rPr>
        <w:t>pro vstup na obrazovku Správa živých dat.</w:t>
      </w:r>
    </w:p>
    <w:p w14:paraId="0DD0585F" w14:textId="5AC63963" w:rsidR="009A76D9" w:rsidRPr="00516ABD" w:rsidRDefault="009A76D9" w:rsidP="009A76D9">
      <w:pPr>
        <w:pStyle w:val="a1"/>
        <w:numPr>
          <w:ilvl w:val="0"/>
          <w:numId w:val="296"/>
        </w:numPr>
        <w:ind w:left="998" w:hanging="357"/>
        <w:rPr>
          <w:rFonts w:cs="Arial"/>
        </w:rPr>
      </w:pPr>
      <w:r w:rsidRPr="00516ABD">
        <w:rPr>
          <w:rFonts w:cs="Arial"/>
        </w:rPr>
        <w:t xml:space="preserve">Klepněte na ikonu </w:t>
      </w:r>
      <w:r w:rsidRPr="00516ABD">
        <w:rPr>
          <w:rFonts w:cs="Arial"/>
          <w:noProof/>
          <w:lang w:val="en-US"/>
        </w:rPr>
        <w:drawing>
          <wp:inline distT="0" distB="0" distL="0" distR="0" wp14:anchorId="558FC663" wp14:editId="07BAB09D">
            <wp:extent cx="127066" cy="118800"/>
            <wp:effectExtent l="0" t="0" r="6350" b="0"/>
            <wp:docPr id="881363886" name="图片 881363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27066" cy="118800"/>
                    </a:xfrm>
                    <a:prstGeom prst="rect">
                      <a:avLst/>
                    </a:prstGeom>
                    <a:noFill/>
                    <a:ln>
                      <a:noFill/>
                    </a:ln>
                  </pic:spPr>
                </pic:pic>
              </a:graphicData>
            </a:graphic>
          </wp:inline>
        </w:drawing>
      </w:r>
      <w:r w:rsidR="00EB03FF" w:rsidRPr="00516ABD">
        <w:rPr>
          <w:rFonts w:cs="Arial"/>
        </w:rPr>
        <w:t xml:space="preserve"> </w:t>
      </w:r>
      <w:r w:rsidRPr="00516ABD">
        <w:rPr>
          <w:rFonts w:cs="Arial"/>
        </w:rPr>
        <w:t>nebo klepnutím na číslo souboru přejděte na obrazovku s podrobnostmi o živých datech. Funkce živých dat je zde podobná funkci v diagnostické části. Viz</w:t>
      </w:r>
      <w:r w:rsidRPr="00516ABD">
        <w:rPr>
          <w:rFonts w:cs="Arial"/>
          <w:bCs/>
          <w:i/>
        </w:rPr>
        <w:t xml:space="preserve"> </w:t>
      </w:r>
      <w:r w:rsidRPr="00516ABD">
        <w:rPr>
          <w:rStyle w:val="Char2"/>
          <w:rFonts w:cs="Arial"/>
        </w:rPr>
        <w:fldChar w:fldCharType="begin"/>
      </w:r>
      <w:r w:rsidRPr="00516ABD">
        <w:rPr>
          <w:rStyle w:val="Char2"/>
          <w:rFonts w:cs="Arial"/>
        </w:rPr>
        <w:instrText xml:space="preserve"> REF _Ref159659056 \h  \* MERGEFORMAT </w:instrText>
      </w:r>
      <w:r w:rsidRPr="00516ABD">
        <w:rPr>
          <w:rStyle w:val="Char2"/>
          <w:rFonts w:cs="Arial"/>
        </w:rPr>
      </w:r>
      <w:r w:rsidRPr="00516ABD">
        <w:rPr>
          <w:rStyle w:val="Char2"/>
          <w:rFonts w:cs="Arial"/>
        </w:rPr>
        <w:fldChar w:fldCharType="separate"/>
      </w:r>
      <w:r w:rsidRPr="00516ABD">
        <w:rPr>
          <w:rStyle w:val="Char2"/>
          <w:rFonts w:cs="Arial"/>
        </w:rPr>
        <w:t xml:space="preserve">Živá data </w:t>
      </w:r>
      <w:r w:rsidRPr="00516ABD">
        <w:rPr>
          <w:rStyle w:val="Char2"/>
          <w:rFonts w:cs="Arial"/>
        </w:rPr>
        <w:fldChar w:fldCharType="end"/>
      </w:r>
      <w:r w:rsidRPr="00516ABD">
        <w:rPr>
          <w:rFonts w:cs="Arial"/>
          <w:bCs/>
        </w:rPr>
        <w:t xml:space="preserve">pro provozní </w:t>
      </w:r>
      <w:r w:rsidRPr="00516ABD">
        <w:rPr>
          <w:rFonts w:cs="Arial"/>
        </w:rPr>
        <w:t>pokyny.</w:t>
      </w:r>
    </w:p>
    <w:p w14:paraId="0CDAFDDF" w14:textId="77777777" w:rsidR="009A76D9" w:rsidRPr="00516ABD" w:rsidRDefault="009A76D9" w:rsidP="009A76D9">
      <w:pPr>
        <w:pStyle w:val="a2"/>
        <w:spacing w:beforeLines="20" w:before="62" w:afterLines="20" w:after="62"/>
        <w:ind w:left="641" w:hanging="357"/>
        <w:rPr>
          <w:rFonts w:cs="Arial"/>
          <w:bCs/>
        </w:rPr>
      </w:pPr>
      <w:r w:rsidRPr="00516ABD">
        <w:rPr>
          <w:rFonts w:cs="Arial"/>
          <w:bCs/>
        </w:rPr>
        <w:t>Sdílení živých dat</w:t>
      </w:r>
    </w:p>
    <w:p w14:paraId="484A00D2" w14:textId="77777777" w:rsidR="009A76D9" w:rsidRPr="00516ABD" w:rsidRDefault="009A76D9" w:rsidP="009A76D9">
      <w:pPr>
        <w:pStyle w:val="a1"/>
        <w:numPr>
          <w:ilvl w:val="0"/>
          <w:numId w:val="297"/>
        </w:numPr>
        <w:ind w:left="998" w:hanging="357"/>
        <w:rPr>
          <w:rFonts w:cs="Arial"/>
        </w:rPr>
      </w:pPr>
      <w:r w:rsidRPr="00516ABD">
        <w:rPr>
          <w:rFonts w:cs="Arial"/>
        </w:rPr>
        <w:t xml:space="preserve">Klepněte na </w:t>
      </w:r>
      <w:r w:rsidRPr="00516ABD">
        <w:rPr>
          <w:rFonts w:cs="Arial"/>
          <w:b/>
          <w:bCs/>
        </w:rPr>
        <w:t xml:space="preserve">Správa souborů </w:t>
      </w:r>
      <w:r w:rsidRPr="00516ABD">
        <w:rPr>
          <w:rFonts w:cs="Arial"/>
        </w:rPr>
        <w:t xml:space="preserve">&gt; </w:t>
      </w:r>
      <w:r w:rsidRPr="00516ABD">
        <w:rPr>
          <w:rFonts w:cs="Arial"/>
          <w:b/>
          <w:bCs/>
        </w:rPr>
        <w:t xml:space="preserve">Správa živých dat </w:t>
      </w:r>
      <w:r w:rsidRPr="00516ABD">
        <w:rPr>
          <w:rFonts w:cs="Arial"/>
        </w:rPr>
        <w:t>pro vstup na obrazovku Správa živých dat.</w:t>
      </w:r>
    </w:p>
    <w:p w14:paraId="5A0E4397" w14:textId="77777777" w:rsidR="009A76D9" w:rsidRPr="00516ABD" w:rsidRDefault="009A76D9" w:rsidP="009A76D9">
      <w:pPr>
        <w:pStyle w:val="a1"/>
        <w:numPr>
          <w:ilvl w:val="0"/>
          <w:numId w:val="297"/>
        </w:numPr>
        <w:ind w:left="998" w:hanging="357"/>
        <w:rPr>
          <w:rFonts w:cs="Arial"/>
        </w:rPr>
      </w:pPr>
      <w:r w:rsidRPr="00516ABD">
        <w:rPr>
          <w:rFonts w:cs="Arial"/>
        </w:rPr>
        <w:t xml:space="preserve">Klepněte na ikonu </w:t>
      </w:r>
      <w:r w:rsidRPr="00516ABD">
        <w:rPr>
          <w:rFonts w:cs="Arial"/>
          <w:noProof/>
          <w:lang w:val="en-US"/>
        </w:rPr>
        <w:drawing>
          <wp:inline distT="0" distB="0" distL="0" distR="0" wp14:anchorId="2016390D" wp14:editId="0F975C2D">
            <wp:extent cx="108000" cy="108000"/>
            <wp:effectExtent l="0" t="0" r="6350" b="6350"/>
            <wp:docPr id="881363887" name="图片 88136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08000" cy="108000"/>
                    </a:xfrm>
                    <a:prstGeom prst="rect">
                      <a:avLst/>
                    </a:prstGeom>
                    <a:noFill/>
                    <a:ln>
                      <a:noFill/>
                    </a:ln>
                  </pic:spPr>
                </pic:pic>
              </a:graphicData>
            </a:graphic>
          </wp:inline>
        </w:drawing>
      </w:r>
      <w:r w:rsidRPr="00516ABD">
        <w:rPr>
          <w:rFonts w:cs="Arial"/>
        </w:rPr>
        <w:t xml:space="preserve"> pro vstup na obrazovku Sdílet.</w:t>
      </w:r>
    </w:p>
    <w:p w14:paraId="7043E6BF" w14:textId="77777777" w:rsidR="009A76D9" w:rsidRPr="00516ABD" w:rsidRDefault="009A76D9" w:rsidP="009A76D9">
      <w:pPr>
        <w:pStyle w:val="a1"/>
        <w:numPr>
          <w:ilvl w:val="0"/>
          <w:numId w:val="297"/>
        </w:numPr>
        <w:ind w:left="998" w:hanging="357"/>
        <w:rPr>
          <w:rFonts w:cs="Arial"/>
        </w:rPr>
      </w:pPr>
      <w:r w:rsidRPr="00516ABD">
        <w:rPr>
          <w:rFonts w:cs="Arial"/>
        </w:rPr>
        <w:t>Vyberte metodu sdílení pro distribuci živých dat ostatním.</w:t>
      </w:r>
    </w:p>
    <w:p w14:paraId="77F826FE" w14:textId="77777777" w:rsidR="009A76D9" w:rsidRPr="00516ABD" w:rsidRDefault="009A76D9" w:rsidP="009A76D9">
      <w:pPr>
        <w:pStyle w:val="a2"/>
        <w:spacing w:beforeLines="20" w:before="62" w:afterLines="20" w:after="62"/>
        <w:ind w:left="641" w:hanging="357"/>
        <w:rPr>
          <w:rFonts w:cs="Arial"/>
          <w:bCs/>
        </w:rPr>
      </w:pPr>
      <w:r w:rsidRPr="00516ABD">
        <w:rPr>
          <w:rFonts w:cs="Arial"/>
          <w:bCs/>
        </w:rPr>
        <w:t>Smazat živá data</w:t>
      </w:r>
    </w:p>
    <w:p w14:paraId="05FCD6FD" w14:textId="77777777" w:rsidR="009A76D9" w:rsidRPr="00516ABD" w:rsidRDefault="009A76D9" w:rsidP="009A76D9">
      <w:pPr>
        <w:pStyle w:val="a1"/>
        <w:numPr>
          <w:ilvl w:val="0"/>
          <w:numId w:val="298"/>
        </w:numPr>
        <w:ind w:left="998" w:hanging="357"/>
        <w:rPr>
          <w:rFonts w:cs="Arial"/>
        </w:rPr>
      </w:pPr>
      <w:r w:rsidRPr="00516ABD">
        <w:rPr>
          <w:rFonts w:cs="Arial"/>
        </w:rPr>
        <w:t xml:space="preserve">Klepněte na </w:t>
      </w:r>
      <w:r w:rsidRPr="00516ABD">
        <w:rPr>
          <w:rFonts w:cs="Arial"/>
          <w:b/>
          <w:bCs/>
        </w:rPr>
        <w:t xml:space="preserve">Správa souborů </w:t>
      </w:r>
      <w:r w:rsidRPr="00516ABD">
        <w:rPr>
          <w:rFonts w:cs="Arial"/>
        </w:rPr>
        <w:t xml:space="preserve">&gt; </w:t>
      </w:r>
      <w:r w:rsidRPr="00516ABD">
        <w:rPr>
          <w:rFonts w:cs="Arial"/>
          <w:b/>
          <w:bCs/>
        </w:rPr>
        <w:t xml:space="preserve">Správa živých dat </w:t>
      </w:r>
      <w:r w:rsidRPr="00516ABD">
        <w:rPr>
          <w:rFonts w:cs="Arial"/>
        </w:rPr>
        <w:t xml:space="preserve">pro vstup na obrazovku </w:t>
      </w:r>
      <w:r w:rsidRPr="00516ABD">
        <w:rPr>
          <w:rFonts w:cs="Arial"/>
        </w:rPr>
        <w:lastRenderedPageBreak/>
        <w:t>Správa živých dat.</w:t>
      </w:r>
    </w:p>
    <w:p w14:paraId="4FD04D00" w14:textId="77777777" w:rsidR="009A76D9" w:rsidRPr="00516ABD" w:rsidRDefault="009A76D9" w:rsidP="009A76D9">
      <w:pPr>
        <w:pStyle w:val="a1"/>
        <w:numPr>
          <w:ilvl w:val="0"/>
          <w:numId w:val="298"/>
        </w:numPr>
        <w:ind w:left="998" w:hanging="357"/>
        <w:rPr>
          <w:rFonts w:cs="Arial"/>
        </w:rPr>
      </w:pPr>
      <w:r w:rsidRPr="00516ABD">
        <w:rPr>
          <w:rFonts w:cs="Arial"/>
        </w:rPr>
        <w:t xml:space="preserve">Klepněte na ikonu </w:t>
      </w:r>
      <w:r w:rsidRPr="00516ABD">
        <w:rPr>
          <w:rFonts w:cs="Arial"/>
          <w:noProof/>
          <w:lang w:val="en-US"/>
        </w:rPr>
        <w:drawing>
          <wp:inline distT="0" distB="0" distL="0" distR="0" wp14:anchorId="3CB7E385" wp14:editId="75A02F7E">
            <wp:extent cx="95879" cy="108000"/>
            <wp:effectExtent l="0" t="0" r="0" b="6350"/>
            <wp:docPr id="881363888" name="图片 88136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516ABD">
        <w:rPr>
          <w:rFonts w:cs="Arial"/>
        </w:rPr>
        <w:t xml:space="preserve"> a klepnutím na </w:t>
      </w:r>
      <w:r w:rsidRPr="00516ABD">
        <w:rPr>
          <w:rFonts w:cs="Arial"/>
          <w:b/>
          <w:bCs/>
        </w:rPr>
        <w:t xml:space="preserve">Potvrdit </w:t>
      </w:r>
      <w:r w:rsidRPr="00516ABD">
        <w:rPr>
          <w:rFonts w:cs="Arial"/>
        </w:rPr>
        <w:t>smažete živá data.</w:t>
      </w:r>
    </w:p>
    <w:p w14:paraId="0526CF79" w14:textId="77777777" w:rsidR="009A76D9" w:rsidRPr="00516ABD" w:rsidRDefault="009A76D9" w:rsidP="009A76D9">
      <w:pPr>
        <w:pStyle w:val="30"/>
        <w:spacing w:before="312" w:after="156"/>
      </w:pPr>
      <w:bookmarkStart w:id="370" w:name="_Obrázky"/>
      <w:bookmarkStart w:id="371" w:name="_Ref198641917"/>
      <w:bookmarkEnd w:id="370"/>
      <w:r w:rsidRPr="00516ABD">
        <w:t>Obrázky</w:t>
      </w:r>
      <w:bookmarkEnd w:id="371"/>
    </w:p>
    <w:p w14:paraId="3CF1F999" w14:textId="77777777" w:rsidR="009A76D9" w:rsidRPr="00516ABD" w:rsidRDefault="009A76D9" w:rsidP="009A76D9">
      <w:pPr>
        <w:pStyle w:val="affb"/>
        <w:snapToGrid w:val="0"/>
        <w:spacing w:before="156" w:afterLines="0" w:after="0" w:line="360" w:lineRule="auto"/>
        <w:ind w:left="284"/>
        <w:jc w:val="center"/>
        <w:rPr>
          <w:rFonts w:ascii="Arial" w:hAnsi="Arial" w:cs="Arial"/>
        </w:rPr>
      </w:pPr>
      <w:r w:rsidRPr="00516ABD">
        <w:rPr>
          <w:rFonts w:ascii="Arial" w:hAnsi="Arial" w:cs="Arial"/>
          <w:noProof/>
          <w:lang w:val="en-US"/>
        </w:rPr>
        <w:drawing>
          <wp:inline distT="0" distB="0" distL="0" distR="0" wp14:anchorId="1D4AEE3C" wp14:editId="5595A9C2">
            <wp:extent cx="3600000" cy="1132349"/>
            <wp:effectExtent l="0" t="0" r="635" b="0"/>
            <wp:docPr id="881363890" name="图片 88136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90" name="图片 881363890"/>
                    <pic:cNvPicPr>
                      <a:picLocks noChangeAspect="1" noChangeArrowheads="1"/>
                    </pic:cNvPicPr>
                  </pic:nvPicPr>
                  <pic:blipFill>
                    <a:blip r:embed="rId223" cstate="hqprint">
                      <a:extLst>
                        <a:ext uri="{28A0092B-C50C-407E-A947-70E740481C1C}">
                          <a14:useLocalDpi xmlns:a14="http://schemas.microsoft.com/office/drawing/2010/main" val="0"/>
                        </a:ext>
                      </a:extLst>
                    </a:blip>
                    <a:stretch>
                      <a:fillRect/>
                    </a:stretch>
                  </pic:blipFill>
                  <pic:spPr bwMode="auto">
                    <a:xfrm>
                      <a:off x="0" y="0"/>
                      <a:ext cx="3600000" cy="1132349"/>
                    </a:xfrm>
                    <a:prstGeom prst="rect">
                      <a:avLst/>
                    </a:prstGeom>
                    <a:noFill/>
                    <a:ln>
                      <a:noFill/>
                    </a:ln>
                  </pic:spPr>
                </pic:pic>
              </a:graphicData>
            </a:graphic>
          </wp:inline>
        </w:drawing>
      </w:r>
    </w:p>
    <w:p w14:paraId="2A01359B" w14:textId="625A00D3" w:rsidR="009A76D9" w:rsidRPr="00516ABD" w:rsidRDefault="009A76D9" w:rsidP="009A76D9">
      <w:pPr>
        <w:pStyle w:val="ae"/>
        <w:spacing w:beforeLines="0" w:before="0" w:after="156"/>
        <w:rPr>
          <w:rFonts w:cs="Arial"/>
        </w:rPr>
      </w:pPr>
      <w:r w:rsidRPr="00516ABD">
        <w:rPr>
          <w:rFonts w:cs="Arial"/>
        </w:rPr>
        <w:t xml:space="preserve">Obrázek </w:t>
      </w:r>
      <w:r w:rsidRPr="00516ABD">
        <w:rPr>
          <w:rFonts w:cs="Arial"/>
        </w:rPr>
        <w:fldChar w:fldCharType="begin"/>
      </w:r>
      <w:r w:rsidRPr="00516ABD">
        <w:rPr>
          <w:rFonts w:cs="Arial"/>
        </w:rPr>
        <w:instrText xml:space="preserve"> STYLEREF 1 \s </w:instrText>
      </w:r>
      <w:r w:rsidRPr="00516ABD">
        <w:rPr>
          <w:rFonts w:cs="Arial"/>
        </w:rPr>
        <w:fldChar w:fldCharType="separate"/>
      </w:r>
      <w:r w:rsidRPr="00516ABD">
        <w:rPr>
          <w:rFonts w:cs="Arial"/>
          <w:noProof/>
        </w:rPr>
        <w:t>1</w:t>
      </w:r>
      <w:r w:rsidRPr="00516ABD">
        <w:rPr>
          <w:rFonts w:cs="Arial"/>
          <w:noProof/>
        </w:rPr>
        <w:fldChar w:fldCharType="end"/>
      </w:r>
      <w:r w:rsidR="009E7D5E" w:rsidRPr="00516ABD">
        <w:rPr>
          <w:rFonts w:cs="Arial"/>
          <w:noProof/>
        </w:rPr>
        <w:t>0</w:t>
      </w:r>
      <w:r w:rsidRPr="00516ABD">
        <w:rPr>
          <w:rFonts w:cs="Arial"/>
        </w:rPr>
        <w:noBreakHyphen/>
      </w:r>
      <w:r w:rsidRPr="00516ABD">
        <w:rPr>
          <w:rFonts w:cs="Arial"/>
        </w:rPr>
        <w:fldChar w:fldCharType="begin"/>
      </w:r>
      <w:r w:rsidRPr="00516ABD">
        <w:rPr>
          <w:rFonts w:cs="Arial"/>
        </w:rPr>
        <w:instrText xml:space="preserve"> SEQ Figure \* ARABIC \s 1 </w:instrText>
      </w:r>
      <w:r w:rsidRPr="00516ABD">
        <w:rPr>
          <w:rFonts w:cs="Arial"/>
        </w:rPr>
        <w:fldChar w:fldCharType="separate"/>
      </w:r>
      <w:r w:rsidRPr="00516ABD">
        <w:rPr>
          <w:rFonts w:cs="Arial"/>
          <w:noProof/>
        </w:rPr>
        <w:t>6</w:t>
      </w:r>
      <w:r w:rsidRPr="00516ABD">
        <w:rPr>
          <w:rFonts w:cs="Arial"/>
          <w:noProof/>
        </w:rPr>
        <w:fldChar w:fldCharType="end"/>
      </w:r>
      <w:r w:rsidRPr="00516ABD">
        <w:rPr>
          <w:rFonts w:cs="Arial"/>
          <w:noProof/>
        </w:rPr>
        <w:t xml:space="preserve"> </w:t>
      </w:r>
      <w:r w:rsidRPr="00516ABD">
        <w:rPr>
          <w:rFonts w:cs="Arial"/>
          <w:i/>
          <w:iCs/>
        </w:rPr>
        <w:t>Obrazovka správy obrázků</w:t>
      </w:r>
    </w:p>
    <w:p w14:paraId="0B7238AE" w14:textId="77777777" w:rsidR="009A76D9" w:rsidRPr="00516ABD" w:rsidRDefault="009A76D9" w:rsidP="009A76D9">
      <w:pPr>
        <w:pStyle w:val="ac"/>
        <w:widowControl w:val="0"/>
        <w:numPr>
          <w:ilvl w:val="0"/>
          <w:numId w:val="280"/>
        </w:numPr>
        <w:spacing w:beforeLines="20" w:before="62" w:afterLines="20" w:after="62"/>
        <w:ind w:left="641" w:hanging="357"/>
        <w:rPr>
          <w:rFonts w:cs="Arial"/>
          <w:b/>
        </w:rPr>
      </w:pPr>
      <w:r w:rsidRPr="00516ABD">
        <w:rPr>
          <w:rFonts w:cs="Arial"/>
          <w:b/>
        </w:rPr>
        <w:t>Vyhledávání obrázku</w:t>
      </w:r>
    </w:p>
    <w:p w14:paraId="37F5159F" w14:textId="77777777" w:rsidR="009A76D9" w:rsidRPr="00516ABD" w:rsidRDefault="009A76D9" w:rsidP="009A76D9">
      <w:pPr>
        <w:pStyle w:val="a1"/>
        <w:numPr>
          <w:ilvl w:val="0"/>
          <w:numId w:val="299"/>
        </w:numPr>
        <w:ind w:left="998" w:hanging="357"/>
        <w:rPr>
          <w:rFonts w:cs="Arial"/>
        </w:rPr>
      </w:pPr>
      <w:r w:rsidRPr="00516ABD">
        <w:rPr>
          <w:rFonts w:cs="Arial"/>
        </w:rPr>
        <w:t xml:space="preserve">Klepněte na </w:t>
      </w:r>
      <w:r w:rsidRPr="00516ABD">
        <w:rPr>
          <w:rFonts w:cs="Arial"/>
          <w:b/>
          <w:bCs/>
        </w:rPr>
        <w:t xml:space="preserve">Správa souborů </w:t>
      </w:r>
      <w:r w:rsidRPr="00516ABD">
        <w:rPr>
          <w:rFonts w:cs="Arial"/>
        </w:rPr>
        <w:t xml:space="preserve">&gt; </w:t>
      </w:r>
      <w:r w:rsidRPr="00516ABD">
        <w:rPr>
          <w:rFonts w:cs="Arial"/>
          <w:b/>
          <w:bCs/>
        </w:rPr>
        <w:t xml:space="preserve">Obrázky </w:t>
      </w:r>
      <w:r w:rsidRPr="00516ABD">
        <w:rPr>
          <w:rFonts w:cs="Arial"/>
        </w:rPr>
        <w:t>pro vstup na obrazovku Obrázky.</w:t>
      </w:r>
    </w:p>
    <w:p w14:paraId="504B4742" w14:textId="77777777" w:rsidR="009A76D9" w:rsidRPr="00516ABD" w:rsidRDefault="009A76D9" w:rsidP="009A76D9">
      <w:pPr>
        <w:pStyle w:val="a1"/>
        <w:numPr>
          <w:ilvl w:val="0"/>
          <w:numId w:val="299"/>
        </w:numPr>
        <w:ind w:left="998" w:hanging="357"/>
        <w:rPr>
          <w:rFonts w:cs="Arial"/>
        </w:rPr>
      </w:pPr>
      <w:r w:rsidRPr="00516ABD">
        <w:rPr>
          <w:rFonts w:cs="Arial"/>
        </w:rPr>
        <w:t xml:space="preserve">Zadejte nebo vyberte kritéria vyhledávání. Klepnutím na ikonu </w:t>
      </w:r>
      <w:r w:rsidRPr="00516ABD">
        <w:rPr>
          <w:rFonts w:cs="Arial"/>
          <w:noProof/>
          <w:lang w:val="en-US"/>
        </w:rPr>
        <w:drawing>
          <wp:inline distT="0" distB="0" distL="0" distR="0" wp14:anchorId="10531CE1" wp14:editId="5F878C1F">
            <wp:extent cx="147548" cy="72000"/>
            <wp:effectExtent l="0" t="0" r="5080" b="4445"/>
            <wp:docPr id="881363891" name="图片 881363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516ABD">
        <w:rPr>
          <w:rFonts w:cs="Arial"/>
        </w:rPr>
        <w:t xml:space="preserve"> zobrazíte kritéria vyhledávání v příslušném sloupci; klepnutím na ikonu </w:t>
      </w:r>
      <w:r w:rsidRPr="00516ABD">
        <w:rPr>
          <w:rFonts w:cs="Arial"/>
          <w:noProof/>
          <w:lang w:val="en-US"/>
        </w:rPr>
        <w:drawing>
          <wp:inline distT="0" distB="0" distL="0" distR="0" wp14:anchorId="6E177DCA" wp14:editId="1641AA3E">
            <wp:extent cx="106556" cy="108000"/>
            <wp:effectExtent l="0" t="0" r="8255" b="6350"/>
            <wp:docPr id="881363892" name="图片 881363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516ABD">
        <w:rPr>
          <w:rFonts w:cs="Arial"/>
        </w:rPr>
        <w:t xml:space="preserve"> zadáte kritéria vyhledávání; klepnutím na ikonu </w:t>
      </w:r>
      <w:r w:rsidRPr="00516ABD">
        <w:rPr>
          <w:rFonts w:cs="Arial"/>
          <w:noProof/>
          <w:lang w:val="en-US"/>
        </w:rPr>
        <w:drawing>
          <wp:inline distT="0" distB="0" distL="0" distR="0" wp14:anchorId="702CC9BD" wp14:editId="014440DD">
            <wp:extent cx="119167" cy="126000"/>
            <wp:effectExtent l="0" t="0" r="0" b="7620"/>
            <wp:docPr id="881363893" name="图片 881363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516ABD">
        <w:rPr>
          <w:rFonts w:cs="Arial"/>
        </w:rPr>
        <w:t xml:space="preserve"> vyberete datum.</w:t>
      </w:r>
    </w:p>
    <w:p w14:paraId="72F9884A" w14:textId="77777777" w:rsidR="009A76D9" w:rsidRPr="00516ABD" w:rsidRDefault="009A76D9" w:rsidP="009A76D9">
      <w:pPr>
        <w:pStyle w:val="a1"/>
        <w:numPr>
          <w:ilvl w:val="0"/>
          <w:numId w:val="0"/>
        </w:numPr>
        <w:ind w:left="998"/>
        <w:rPr>
          <w:rFonts w:cs="Arial"/>
        </w:rPr>
      </w:pPr>
      <w:r w:rsidRPr="00516ABD">
        <w:rPr>
          <w:rFonts w:cs="Arial"/>
        </w:rPr>
        <w:t xml:space="preserve">V případě potřeby klepněte na </w:t>
      </w:r>
      <w:r w:rsidRPr="00516ABD">
        <w:rPr>
          <w:rFonts w:cs="Arial"/>
          <w:b/>
          <w:bCs/>
        </w:rPr>
        <w:t xml:space="preserve">Obnovit pro resetování </w:t>
      </w:r>
      <w:r w:rsidRPr="00516ABD">
        <w:rPr>
          <w:rFonts w:cs="Arial"/>
        </w:rPr>
        <w:t>kritérií vyhledávání.</w:t>
      </w:r>
    </w:p>
    <w:p w14:paraId="69EE6C80" w14:textId="77777777" w:rsidR="009A76D9" w:rsidRPr="00516ABD" w:rsidRDefault="009A76D9" w:rsidP="009A76D9">
      <w:pPr>
        <w:pStyle w:val="a1"/>
        <w:numPr>
          <w:ilvl w:val="0"/>
          <w:numId w:val="299"/>
        </w:numPr>
        <w:ind w:left="998" w:hanging="357"/>
        <w:rPr>
          <w:rFonts w:cs="Arial"/>
        </w:rPr>
      </w:pPr>
      <w:r w:rsidRPr="00516ABD">
        <w:rPr>
          <w:rFonts w:cs="Arial"/>
        </w:rPr>
        <w:t>Na obrazovce se zobrazí výsledky podle kritérií vyhledávání.</w:t>
      </w:r>
    </w:p>
    <w:p w14:paraId="7AC560CF" w14:textId="77777777" w:rsidR="009A76D9" w:rsidRPr="00516ABD" w:rsidRDefault="009A76D9" w:rsidP="009A76D9">
      <w:pPr>
        <w:pStyle w:val="ac"/>
        <w:widowControl w:val="0"/>
        <w:numPr>
          <w:ilvl w:val="0"/>
          <w:numId w:val="280"/>
        </w:numPr>
        <w:spacing w:beforeLines="20" w:before="62" w:afterLines="20" w:after="62"/>
        <w:ind w:left="641" w:hanging="357"/>
        <w:rPr>
          <w:rFonts w:cs="Arial"/>
          <w:b/>
        </w:rPr>
      </w:pPr>
      <w:r w:rsidRPr="00516ABD">
        <w:rPr>
          <w:rFonts w:cs="Arial"/>
          <w:b/>
        </w:rPr>
        <w:t>Zobrazení obrázku</w:t>
      </w:r>
    </w:p>
    <w:p w14:paraId="011FDE23" w14:textId="77777777" w:rsidR="009A76D9" w:rsidRPr="00516ABD" w:rsidRDefault="009A76D9" w:rsidP="009A76D9">
      <w:pPr>
        <w:pStyle w:val="a1"/>
        <w:numPr>
          <w:ilvl w:val="0"/>
          <w:numId w:val="300"/>
        </w:numPr>
        <w:ind w:left="998" w:hanging="357"/>
        <w:rPr>
          <w:rFonts w:cs="Arial"/>
        </w:rPr>
      </w:pPr>
      <w:r w:rsidRPr="00516ABD">
        <w:rPr>
          <w:rFonts w:cs="Arial"/>
        </w:rPr>
        <w:t>Klepnutím na číslo souboru zobrazíte obrázek.</w:t>
      </w:r>
    </w:p>
    <w:p w14:paraId="3E999EC9" w14:textId="77777777" w:rsidR="009A76D9" w:rsidRPr="00516ABD" w:rsidRDefault="009A76D9" w:rsidP="009A76D9">
      <w:pPr>
        <w:pStyle w:val="a1"/>
        <w:numPr>
          <w:ilvl w:val="0"/>
          <w:numId w:val="300"/>
        </w:numPr>
        <w:ind w:left="998" w:hanging="357"/>
        <w:rPr>
          <w:rFonts w:cs="Arial"/>
        </w:rPr>
      </w:pPr>
      <w:r w:rsidRPr="00516ABD">
        <w:rPr>
          <w:rFonts w:cs="Arial"/>
        </w:rPr>
        <w:t>Přibližte, oddalte a otočte obrázek dle potřeby.</w:t>
      </w:r>
    </w:p>
    <w:p w14:paraId="266D5618" w14:textId="77777777" w:rsidR="009A76D9" w:rsidRPr="00516ABD" w:rsidRDefault="009A76D9" w:rsidP="009A76D9">
      <w:pPr>
        <w:pStyle w:val="ac"/>
        <w:widowControl w:val="0"/>
        <w:numPr>
          <w:ilvl w:val="0"/>
          <w:numId w:val="280"/>
        </w:numPr>
        <w:spacing w:beforeLines="20" w:before="62" w:afterLines="20" w:after="62"/>
        <w:ind w:left="641" w:hanging="357"/>
        <w:rPr>
          <w:rFonts w:cs="Arial"/>
          <w:b/>
        </w:rPr>
      </w:pPr>
      <w:r w:rsidRPr="00516ABD">
        <w:rPr>
          <w:rFonts w:cs="Arial"/>
          <w:b/>
        </w:rPr>
        <w:t>Sdílení obrázku</w:t>
      </w:r>
    </w:p>
    <w:p w14:paraId="4B8CAA30" w14:textId="77777777" w:rsidR="009A76D9" w:rsidRPr="00516ABD" w:rsidRDefault="009A76D9" w:rsidP="009A76D9">
      <w:pPr>
        <w:pStyle w:val="a1"/>
        <w:numPr>
          <w:ilvl w:val="0"/>
          <w:numId w:val="301"/>
        </w:numPr>
        <w:ind w:left="998" w:hanging="357"/>
        <w:rPr>
          <w:rFonts w:cs="Arial"/>
        </w:rPr>
      </w:pPr>
      <w:r w:rsidRPr="00516ABD">
        <w:rPr>
          <w:rFonts w:cs="Arial"/>
        </w:rPr>
        <w:t xml:space="preserve">Klepněte na </w:t>
      </w:r>
      <w:r w:rsidRPr="00516ABD">
        <w:rPr>
          <w:rFonts w:cs="Arial"/>
          <w:b/>
          <w:bCs/>
        </w:rPr>
        <w:t xml:space="preserve">Správa souborů </w:t>
      </w:r>
      <w:r w:rsidRPr="00516ABD">
        <w:rPr>
          <w:rFonts w:cs="Arial"/>
        </w:rPr>
        <w:t xml:space="preserve">&gt; </w:t>
      </w:r>
      <w:r w:rsidRPr="00516ABD">
        <w:rPr>
          <w:rFonts w:cs="Arial"/>
          <w:b/>
          <w:bCs/>
        </w:rPr>
        <w:t xml:space="preserve">Obrázky </w:t>
      </w:r>
      <w:r w:rsidRPr="00516ABD">
        <w:rPr>
          <w:rFonts w:cs="Arial"/>
        </w:rPr>
        <w:t>pro vstup na obrazovku Obrázky.</w:t>
      </w:r>
    </w:p>
    <w:p w14:paraId="6E69DA9C" w14:textId="77777777" w:rsidR="009A76D9" w:rsidRPr="00516ABD" w:rsidRDefault="009A76D9" w:rsidP="009A76D9">
      <w:pPr>
        <w:pStyle w:val="a1"/>
        <w:numPr>
          <w:ilvl w:val="0"/>
          <w:numId w:val="301"/>
        </w:numPr>
        <w:ind w:left="998" w:hanging="357"/>
        <w:rPr>
          <w:rFonts w:cs="Arial"/>
        </w:rPr>
      </w:pPr>
      <w:r w:rsidRPr="00516ABD">
        <w:rPr>
          <w:rFonts w:cs="Arial"/>
        </w:rPr>
        <w:t xml:space="preserve">Klepněte na ikonu </w:t>
      </w:r>
      <w:r w:rsidRPr="00516ABD">
        <w:rPr>
          <w:rFonts w:cs="Arial"/>
          <w:noProof/>
          <w:lang w:val="en-US"/>
        </w:rPr>
        <w:drawing>
          <wp:inline distT="0" distB="0" distL="0" distR="0" wp14:anchorId="327912A9" wp14:editId="69CDB5F5">
            <wp:extent cx="108000" cy="108000"/>
            <wp:effectExtent l="0" t="0" r="6350" b="6350"/>
            <wp:docPr id="881363894" name="图片 881363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08000" cy="108000"/>
                    </a:xfrm>
                    <a:prstGeom prst="rect">
                      <a:avLst/>
                    </a:prstGeom>
                    <a:noFill/>
                    <a:ln>
                      <a:noFill/>
                    </a:ln>
                  </pic:spPr>
                </pic:pic>
              </a:graphicData>
            </a:graphic>
          </wp:inline>
        </w:drawing>
      </w:r>
      <w:r w:rsidRPr="00516ABD">
        <w:rPr>
          <w:rFonts w:cs="Arial"/>
        </w:rPr>
        <w:t xml:space="preserve"> pro vstup na obrazovku Sdílet.</w:t>
      </w:r>
    </w:p>
    <w:p w14:paraId="6DF49771" w14:textId="77777777" w:rsidR="009A76D9" w:rsidRPr="00516ABD" w:rsidRDefault="009A76D9" w:rsidP="009A76D9">
      <w:pPr>
        <w:pStyle w:val="a1"/>
        <w:numPr>
          <w:ilvl w:val="0"/>
          <w:numId w:val="301"/>
        </w:numPr>
        <w:ind w:left="998" w:hanging="357"/>
        <w:rPr>
          <w:rFonts w:cs="Arial"/>
        </w:rPr>
      </w:pPr>
      <w:r w:rsidRPr="00516ABD">
        <w:rPr>
          <w:rFonts w:cs="Arial"/>
        </w:rPr>
        <w:t>Vyberte způsob sdílení, chcete-li obrázek sdílet s ostatními.</w:t>
      </w:r>
    </w:p>
    <w:p w14:paraId="5B62C528" w14:textId="77777777" w:rsidR="009A76D9" w:rsidRPr="00516ABD" w:rsidRDefault="009A76D9" w:rsidP="009A76D9">
      <w:pPr>
        <w:pStyle w:val="ac"/>
        <w:widowControl w:val="0"/>
        <w:numPr>
          <w:ilvl w:val="0"/>
          <w:numId w:val="280"/>
        </w:numPr>
        <w:spacing w:beforeLines="20" w:before="62" w:afterLines="20" w:after="62"/>
        <w:ind w:left="641" w:hanging="357"/>
        <w:rPr>
          <w:rFonts w:cs="Arial"/>
          <w:b/>
        </w:rPr>
      </w:pPr>
      <w:r w:rsidRPr="00516ABD">
        <w:rPr>
          <w:rFonts w:cs="Arial"/>
          <w:b/>
        </w:rPr>
        <w:t>Stahování obrázků</w:t>
      </w:r>
    </w:p>
    <w:p w14:paraId="77327A27" w14:textId="77777777" w:rsidR="009A76D9" w:rsidRPr="00516ABD" w:rsidRDefault="009A76D9" w:rsidP="009A76D9">
      <w:pPr>
        <w:pStyle w:val="a1"/>
        <w:numPr>
          <w:ilvl w:val="0"/>
          <w:numId w:val="302"/>
        </w:numPr>
        <w:ind w:left="998" w:hanging="357"/>
        <w:rPr>
          <w:rFonts w:cs="Arial"/>
        </w:rPr>
      </w:pPr>
      <w:r w:rsidRPr="00516ABD">
        <w:rPr>
          <w:rFonts w:cs="Arial"/>
        </w:rPr>
        <w:t xml:space="preserve">Klepněte na </w:t>
      </w:r>
      <w:r w:rsidRPr="00516ABD">
        <w:rPr>
          <w:rFonts w:cs="Arial"/>
          <w:b/>
          <w:bCs/>
        </w:rPr>
        <w:t xml:space="preserve">Správa souborů </w:t>
      </w:r>
      <w:r w:rsidRPr="00516ABD">
        <w:rPr>
          <w:rFonts w:cs="Arial"/>
        </w:rPr>
        <w:t xml:space="preserve">&gt; </w:t>
      </w:r>
      <w:r w:rsidRPr="00516ABD">
        <w:rPr>
          <w:rFonts w:cs="Arial"/>
          <w:b/>
          <w:bCs/>
        </w:rPr>
        <w:t xml:space="preserve">Obrázky </w:t>
      </w:r>
      <w:r w:rsidRPr="00516ABD">
        <w:rPr>
          <w:rFonts w:cs="Arial"/>
        </w:rPr>
        <w:t>pro vstup na obrazovku Obrázky.</w:t>
      </w:r>
    </w:p>
    <w:p w14:paraId="66851636" w14:textId="77777777" w:rsidR="009A76D9" w:rsidRPr="00516ABD" w:rsidRDefault="009A76D9" w:rsidP="009A76D9">
      <w:pPr>
        <w:pStyle w:val="a1"/>
        <w:numPr>
          <w:ilvl w:val="0"/>
          <w:numId w:val="302"/>
        </w:numPr>
        <w:ind w:left="998" w:hanging="357"/>
        <w:rPr>
          <w:rFonts w:cs="Arial"/>
        </w:rPr>
      </w:pPr>
      <w:r w:rsidRPr="00516ABD">
        <w:rPr>
          <w:rFonts w:cs="Arial"/>
        </w:rPr>
        <w:t xml:space="preserve">Zaškrtněte políčko pro výběr požadovaných obrázků a klepnutím na </w:t>
      </w:r>
      <w:r w:rsidRPr="00516ABD">
        <w:rPr>
          <w:rFonts w:cs="Arial"/>
          <w:b/>
          <w:bCs/>
        </w:rPr>
        <w:t xml:space="preserve">tlačítko Stažení dávky </w:t>
      </w:r>
      <w:r w:rsidRPr="00516ABD">
        <w:rPr>
          <w:rFonts w:cs="Arial"/>
        </w:rPr>
        <w:t>si vybrané obrázky stáhnete.</w:t>
      </w:r>
    </w:p>
    <w:p w14:paraId="1AB21320" w14:textId="77777777" w:rsidR="009A76D9" w:rsidRPr="00516ABD" w:rsidRDefault="009A76D9" w:rsidP="009A76D9">
      <w:pPr>
        <w:pStyle w:val="a1"/>
        <w:numPr>
          <w:ilvl w:val="0"/>
          <w:numId w:val="0"/>
        </w:numPr>
        <w:ind w:left="998"/>
        <w:rPr>
          <w:rFonts w:cs="Arial"/>
        </w:rPr>
      </w:pPr>
      <w:r w:rsidRPr="00516ABD">
        <w:rPr>
          <w:rFonts w:cs="Arial"/>
        </w:rPr>
        <w:t xml:space="preserve">Nebo můžete klepnout na ikonu </w:t>
      </w:r>
      <w:r w:rsidRPr="00516ABD">
        <w:rPr>
          <w:rFonts w:cs="Arial"/>
          <w:noProof/>
          <w:lang w:val="en-US"/>
        </w:rPr>
        <w:drawing>
          <wp:inline distT="0" distB="0" distL="0" distR="0" wp14:anchorId="13CA782C" wp14:editId="5970EB07">
            <wp:extent cx="109463" cy="108000"/>
            <wp:effectExtent l="0" t="0" r="5080" b="6350"/>
            <wp:docPr id="881363895" name="图片 881363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09463" cy="108000"/>
                    </a:xfrm>
                    <a:prstGeom prst="rect">
                      <a:avLst/>
                    </a:prstGeom>
                    <a:noFill/>
                    <a:ln>
                      <a:noFill/>
                    </a:ln>
                  </pic:spPr>
                </pic:pic>
              </a:graphicData>
            </a:graphic>
          </wp:inline>
        </w:drawing>
      </w:r>
      <w:r w:rsidRPr="00516ABD">
        <w:rPr>
          <w:rFonts w:cs="Arial"/>
        </w:rPr>
        <w:t xml:space="preserve"> ke stažení obrázku.</w:t>
      </w:r>
    </w:p>
    <w:p w14:paraId="3C946F9E" w14:textId="77777777" w:rsidR="009A76D9" w:rsidRPr="00516ABD" w:rsidRDefault="009A76D9" w:rsidP="009A76D9">
      <w:pPr>
        <w:pStyle w:val="ac"/>
        <w:widowControl w:val="0"/>
        <w:numPr>
          <w:ilvl w:val="0"/>
          <w:numId w:val="280"/>
        </w:numPr>
        <w:spacing w:beforeLines="20" w:before="62" w:afterLines="20" w:after="62"/>
        <w:ind w:left="641" w:hanging="357"/>
        <w:rPr>
          <w:rFonts w:cs="Arial"/>
          <w:b/>
        </w:rPr>
      </w:pPr>
      <w:r w:rsidRPr="00516ABD">
        <w:rPr>
          <w:rFonts w:cs="Arial"/>
          <w:b/>
        </w:rPr>
        <w:t>Smazání obrázku</w:t>
      </w:r>
    </w:p>
    <w:p w14:paraId="258AD4B2" w14:textId="77777777" w:rsidR="009A76D9" w:rsidRPr="00516ABD" w:rsidRDefault="009A76D9" w:rsidP="009A76D9">
      <w:pPr>
        <w:pStyle w:val="a1"/>
        <w:numPr>
          <w:ilvl w:val="0"/>
          <w:numId w:val="303"/>
        </w:numPr>
        <w:ind w:left="998" w:hanging="357"/>
        <w:rPr>
          <w:rFonts w:cs="Arial"/>
        </w:rPr>
      </w:pPr>
      <w:r w:rsidRPr="00516ABD">
        <w:rPr>
          <w:rFonts w:cs="Arial"/>
        </w:rPr>
        <w:t xml:space="preserve">Klepněte na </w:t>
      </w:r>
      <w:r w:rsidRPr="00516ABD">
        <w:rPr>
          <w:rFonts w:cs="Arial"/>
          <w:b/>
          <w:bCs/>
        </w:rPr>
        <w:t xml:space="preserve">Správa souborů </w:t>
      </w:r>
      <w:r w:rsidRPr="00516ABD">
        <w:rPr>
          <w:rFonts w:cs="Arial"/>
        </w:rPr>
        <w:t xml:space="preserve">&gt; </w:t>
      </w:r>
      <w:r w:rsidRPr="00516ABD">
        <w:rPr>
          <w:rFonts w:cs="Arial"/>
          <w:b/>
          <w:bCs/>
        </w:rPr>
        <w:t xml:space="preserve">Obrázky </w:t>
      </w:r>
      <w:r w:rsidRPr="00516ABD">
        <w:rPr>
          <w:rFonts w:cs="Arial"/>
        </w:rPr>
        <w:t>pro vstup na obrazovku Správa živých dat.</w:t>
      </w:r>
    </w:p>
    <w:p w14:paraId="5A0E7167" w14:textId="77777777" w:rsidR="009A76D9" w:rsidRPr="00516ABD" w:rsidRDefault="009A76D9" w:rsidP="009A76D9">
      <w:pPr>
        <w:pStyle w:val="a1"/>
        <w:numPr>
          <w:ilvl w:val="0"/>
          <w:numId w:val="303"/>
        </w:numPr>
        <w:ind w:left="998" w:hanging="357"/>
        <w:rPr>
          <w:rFonts w:cs="Arial"/>
        </w:rPr>
      </w:pPr>
      <w:r w:rsidRPr="00516ABD">
        <w:rPr>
          <w:rFonts w:cs="Arial"/>
        </w:rPr>
        <w:t xml:space="preserve">Klepněte na ikonu </w:t>
      </w:r>
      <w:r w:rsidRPr="00516ABD">
        <w:rPr>
          <w:rFonts w:cs="Arial"/>
          <w:noProof/>
          <w:lang w:val="en-US"/>
        </w:rPr>
        <w:drawing>
          <wp:inline distT="0" distB="0" distL="0" distR="0" wp14:anchorId="5BF54A7A" wp14:editId="6C37097A">
            <wp:extent cx="95879" cy="108000"/>
            <wp:effectExtent l="0" t="0" r="0" b="6350"/>
            <wp:docPr id="881363896" name="图片 88136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516ABD">
        <w:rPr>
          <w:rFonts w:cs="Arial"/>
        </w:rPr>
        <w:t xml:space="preserve"> a klepnutím na </w:t>
      </w:r>
      <w:r w:rsidRPr="00516ABD">
        <w:rPr>
          <w:rFonts w:cs="Arial"/>
          <w:b/>
          <w:bCs/>
        </w:rPr>
        <w:t xml:space="preserve">Potvrdit </w:t>
      </w:r>
      <w:r w:rsidRPr="00516ABD">
        <w:rPr>
          <w:rFonts w:cs="Arial"/>
        </w:rPr>
        <w:t>obrázek smažte.</w:t>
      </w:r>
    </w:p>
    <w:p w14:paraId="772153DB" w14:textId="77777777" w:rsidR="009A76D9" w:rsidRPr="00516ABD" w:rsidRDefault="009A76D9" w:rsidP="009A76D9">
      <w:pPr>
        <w:pStyle w:val="30"/>
        <w:spacing w:before="312" w:after="156"/>
      </w:pPr>
      <w:r w:rsidRPr="00516ABD">
        <w:lastRenderedPageBreak/>
        <w:t>PDF</w:t>
      </w:r>
    </w:p>
    <w:p w14:paraId="549AF7C9" w14:textId="77777777" w:rsidR="009A76D9" w:rsidRPr="00516ABD" w:rsidRDefault="009A76D9" w:rsidP="009A76D9">
      <w:pPr>
        <w:pStyle w:val="affb"/>
        <w:snapToGrid w:val="0"/>
        <w:spacing w:before="156" w:afterLines="0" w:after="0" w:line="360" w:lineRule="auto"/>
        <w:ind w:left="284"/>
        <w:jc w:val="center"/>
        <w:rPr>
          <w:rFonts w:ascii="Arial" w:eastAsiaTheme="minorEastAsia" w:hAnsi="Arial" w:cs="Arial"/>
        </w:rPr>
      </w:pPr>
      <w:r w:rsidRPr="00516ABD">
        <w:rPr>
          <w:rFonts w:ascii="Arial" w:eastAsiaTheme="minorEastAsia" w:hAnsi="Arial" w:cs="Arial"/>
          <w:noProof/>
          <w:lang w:val="en-US"/>
        </w:rPr>
        <w:drawing>
          <wp:inline distT="0" distB="0" distL="0" distR="0" wp14:anchorId="16738163" wp14:editId="2CD6D419">
            <wp:extent cx="3600000" cy="1126299"/>
            <wp:effectExtent l="0" t="0" r="635" b="0"/>
            <wp:docPr id="881363897" name="图片 881363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97" name="图片 881363897"/>
                    <pic:cNvPicPr>
                      <a:picLocks noChangeAspect="1" noChangeArrowheads="1"/>
                    </pic:cNvPicPr>
                  </pic:nvPicPr>
                  <pic:blipFill>
                    <a:blip r:embed="rId225" cstate="hqprint">
                      <a:extLst>
                        <a:ext uri="{28A0092B-C50C-407E-A947-70E740481C1C}">
                          <a14:useLocalDpi xmlns:a14="http://schemas.microsoft.com/office/drawing/2010/main" val="0"/>
                        </a:ext>
                      </a:extLst>
                    </a:blip>
                    <a:stretch>
                      <a:fillRect/>
                    </a:stretch>
                  </pic:blipFill>
                  <pic:spPr bwMode="auto">
                    <a:xfrm>
                      <a:off x="0" y="0"/>
                      <a:ext cx="3600000" cy="1126299"/>
                    </a:xfrm>
                    <a:prstGeom prst="rect">
                      <a:avLst/>
                    </a:prstGeom>
                    <a:noFill/>
                    <a:ln>
                      <a:noFill/>
                    </a:ln>
                  </pic:spPr>
                </pic:pic>
              </a:graphicData>
            </a:graphic>
          </wp:inline>
        </w:drawing>
      </w:r>
    </w:p>
    <w:p w14:paraId="5820C457" w14:textId="00229938" w:rsidR="009A76D9" w:rsidRPr="00516ABD" w:rsidRDefault="009A76D9" w:rsidP="009A76D9">
      <w:pPr>
        <w:pStyle w:val="ae"/>
        <w:spacing w:beforeLines="0" w:before="0" w:after="156"/>
        <w:rPr>
          <w:rFonts w:cs="Arial"/>
        </w:rPr>
      </w:pPr>
      <w:r w:rsidRPr="00516ABD">
        <w:rPr>
          <w:rFonts w:cs="Arial"/>
        </w:rPr>
        <w:t xml:space="preserve">Obrázek </w:t>
      </w:r>
      <w:r w:rsidRPr="00516ABD">
        <w:rPr>
          <w:rFonts w:cs="Arial"/>
        </w:rPr>
        <w:fldChar w:fldCharType="begin"/>
      </w:r>
      <w:r w:rsidRPr="00516ABD">
        <w:rPr>
          <w:rFonts w:cs="Arial"/>
        </w:rPr>
        <w:instrText xml:space="preserve"> STYLEREF 1 \s </w:instrText>
      </w:r>
      <w:r w:rsidRPr="00516ABD">
        <w:rPr>
          <w:rFonts w:cs="Arial"/>
        </w:rPr>
        <w:fldChar w:fldCharType="separate"/>
      </w:r>
      <w:r w:rsidRPr="00516ABD">
        <w:rPr>
          <w:rFonts w:cs="Arial"/>
          <w:noProof/>
        </w:rPr>
        <w:t>1</w:t>
      </w:r>
      <w:r w:rsidRPr="00516ABD">
        <w:rPr>
          <w:rFonts w:cs="Arial"/>
          <w:noProof/>
        </w:rPr>
        <w:fldChar w:fldCharType="end"/>
      </w:r>
      <w:r w:rsidR="009E7D5E" w:rsidRPr="00516ABD">
        <w:rPr>
          <w:rFonts w:cs="Arial"/>
          <w:noProof/>
        </w:rPr>
        <w:t>0</w:t>
      </w:r>
      <w:r w:rsidRPr="00516ABD">
        <w:rPr>
          <w:rFonts w:cs="Arial"/>
        </w:rPr>
        <w:noBreakHyphen/>
      </w:r>
      <w:r w:rsidRPr="00516ABD">
        <w:rPr>
          <w:rFonts w:cs="Arial"/>
        </w:rPr>
        <w:fldChar w:fldCharType="begin"/>
      </w:r>
      <w:r w:rsidRPr="00516ABD">
        <w:rPr>
          <w:rFonts w:cs="Arial"/>
        </w:rPr>
        <w:instrText xml:space="preserve"> SEQ Figure \* ARABIC \s 1 </w:instrText>
      </w:r>
      <w:r w:rsidRPr="00516ABD">
        <w:rPr>
          <w:rFonts w:cs="Arial"/>
        </w:rPr>
        <w:fldChar w:fldCharType="separate"/>
      </w:r>
      <w:r w:rsidRPr="00516ABD">
        <w:rPr>
          <w:rFonts w:cs="Arial"/>
          <w:noProof/>
        </w:rPr>
        <w:t>7</w:t>
      </w:r>
      <w:r w:rsidRPr="00516ABD">
        <w:rPr>
          <w:rFonts w:cs="Arial"/>
          <w:noProof/>
        </w:rPr>
        <w:fldChar w:fldCharType="end"/>
      </w:r>
      <w:r w:rsidRPr="00516ABD">
        <w:rPr>
          <w:rFonts w:cs="Arial"/>
          <w:noProof/>
        </w:rPr>
        <w:t xml:space="preserve"> </w:t>
      </w:r>
      <w:r w:rsidRPr="00516ABD">
        <w:rPr>
          <w:rFonts w:cs="Arial"/>
          <w:i/>
          <w:iCs/>
        </w:rPr>
        <w:t>Obrazovka Správa PDF souborů</w:t>
      </w:r>
    </w:p>
    <w:p w14:paraId="7C193424" w14:textId="77777777" w:rsidR="009A76D9" w:rsidRPr="00516ABD" w:rsidRDefault="009A76D9" w:rsidP="009A76D9">
      <w:pPr>
        <w:spacing w:before="156" w:after="156"/>
        <w:ind w:left="0"/>
        <w:rPr>
          <w:rFonts w:cs="Arial"/>
        </w:rPr>
      </w:pPr>
      <w:r w:rsidRPr="00516ABD">
        <w:rPr>
          <w:rFonts w:cs="Arial"/>
        </w:rPr>
        <w:t xml:space="preserve">Na obrazovce PDF můžete vyhledávat, sdílet, stahovat a mazat soubory PDF. Funkčnost této obrazovky je podobná funkci obrazovky Obrázky. Viz </w:t>
      </w:r>
      <w:hyperlink w:anchor="_Obrázky" w:history="1">
        <w:r w:rsidRPr="00516ABD">
          <w:rPr>
            <w:rStyle w:val="ab"/>
            <w:rFonts w:cs="Arial"/>
            <w:i/>
            <w:u w:val="none"/>
          </w:rPr>
          <w:t>Obrázky</w:t>
        </w:r>
      </w:hyperlink>
      <w:r w:rsidRPr="00516ABD">
        <w:rPr>
          <w:rFonts w:cs="Arial"/>
        </w:rPr>
        <w:t xml:space="preserve">. </w:t>
      </w:r>
    </w:p>
    <w:p w14:paraId="6DF2308D" w14:textId="77777777" w:rsidR="009A76D9" w:rsidRPr="00516ABD" w:rsidRDefault="009A76D9" w:rsidP="009A76D9">
      <w:pPr>
        <w:pStyle w:val="20"/>
        <w:spacing w:before="312" w:after="156"/>
        <w:rPr>
          <w:rFonts w:cs="Arial"/>
        </w:rPr>
      </w:pPr>
      <w:bookmarkStart w:id="372" w:name="_Toc199410315"/>
      <w:r w:rsidRPr="00516ABD">
        <w:rPr>
          <w:rFonts w:cs="Arial"/>
        </w:rPr>
        <w:t xml:space="preserve"> </w:t>
      </w:r>
      <w:bookmarkStart w:id="373" w:name="_Toc199938947"/>
      <w:bookmarkStart w:id="374" w:name="_Toc203586585"/>
      <w:r w:rsidRPr="00516ABD">
        <w:rPr>
          <w:rFonts w:cs="Arial"/>
        </w:rPr>
        <w:t>Správa zákazníků</w:t>
      </w:r>
      <w:bookmarkEnd w:id="372"/>
      <w:bookmarkEnd w:id="373"/>
      <w:bookmarkEnd w:id="374"/>
    </w:p>
    <w:p w14:paraId="7F3D8B94" w14:textId="77777777" w:rsidR="009A76D9" w:rsidRPr="00516ABD" w:rsidRDefault="009A76D9" w:rsidP="009A76D9">
      <w:pPr>
        <w:spacing w:before="156" w:after="156"/>
        <w:rPr>
          <w:rFonts w:cs="Arial"/>
        </w:rPr>
      </w:pPr>
      <w:r w:rsidRPr="00516ABD">
        <w:rPr>
          <w:rFonts w:cs="Arial"/>
        </w:rPr>
        <w:t>Správa zákazníků vám umožňuje spravovat informace o zákaznících a sdílet je mezi Autel Cloud a propojenými zařízeními.</w:t>
      </w:r>
    </w:p>
    <w:p w14:paraId="77209E6E" w14:textId="77777777" w:rsidR="009A76D9" w:rsidRPr="00516ABD" w:rsidRDefault="009A76D9" w:rsidP="009A76D9">
      <w:pPr>
        <w:pStyle w:val="affb"/>
        <w:snapToGrid w:val="0"/>
        <w:spacing w:before="156" w:afterLines="0" w:after="0" w:line="360" w:lineRule="auto"/>
        <w:ind w:left="284"/>
        <w:jc w:val="center"/>
        <w:rPr>
          <w:rFonts w:ascii="Arial" w:hAnsi="Arial" w:cs="Arial"/>
        </w:rPr>
      </w:pPr>
      <w:r w:rsidRPr="00516ABD">
        <w:rPr>
          <w:rFonts w:ascii="Arial" w:hAnsi="Arial" w:cs="Arial"/>
          <w:noProof/>
          <w:lang w:val="en-US"/>
        </w:rPr>
        <w:drawing>
          <wp:inline distT="0" distB="0" distL="0" distR="0" wp14:anchorId="327876AB" wp14:editId="7D30D4BA">
            <wp:extent cx="3600000" cy="1724400"/>
            <wp:effectExtent l="0" t="0" r="635" b="9525"/>
            <wp:docPr id="191" name="图片 6">
              <a:extLst xmlns:a="http://schemas.openxmlformats.org/drawingml/2006/main">
                <a:ext uri="{FF2B5EF4-FFF2-40B4-BE49-F238E27FC236}">
                  <a16:creationId xmlns:a16="http://schemas.microsoft.com/office/drawing/2014/main" id="{35181C99-8EB9-61BB-D3C9-ACC41F6892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6">
                      <a:extLst>
                        <a:ext uri="{FF2B5EF4-FFF2-40B4-BE49-F238E27FC236}">
                          <a16:creationId xmlns:a16="http://schemas.microsoft.com/office/drawing/2014/main" id="{35181C99-8EB9-61BB-D3C9-ACC41F689250}"/>
                        </a:ext>
                      </a:extLst>
                    </pic:cNvPr>
                    <pic:cNvPicPr>
                      <a:picLocks noChangeAspect="1"/>
                    </pic:cNvPicPr>
                  </pic:nvPicPr>
                  <pic:blipFill>
                    <a:blip r:embed="rId226" cstate="hqprint">
                      <a:extLst>
                        <a:ext uri="{28A0092B-C50C-407E-A947-70E740481C1C}">
                          <a14:useLocalDpi xmlns:a14="http://schemas.microsoft.com/office/drawing/2010/main" val="0"/>
                        </a:ext>
                      </a:extLst>
                    </a:blip>
                    <a:srcRect l="13805" r="13805"/>
                    <a:stretch>
                      <a:fillRect/>
                    </a:stretch>
                  </pic:blipFill>
                  <pic:spPr>
                    <a:xfrm>
                      <a:off x="0" y="0"/>
                      <a:ext cx="3600000" cy="1724400"/>
                    </a:xfrm>
                    <a:prstGeom prst="rect">
                      <a:avLst/>
                    </a:prstGeom>
                  </pic:spPr>
                </pic:pic>
              </a:graphicData>
            </a:graphic>
          </wp:inline>
        </w:drawing>
      </w:r>
    </w:p>
    <w:p w14:paraId="396AD0EE" w14:textId="39AA6F50" w:rsidR="009A76D9" w:rsidRPr="00516ABD" w:rsidRDefault="009A76D9" w:rsidP="009A76D9">
      <w:pPr>
        <w:pStyle w:val="ae"/>
        <w:spacing w:beforeLines="0" w:before="0" w:after="156"/>
        <w:rPr>
          <w:rFonts w:cs="Arial"/>
        </w:rPr>
      </w:pPr>
      <w:r w:rsidRPr="00516ABD">
        <w:rPr>
          <w:rFonts w:cs="Arial"/>
        </w:rPr>
        <w:t xml:space="preserve">Obrázek </w:t>
      </w:r>
      <w:r w:rsidRPr="00516ABD">
        <w:rPr>
          <w:rFonts w:cs="Arial"/>
        </w:rPr>
        <w:fldChar w:fldCharType="begin"/>
      </w:r>
      <w:r w:rsidRPr="00516ABD">
        <w:rPr>
          <w:rFonts w:cs="Arial"/>
        </w:rPr>
        <w:instrText xml:space="preserve"> STYLEREF 1 \s </w:instrText>
      </w:r>
      <w:r w:rsidRPr="00516ABD">
        <w:rPr>
          <w:rFonts w:cs="Arial"/>
        </w:rPr>
        <w:fldChar w:fldCharType="separate"/>
      </w:r>
      <w:r w:rsidRPr="00516ABD">
        <w:rPr>
          <w:rFonts w:cs="Arial"/>
          <w:noProof/>
        </w:rPr>
        <w:t>1</w:t>
      </w:r>
      <w:r w:rsidRPr="00516ABD">
        <w:rPr>
          <w:rFonts w:cs="Arial"/>
          <w:noProof/>
        </w:rPr>
        <w:fldChar w:fldCharType="end"/>
      </w:r>
      <w:r w:rsidR="009E7D5E" w:rsidRPr="00516ABD">
        <w:rPr>
          <w:rFonts w:cs="Arial"/>
          <w:noProof/>
        </w:rPr>
        <w:t>0</w:t>
      </w:r>
      <w:r w:rsidRPr="00516ABD">
        <w:rPr>
          <w:rFonts w:cs="Arial"/>
        </w:rPr>
        <w:noBreakHyphen/>
      </w:r>
      <w:r w:rsidRPr="00516ABD">
        <w:rPr>
          <w:rFonts w:cs="Arial"/>
        </w:rPr>
        <w:fldChar w:fldCharType="begin"/>
      </w:r>
      <w:r w:rsidRPr="00516ABD">
        <w:rPr>
          <w:rFonts w:cs="Arial"/>
        </w:rPr>
        <w:instrText xml:space="preserve"> SEQ Figure \* ARABIC \s 1 </w:instrText>
      </w:r>
      <w:r w:rsidRPr="00516ABD">
        <w:rPr>
          <w:rFonts w:cs="Arial"/>
        </w:rPr>
        <w:fldChar w:fldCharType="separate"/>
      </w:r>
      <w:r w:rsidRPr="00516ABD">
        <w:rPr>
          <w:rFonts w:cs="Arial"/>
          <w:noProof/>
        </w:rPr>
        <w:t>8</w:t>
      </w:r>
      <w:r w:rsidRPr="00516ABD">
        <w:rPr>
          <w:rFonts w:cs="Arial"/>
          <w:noProof/>
        </w:rPr>
        <w:fldChar w:fldCharType="end"/>
      </w:r>
      <w:r w:rsidRPr="00516ABD">
        <w:rPr>
          <w:rFonts w:cs="Arial"/>
          <w:noProof/>
        </w:rPr>
        <w:t xml:space="preserve"> </w:t>
      </w:r>
      <w:r w:rsidRPr="00516ABD">
        <w:rPr>
          <w:rFonts w:cs="Arial"/>
          <w:i/>
          <w:iCs/>
        </w:rPr>
        <w:t>Obrazovka správy zákazníků</w:t>
      </w:r>
    </w:p>
    <w:p w14:paraId="51DE14C0" w14:textId="77777777" w:rsidR="009A76D9" w:rsidRPr="00516ABD" w:rsidRDefault="009A76D9" w:rsidP="009A76D9">
      <w:pPr>
        <w:pStyle w:val="ac"/>
        <w:widowControl w:val="0"/>
        <w:numPr>
          <w:ilvl w:val="0"/>
          <w:numId w:val="280"/>
        </w:numPr>
        <w:spacing w:beforeLines="20" w:before="62" w:afterLines="20" w:after="62"/>
        <w:ind w:left="641" w:hanging="357"/>
        <w:rPr>
          <w:rFonts w:cs="Arial"/>
          <w:b/>
        </w:rPr>
      </w:pPr>
      <w:r w:rsidRPr="00516ABD">
        <w:rPr>
          <w:rFonts w:cs="Arial"/>
          <w:b/>
        </w:rPr>
        <w:t>Přidání zákazníka</w:t>
      </w:r>
    </w:p>
    <w:p w14:paraId="4FCEDEDE" w14:textId="77777777" w:rsidR="009A76D9" w:rsidRPr="00516ABD" w:rsidRDefault="009A76D9" w:rsidP="009A76D9">
      <w:pPr>
        <w:pStyle w:val="a1"/>
        <w:numPr>
          <w:ilvl w:val="0"/>
          <w:numId w:val="304"/>
        </w:numPr>
        <w:ind w:left="998" w:hanging="357"/>
        <w:rPr>
          <w:rFonts w:cs="Arial"/>
        </w:rPr>
      </w:pPr>
      <w:r w:rsidRPr="00516ABD">
        <w:rPr>
          <w:rFonts w:cs="Arial"/>
        </w:rPr>
        <w:t xml:space="preserve">Klepnutím na </w:t>
      </w:r>
      <w:r w:rsidRPr="00516ABD">
        <w:rPr>
          <w:rFonts w:cs="Arial"/>
          <w:b/>
          <w:bCs/>
        </w:rPr>
        <w:t xml:space="preserve">Správa zákazníků </w:t>
      </w:r>
      <w:r w:rsidRPr="00516ABD">
        <w:rPr>
          <w:rFonts w:cs="Arial"/>
        </w:rPr>
        <w:t>přejděte na obrazovku Správa zákazníků.</w:t>
      </w:r>
    </w:p>
    <w:p w14:paraId="4E48D1AD" w14:textId="77777777" w:rsidR="009A76D9" w:rsidRPr="00516ABD" w:rsidRDefault="009A76D9" w:rsidP="009A76D9">
      <w:pPr>
        <w:pStyle w:val="a1"/>
        <w:numPr>
          <w:ilvl w:val="0"/>
          <w:numId w:val="304"/>
        </w:numPr>
        <w:ind w:left="998" w:hanging="357"/>
        <w:rPr>
          <w:rFonts w:cs="Arial"/>
        </w:rPr>
      </w:pPr>
      <w:r w:rsidRPr="00516ABD">
        <w:rPr>
          <w:rFonts w:cs="Arial"/>
        </w:rPr>
        <w:t xml:space="preserve">Klepnutím na </w:t>
      </w:r>
      <w:r w:rsidRPr="00516ABD">
        <w:rPr>
          <w:rFonts w:cs="Arial"/>
          <w:b/>
          <w:bCs/>
        </w:rPr>
        <w:t xml:space="preserve">Přidat </w:t>
      </w:r>
      <w:r w:rsidRPr="00516ABD">
        <w:rPr>
          <w:rFonts w:cs="Arial"/>
        </w:rPr>
        <w:t xml:space="preserve">přejděte na obrazovku Přidat zákazníka. Zadejte informace o uživateli a vozidle a klepnutím na </w:t>
      </w:r>
      <w:r w:rsidRPr="00516ABD">
        <w:rPr>
          <w:rFonts w:cs="Arial"/>
          <w:b/>
          <w:bCs/>
        </w:rPr>
        <w:t xml:space="preserve">Potvrdit </w:t>
      </w:r>
      <w:r w:rsidRPr="00516ABD">
        <w:rPr>
          <w:rFonts w:cs="Arial"/>
        </w:rPr>
        <w:t>je uložte.</w:t>
      </w:r>
    </w:p>
    <w:p w14:paraId="5AA0AA52" w14:textId="77777777" w:rsidR="009A76D9" w:rsidRPr="00516ABD" w:rsidRDefault="009A76D9" w:rsidP="009A76D9">
      <w:pPr>
        <w:pBdr>
          <w:top w:val="single" w:sz="6" w:space="1" w:color="auto"/>
          <w:bottom w:val="single" w:sz="6" w:space="1" w:color="auto"/>
        </w:pBdr>
        <w:spacing w:before="156" w:after="156"/>
        <w:ind w:left="641"/>
        <w:contextualSpacing/>
        <w:rPr>
          <w:rFonts w:cs="Arial"/>
          <w:b/>
        </w:rPr>
      </w:pPr>
      <w:r w:rsidRPr="00516ABD">
        <w:rPr>
          <w:rFonts w:cs="Arial"/>
          <w:noProof/>
          <w:lang w:val="en-US"/>
        </w:rPr>
        <w:drawing>
          <wp:anchor distT="0" distB="0" distL="114300" distR="114300" simplePos="0" relativeHeight="252432384" behindDoc="0" locked="0" layoutInCell="1" allowOverlap="1" wp14:anchorId="47DFC986" wp14:editId="6F42E295">
            <wp:simplePos x="0" y="0"/>
            <wp:positionH relativeFrom="margin">
              <wp:posOffset>229870</wp:posOffset>
            </wp:positionH>
            <wp:positionV relativeFrom="paragraph">
              <wp:posOffset>93980</wp:posOffset>
            </wp:positionV>
            <wp:extent cx="144145" cy="144145"/>
            <wp:effectExtent l="0" t="0" r="8255" b="8255"/>
            <wp:wrapNone/>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60B2E8C6" w14:textId="77777777" w:rsidR="009A76D9" w:rsidRPr="00516ABD" w:rsidRDefault="009A76D9" w:rsidP="009A76D9">
      <w:pPr>
        <w:pBdr>
          <w:top w:val="single" w:sz="6" w:space="1" w:color="auto"/>
          <w:bottom w:val="single" w:sz="6" w:space="1" w:color="auto"/>
        </w:pBdr>
        <w:spacing w:before="156" w:after="156"/>
        <w:ind w:left="641"/>
        <w:contextualSpacing/>
        <w:rPr>
          <w:rFonts w:eastAsiaTheme="minorEastAsia" w:cs="Arial"/>
        </w:rPr>
      </w:pPr>
      <w:r w:rsidRPr="00516ABD">
        <w:rPr>
          <w:rFonts w:cs="Arial"/>
        </w:rPr>
        <w:t>Pole označená hvězdičkou (*) jsou povinná.</w:t>
      </w:r>
    </w:p>
    <w:p w14:paraId="4A98DDBA" w14:textId="77777777" w:rsidR="009A76D9" w:rsidRPr="00516ABD" w:rsidRDefault="009A76D9" w:rsidP="009A76D9">
      <w:pPr>
        <w:pStyle w:val="Text"/>
        <w:spacing w:before="156" w:after="156"/>
        <w:ind w:left="1021"/>
        <w:rPr>
          <w:rFonts w:cs="Arial"/>
        </w:rPr>
      </w:pPr>
      <w:r w:rsidRPr="00516ABD">
        <w:rPr>
          <w:rFonts w:cs="Arial"/>
        </w:rPr>
        <w:t xml:space="preserve">Pokud potřebujete přidat další informace o vozidle, klepněte na </w:t>
      </w:r>
      <w:r w:rsidRPr="00516ABD">
        <w:rPr>
          <w:rFonts w:cs="Arial"/>
          <w:b/>
          <w:bCs/>
        </w:rPr>
        <w:t>Přidat.</w:t>
      </w:r>
    </w:p>
    <w:p w14:paraId="657F14B1" w14:textId="77777777" w:rsidR="009A76D9" w:rsidRPr="00516ABD" w:rsidRDefault="009A76D9" w:rsidP="009A76D9">
      <w:pPr>
        <w:pStyle w:val="a1"/>
        <w:numPr>
          <w:ilvl w:val="0"/>
          <w:numId w:val="304"/>
        </w:numPr>
        <w:ind w:left="998" w:hanging="357"/>
        <w:rPr>
          <w:rFonts w:cs="Arial"/>
        </w:rPr>
      </w:pPr>
      <w:r w:rsidRPr="00516ABD">
        <w:rPr>
          <w:rFonts w:cs="Arial"/>
        </w:rPr>
        <w:t>Přidaný zákazník se zobrazí na obrazovce Správa zákazníků.</w:t>
      </w:r>
    </w:p>
    <w:p w14:paraId="5749A842" w14:textId="77777777" w:rsidR="009A76D9" w:rsidRPr="00516ABD" w:rsidRDefault="009A76D9" w:rsidP="009A76D9">
      <w:pPr>
        <w:pStyle w:val="ac"/>
        <w:widowControl w:val="0"/>
        <w:numPr>
          <w:ilvl w:val="0"/>
          <w:numId w:val="280"/>
        </w:numPr>
        <w:spacing w:beforeLines="20" w:before="62" w:afterLines="20" w:after="62"/>
        <w:ind w:left="641" w:hanging="357"/>
        <w:rPr>
          <w:rFonts w:cs="Arial"/>
          <w:b/>
          <w:bCs/>
        </w:rPr>
      </w:pPr>
      <w:r w:rsidRPr="00516ABD">
        <w:rPr>
          <w:rFonts w:cs="Arial"/>
          <w:b/>
        </w:rPr>
        <w:lastRenderedPageBreak/>
        <w:t>Export informací o zákaznících</w:t>
      </w:r>
    </w:p>
    <w:p w14:paraId="3FC8E3A3" w14:textId="77777777" w:rsidR="009A76D9" w:rsidRPr="00516ABD" w:rsidRDefault="009A76D9" w:rsidP="009A76D9">
      <w:pPr>
        <w:pStyle w:val="a1"/>
        <w:numPr>
          <w:ilvl w:val="0"/>
          <w:numId w:val="305"/>
        </w:numPr>
        <w:ind w:left="998" w:hanging="357"/>
        <w:rPr>
          <w:rFonts w:cs="Arial"/>
        </w:rPr>
      </w:pPr>
      <w:r w:rsidRPr="00516ABD">
        <w:rPr>
          <w:rFonts w:cs="Arial"/>
        </w:rPr>
        <w:t xml:space="preserve">Klepnutím na </w:t>
      </w:r>
      <w:r w:rsidRPr="00516ABD">
        <w:rPr>
          <w:rFonts w:cs="Arial"/>
          <w:b/>
          <w:bCs/>
        </w:rPr>
        <w:t xml:space="preserve">Správa zákazníků </w:t>
      </w:r>
      <w:r w:rsidRPr="00516ABD">
        <w:rPr>
          <w:rFonts w:cs="Arial"/>
        </w:rPr>
        <w:t>přejděte na obrazovku Správa zákazníků.</w:t>
      </w:r>
    </w:p>
    <w:p w14:paraId="18D1C121" w14:textId="77777777" w:rsidR="009A76D9" w:rsidRPr="00516ABD" w:rsidRDefault="009A76D9" w:rsidP="009A76D9">
      <w:pPr>
        <w:pStyle w:val="a1"/>
        <w:numPr>
          <w:ilvl w:val="0"/>
          <w:numId w:val="305"/>
        </w:numPr>
        <w:ind w:left="998" w:hanging="357"/>
        <w:rPr>
          <w:rFonts w:cs="Arial"/>
        </w:rPr>
      </w:pPr>
      <w:r w:rsidRPr="00516ABD">
        <w:rPr>
          <w:rFonts w:cs="Arial"/>
        </w:rPr>
        <w:t xml:space="preserve">Klepněte na </w:t>
      </w:r>
      <w:r w:rsidRPr="00516ABD">
        <w:rPr>
          <w:rFonts w:cs="Arial"/>
          <w:b/>
          <w:bCs/>
        </w:rPr>
        <w:t>Exportovat</w:t>
      </w:r>
      <w:r w:rsidRPr="00516ABD">
        <w:rPr>
          <w:rFonts w:cs="Arial"/>
        </w:rPr>
        <w:t xml:space="preserve"> a vyberte formát exportu pro export informací o zákazníkovi.</w:t>
      </w:r>
    </w:p>
    <w:p w14:paraId="41EACB75" w14:textId="77777777" w:rsidR="009A76D9" w:rsidRPr="00516ABD" w:rsidRDefault="009A76D9" w:rsidP="009A76D9">
      <w:pPr>
        <w:pStyle w:val="ac"/>
        <w:widowControl w:val="0"/>
        <w:numPr>
          <w:ilvl w:val="0"/>
          <w:numId w:val="280"/>
        </w:numPr>
        <w:spacing w:beforeLines="20" w:before="62" w:afterLines="20" w:after="62"/>
        <w:ind w:left="641" w:hanging="357"/>
        <w:rPr>
          <w:rFonts w:cs="Arial"/>
          <w:b/>
        </w:rPr>
      </w:pPr>
      <w:r w:rsidRPr="00516ABD">
        <w:rPr>
          <w:rFonts w:cs="Arial"/>
          <w:b/>
        </w:rPr>
        <w:t>Vyhledávání informací o zákaznících</w:t>
      </w:r>
    </w:p>
    <w:p w14:paraId="678C1162" w14:textId="77777777" w:rsidR="009A76D9" w:rsidRPr="00516ABD" w:rsidRDefault="009A76D9" w:rsidP="009A76D9">
      <w:pPr>
        <w:pStyle w:val="a1"/>
        <w:numPr>
          <w:ilvl w:val="0"/>
          <w:numId w:val="306"/>
        </w:numPr>
        <w:ind w:left="998" w:hanging="357"/>
        <w:rPr>
          <w:rFonts w:cs="Arial"/>
        </w:rPr>
      </w:pPr>
      <w:r w:rsidRPr="00516ABD">
        <w:rPr>
          <w:rFonts w:cs="Arial"/>
        </w:rPr>
        <w:t xml:space="preserve">Klepnutím na </w:t>
      </w:r>
      <w:r w:rsidRPr="00516ABD">
        <w:rPr>
          <w:rFonts w:cs="Arial"/>
          <w:b/>
          <w:bCs/>
        </w:rPr>
        <w:t xml:space="preserve">Správa zákazníků </w:t>
      </w:r>
      <w:r w:rsidRPr="00516ABD">
        <w:rPr>
          <w:rFonts w:cs="Arial"/>
        </w:rPr>
        <w:t>přejděte na obrazovku Správa zákazníků.</w:t>
      </w:r>
    </w:p>
    <w:p w14:paraId="0383BA31" w14:textId="77777777" w:rsidR="009A76D9" w:rsidRPr="00516ABD" w:rsidRDefault="009A76D9" w:rsidP="009A76D9">
      <w:pPr>
        <w:pStyle w:val="a1"/>
        <w:numPr>
          <w:ilvl w:val="0"/>
          <w:numId w:val="306"/>
        </w:numPr>
        <w:ind w:left="998" w:hanging="357"/>
        <w:rPr>
          <w:rFonts w:cs="Arial"/>
        </w:rPr>
      </w:pPr>
      <w:r w:rsidRPr="00516ABD">
        <w:rPr>
          <w:rFonts w:cs="Arial"/>
        </w:rPr>
        <w:t xml:space="preserve">Zadejte nebo vyberte kritéria vyhledávání. Klepnutím na ikonu </w:t>
      </w:r>
      <w:r w:rsidRPr="00516ABD">
        <w:rPr>
          <w:rFonts w:cs="Arial"/>
          <w:noProof/>
          <w:lang w:val="en-US"/>
        </w:rPr>
        <w:drawing>
          <wp:inline distT="0" distB="0" distL="0" distR="0" wp14:anchorId="73FB6437" wp14:editId="0E407603">
            <wp:extent cx="147548" cy="72000"/>
            <wp:effectExtent l="0" t="0" r="5080" b="4445"/>
            <wp:docPr id="881363898" name="图片 88136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516ABD">
        <w:rPr>
          <w:rFonts w:cs="Arial"/>
        </w:rPr>
        <w:t xml:space="preserve"> zobrazíte kritéria vyhledávání v příslušném sloupci; klepnutím na ikonu </w:t>
      </w:r>
      <w:r w:rsidRPr="00516ABD">
        <w:rPr>
          <w:rFonts w:cs="Arial"/>
          <w:noProof/>
          <w:lang w:val="en-US"/>
        </w:rPr>
        <w:drawing>
          <wp:inline distT="0" distB="0" distL="0" distR="0" wp14:anchorId="59FC1772" wp14:editId="371C5FC2">
            <wp:extent cx="106556" cy="108000"/>
            <wp:effectExtent l="0" t="0" r="8255" b="6350"/>
            <wp:docPr id="881363899" name="图片 881363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516ABD">
        <w:rPr>
          <w:rFonts w:cs="Arial"/>
        </w:rPr>
        <w:t xml:space="preserve"> zadáte kritéria vyhledávání; klepnutím na ikonu </w:t>
      </w:r>
      <w:r w:rsidRPr="00516ABD">
        <w:rPr>
          <w:rFonts w:cs="Arial"/>
          <w:noProof/>
          <w:lang w:val="en-US"/>
        </w:rPr>
        <w:drawing>
          <wp:inline distT="0" distB="0" distL="0" distR="0" wp14:anchorId="56926C2B" wp14:editId="4A4C8D87">
            <wp:extent cx="119167" cy="126000"/>
            <wp:effectExtent l="0" t="0" r="0" b="7620"/>
            <wp:docPr id="881363900" name="图片 881363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516ABD">
        <w:rPr>
          <w:rFonts w:cs="Arial"/>
        </w:rPr>
        <w:t xml:space="preserve"> vyberete datum.</w:t>
      </w:r>
    </w:p>
    <w:p w14:paraId="6F8A9841" w14:textId="77777777" w:rsidR="009A76D9" w:rsidRPr="00516ABD" w:rsidRDefault="009A76D9" w:rsidP="009A76D9">
      <w:pPr>
        <w:pStyle w:val="a1"/>
        <w:numPr>
          <w:ilvl w:val="0"/>
          <w:numId w:val="0"/>
        </w:numPr>
        <w:ind w:left="998"/>
        <w:rPr>
          <w:rFonts w:cs="Arial"/>
        </w:rPr>
      </w:pPr>
      <w:r w:rsidRPr="00516ABD">
        <w:rPr>
          <w:rFonts w:cs="Arial"/>
        </w:rPr>
        <w:t xml:space="preserve">V případě potřeby klepněte na </w:t>
      </w:r>
      <w:r w:rsidRPr="00516ABD">
        <w:rPr>
          <w:rFonts w:cs="Arial"/>
          <w:b/>
          <w:bCs/>
        </w:rPr>
        <w:t xml:space="preserve">Obnovit pro resetování </w:t>
      </w:r>
      <w:r w:rsidRPr="00516ABD">
        <w:rPr>
          <w:rFonts w:cs="Arial"/>
        </w:rPr>
        <w:t>kritérií vyhledávání.</w:t>
      </w:r>
    </w:p>
    <w:p w14:paraId="32FFE721" w14:textId="77777777" w:rsidR="009A76D9" w:rsidRPr="00516ABD" w:rsidRDefault="009A76D9" w:rsidP="009A76D9">
      <w:pPr>
        <w:pStyle w:val="a1"/>
        <w:numPr>
          <w:ilvl w:val="0"/>
          <w:numId w:val="306"/>
        </w:numPr>
        <w:ind w:left="998" w:hanging="357"/>
        <w:rPr>
          <w:rFonts w:cs="Arial"/>
        </w:rPr>
      </w:pPr>
      <w:r w:rsidRPr="00516ABD">
        <w:rPr>
          <w:rFonts w:cs="Arial"/>
        </w:rPr>
        <w:t>Na obrazovce se zobrazí výsledky podle kritérií vyhledávání.</w:t>
      </w:r>
    </w:p>
    <w:p w14:paraId="1E52BE06" w14:textId="77777777" w:rsidR="009A76D9" w:rsidRPr="00516ABD" w:rsidRDefault="009A76D9" w:rsidP="009A76D9">
      <w:pPr>
        <w:pStyle w:val="ac"/>
        <w:widowControl w:val="0"/>
        <w:numPr>
          <w:ilvl w:val="0"/>
          <w:numId w:val="280"/>
        </w:numPr>
        <w:spacing w:beforeLines="20" w:before="62" w:afterLines="20" w:after="62"/>
        <w:ind w:left="641" w:hanging="357"/>
        <w:rPr>
          <w:rFonts w:cs="Arial"/>
          <w:b/>
        </w:rPr>
      </w:pPr>
      <w:r w:rsidRPr="00516ABD">
        <w:rPr>
          <w:rFonts w:cs="Arial"/>
          <w:b/>
        </w:rPr>
        <w:t>Zobrazení a úprava údajů o zákazníkovi</w:t>
      </w:r>
    </w:p>
    <w:p w14:paraId="6750A845" w14:textId="77777777" w:rsidR="009A76D9" w:rsidRPr="00516ABD" w:rsidRDefault="009A76D9" w:rsidP="009A76D9">
      <w:pPr>
        <w:pStyle w:val="a1"/>
        <w:numPr>
          <w:ilvl w:val="0"/>
          <w:numId w:val="307"/>
        </w:numPr>
        <w:ind w:left="998" w:hanging="357"/>
        <w:rPr>
          <w:rFonts w:cs="Arial"/>
        </w:rPr>
      </w:pPr>
      <w:r w:rsidRPr="00516ABD">
        <w:rPr>
          <w:rFonts w:cs="Arial"/>
        </w:rPr>
        <w:t xml:space="preserve">Klepnutím na </w:t>
      </w:r>
      <w:r w:rsidRPr="00516ABD">
        <w:rPr>
          <w:rFonts w:cs="Arial"/>
          <w:b/>
          <w:bCs/>
        </w:rPr>
        <w:t xml:space="preserve">Správa zákazníků </w:t>
      </w:r>
      <w:r w:rsidRPr="00516ABD">
        <w:rPr>
          <w:rFonts w:cs="Arial"/>
        </w:rPr>
        <w:t>přejděte na obrazovku Správa zákazníků.</w:t>
      </w:r>
    </w:p>
    <w:p w14:paraId="1C5452D5" w14:textId="77777777" w:rsidR="009A76D9" w:rsidRPr="00516ABD" w:rsidRDefault="009A76D9" w:rsidP="009A76D9">
      <w:pPr>
        <w:pStyle w:val="a1"/>
        <w:numPr>
          <w:ilvl w:val="0"/>
          <w:numId w:val="307"/>
        </w:numPr>
        <w:ind w:left="998" w:hanging="357"/>
        <w:rPr>
          <w:rFonts w:cs="Arial"/>
        </w:rPr>
      </w:pPr>
      <w:r w:rsidRPr="00516ABD">
        <w:rPr>
          <w:rFonts w:cs="Arial"/>
        </w:rPr>
        <w:t xml:space="preserve">Klepněte na ikonu </w:t>
      </w:r>
      <w:r w:rsidRPr="00516ABD">
        <w:rPr>
          <w:rFonts w:cs="Arial"/>
          <w:noProof/>
          <w:lang w:val="en-US"/>
        </w:rPr>
        <w:drawing>
          <wp:inline distT="0" distB="0" distL="0" distR="0" wp14:anchorId="75DE6110" wp14:editId="6F3E87AA">
            <wp:extent cx="112495" cy="115200"/>
            <wp:effectExtent l="0" t="0" r="1905" b="0"/>
            <wp:docPr id="881363901" name="图片 881363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12495" cy="115200"/>
                    </a:xfrm>
                    <a:prstGeom prst="rect">
                      <a:avLst/>
                    </a:prstGeom>
                    <a:noFill/>
                    <a:ln>
                      <a:noFill/>
                    </a:ln>
                  </pic:spPr>
                </pic:pic>
              </a:graphicData>
            </a:graphic>
          </wp:inline>
        </w:drawing>
      </w:r>
      <w:r w:rsidRPr="00516ABD">
        <w:rPr>
          <w:rFonts w:cs="Arial"/>
        </w:rPr>
        <w:t xml:space="preserve"> zobrazit podrobnosti o zákazníkovi, včetně informací o uživateli a vozidle.</w:t>
      </w:r>
    </w:p>
    <w:p w14:paraId="69FA8134" w14:textId="77777777" w:rsidR="009A76D9" w:rsidRPr="00516ABD" w:rsidRDefault="009A76D9" w:rsidP="009A76D9">
      <w:pPr>
        <w:pStyle w:val="a1"/>
        <w:numPr>
          <w:ilvl w:val="0"/>
          <w:numId w:val="307"/>
        </w:numPr>
        <w:ind w:left="998" w:hanging="357"/>
        <w:rPr>
          <w:rFonts w:cs="Arial"/>
        </w:rPr>
      </w:pPr>
      <w:r w:rsidRPr="00516ABD">
        <w:rPr>
          <w:rFonts w:cs="Arial"/>
        </w:rPr>
        <w:t xml:space="preserve">Klepněte na </w:t>
      </w:r>
      <w:r w:rsidRPr="00516ABD">
        <w:rPr>
          <w:rFonts w:cs="Arial"/>
          <w:b/>
          <w:bCs/>
        </w:rPr>
        <w:t xml:space="preserve">Upravit </w:t>
      </w:r>
      <w:r w:rsidRPr="00516ABD">
        <w:rPr>
          <w:rFonts w:cs="Arial"/>
        </w:rPr>
        <w:t xml:space="preserve">pro úpravu údajů o zákazníkovi. Nebo klepněte na ikonu </w:t>
      </w:r>
      <w:r w:rsidRPr="00516ABD">
        <w:rPr>
          <w:rFonts w:cs="Arial"/>
          <w:noProof/>
          <w:lang w:val="en-US"/>
        </w:rPr>
        <w:drawing>
          <wp:inline distT="0" distB="0" distL="0" distR="0" wp14:anchorId="4CE7717A" wp14:editId="65F944BD">
            <wp:extent cx="119454" cy="126000"/>
            <wp:effectExtent l="0" t="0" r="0" b="7620"/>
            <wp:docPr id="881363902" name="图片 881363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19454" cy="126000"/>
                    </a:xfrm>
                    <a:prstGeom prst="rect">
                      <a:avLst/>
                    </a:prstGeom>
                    <a:noFill/>
                    <a:ln>
                      <a:noFill/>
                    </a:ln>
                  </pic:spPr>
                </pic:pic>
              </a:graphicData>
            </a:graphic>
          </wp:inline>
        </w:drawing>
      </w:r>
      <w:r w:rsidRPr="00516ABD">
        <w:rPr>
          <w:rFonts w:cs="Arial"/>
        </w:rPr>
        <w:t xml:space="preserve"> na obrazovce Správa zákazníků pro úpravu údajů o zákazníkovi.</w:t>
      </w:r>
    </w:p>
    <w:p w14:paraId="4A3BA133" w14:textId="77777777" w:rsidR="009A76D9" w:rsidRPr="00516ABD" w:rsidRDefault="009A76D9" w:rsidP="009A76D9">
      <w:pPr>
        <w:pStyle w:val="a1"/>
        <w:numPr>
          <w:ilvl w:val="0"/>
          <w:numId w:val="0"/>
        </w:numPr>
        <w:ind w:left="998"/>
        <w:rPr>
          <w:rFonts w:cs="Arial"/>
        </w:rPr>
      </w:pPr>
      <w:r w:rsidRPr="00516ABD">
        <w:rPr>
          <w:rFonts w:cs="Arial"/>
        </w:rPr>
        <w:t xml:space="preserve">Pokud potřebujete přidat další informace o vozidle, klepněte na </w:t>
      </w:r>
      <w:r w:rsidRPr="00516ABD">
        <w:rPr>
          <w:rFonts w:cs="Arial"/>
          <w:b/>
          <w:bCs/>
        </w:rPr>
        <w:t>Přidat.</w:t>
      </w:r>
    </w:p>
    <w:p w14:paraId="6CA3FE49" w14:textId="77777777" w:rsidR="009A76D9" w:rsidRPr="00516ABD" w:rsidRDefault="009A76D9" w:rsidP="009A76D9">
      <w:pPr>
        <w:pStyle w:val="a1"/>
        <w:numPr>
          <w:ilvl w:val="0"/>
          <w:numId w:val="307"/>
        </w:numPr>
        <w:ind w:left="998" w:hanging="357"/>
        <w:rPr>
          <w:rFonts w:cs="Arial"/>
        </w:rPr>
      </w:pPr>
      <w:r w:rsidRPr="00516ABD">
        <w:rPr>
          <w:rFonts w:cs="Arial"/>
        </w:rPr>
        <w:t xml:space="preserve">Klepnutím na </w:t>
      </w:r>
      <w:r w:rsidRPr="00516ABD">
        <w:rPr>
          <w:rFonts w:cs="Arial"/>
          <w:b/>
          <w:bCs/>
        </w:rPr>
        <w:t xml:space="preserve">Uložit </w:t>
      </w:r>
      <w:r w:rsidRPr="00516ABD">
        <w:rPr>
          <w:rFonts w:cs="Arial"/>
        </w:rPr>
        <w:t>uložte informace.</w:t>
      </w:r>
    </w:p>
    <w:p w14:paraId="6A5F31C6" w14:textId="77777777" w:rsidR="009A76D9" w:rsidRPr="00516ABD" w:rsidRDefault="009A76D9" w:rsidP="009A76D9">
      <w:pPr>
        <w:pStyle w:val="ac"/>
        <w:widowControl w:val="0"/>
        <w:numPr>
          <w:ilvl w:val="0"/>
          <w:numId w:val="280"/>
        </w:numPr>
        <w:spacing w:beforeLines="20" w:before="62" w:afterLines="20" w:after="62"/>
        <w:ind w:left="641" w:hanging="357"/>
        <w:rPr>
          <w:rFonts w:cs="Arial"/>
          <w:b/>
        </w:rPr>
      </w:pPr>
      <w:r w:rsidRPr="00516ABD">
        <w:rPr>
          <w:rFonts w:cs="Arial"/>
          <w:b/>
        </w:rPr>
        <w:t>Smazání informací o zákazníkovi</w:t>
      </w:r>
    </w:p>
    <w:p w14:paraId="6105717D" w14:textId="77777777" w:rsidR="009A76D9" w:rsidRPr="00516ABD" w:rsidRDefault="009A76D9" w:rsidP="009A76D9">
      <w:pPr>
        <w:pStyle w:val="a1"/>
        <w:numPr>
          <w:ilvl w:val="0"/>
          <w:numId w:val="308"/>
        </w:numPr>
        <w:ind w:left="998" w:hanging="357"/>
        <w:rPr>
          <w:rFonts w:cs="Arial"/>
        </w:rPr>
      </w:pPr>
      <w:r w:rsidRPr="00516ABD">
        <w:rPr>
          <w:rFonts w:cs="Arial"/>
        </w:rPr>
        <w:t xml:space="preserve">Klepnutím na </w:t>
      </w:r>
      <w:r w:rsidRPr="00516ABD">
        <w:rPr>
          <w:rFonts w:cs="Arial"/>
          <w:b/>
          <w:bCs/>
        </w:rPr>
        <w:t xml:space="preserve">Správa zákazníků </w:t>
      </w:r>
      <w:r w:rsidRPr="00516ABD">
        <w:rPr>
          <w:rFonts w:cs="Arial"/>
        </w:rPr>
        <w:t>přejděte na obrazovku Správa zákazníků.</w:t>
      </w:r>
    </w:p>
    <w:p w14:paraId="28DFAC37" w14:textId="77777777" w:rsidR="009A76D9" w:rsidRPr="00516ABD" w:rsidRDefault="009A76D9" w:rsidP="009A76D9">
      <w:pPr>
        <w:pStyle w:val="a1"/>
        <w:numPr>
          <w:ilvl w:val="0"/>
          <w:numId w:val="308"/>
        </w:numPr>
        <w:ind w:left="998" w:hanging="357"/>
        <w:rPr>
          <w:rFonts w:cs="Arial"/>
        </w:rPr>
      </w:pPr>
      <w:r w:rsidRPr="00516ABD">
        <w:rPr>
          <w:rFonts w:cs="Arial"/>
        </w:rPr>
        <w:t xml:space="preserve">Klepněte na ikonu </w:t>
      </w:r>
      <w:r w:rsidRPr="00516ABD">
        <w:rPr>
          <w:rFonts w:cs="Arial"/>
          <w:noProof/>
          <w:lang w:val="en-US"/>
        </w:rPr>
        <w:drawing>
          <wp:inline distT="0" distB="0" distL="0" distR="0" wp14:anchorId="26CEE453" wp14:editId="6A19F993">
            <wp:extent cx="95879" cy="108000"/>
            <wp:effectExtent l="0" t="0" r="0" b="635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516ABD">
        <w:rPr>
          <w:rFonts w:cs="Arial"/>
        </w:rPr>
        <w:t xml:space="preserve"> a klepnutím na </w:t>
      </w:r>
      <w:r w:rsidRPr="00516ABD">
        <w:rPr>
          <w:rFonts w:cs="Arial"/>
          <w:b/>
          <w:bCs/>
        </w:rPr>
        <w:t xml:space="preserve">Potvrdit </w:t>
      </w:r>
      <w:r w:rsidRPr="00516ABD">
        <w:rPr>
          <w:rFonts w:cs="Arial"/>
        </w:rPr>
        <w:t>smažte informace o zákazníkovi.</w:t>
      </w:r>
    </w:p>
    <w:p w14:paraId="27DE91B9" w14:textId="77777777" w:rsidR="009A76D9" w:rsidRPr="00516ABD" w:rsidRDefault="009A76D9" w:rsidP="009A76D9">
      <w:pPr>
        <w:pStyle w:val="20"/>
        <w:spacing w:before="312" w:after="156"/>
        <w:rPr>
          <w:rFonts w:cs="Arial"/>
        </w:rPr>
      </w:pPr>
      <w:bookmarkStart w:id="375" w:name="_Toc199410316"/>
      <w:r w:rsidRPr="00516ABD">
        <w:rPr>
          <w:rFonts w:cs="Arial"/>
        </w:rPr>
        <w:t xml:space="preserve"> </w:t>
      </w:r>
      <w:bookmarkStart w:id="376" w:name="_Toc199938948"/>
      <w:bookmarkStart w:id="377" w:name="_Toc203586586"/>
      <w:r w:rsidRPr="00516ABD">
        <w:rPr>
          <w:rFonts w:cs="Arial"/>
        </w:rPr>
        <w:t>Informace o workshopu</w:t>
      </w:r>
      <w:bookmarkEnd w:id="375"/>
      <w:bookmarkEnd w:id="376"/>
      <w:bookmarkEnd w:id="377"/>
    </w:p>
    <w:p w14:paraId="20893496" w14:textId="77777777" w:rsidR="009A76D9" w:rsidRPr="00516ABD" w:rsidRDefault="009A76D9" w:rsidP="009A76D9">
      <w:pPr>
        <w:spacing w:before="156" w:after="156"/>
        <w:rPr>
          <w:rFonts w:cs="Arial"/>
        </w:rPr>
      </w:pPr>
      <w:r w:rsidRPr="00516ABD">
        <w:rPr>
          <w:rFonts w:cs="Arial"/>
        </w:rPr>
        <w:t>Informace o dílně vám umožňují spravovat informace o opravně a synchronizovat informace o opravně se všemi zařízeními spojenými s danou opravnou.</w:t>
      </w:r>
    </w:p>
    <w:p w14:paraId="4AB311D1" w14:textId="77777777" w:rsidR="009A76D9" w:rsidRPr="00516ABD" w:rsidRDefault="009A76D9" w:rsidP="009A76D9">
      <w:pPr>
        <w:pStyle w:val="affb"/>
        <w:snapToGrid w:val="0"/>
        <w:spacing w:before="156" w:afterLines="0" w:after="0" w:line="360" w:lineRule="auto"/>
        <w:ind w:left="284"/>
        <w:jc w:val="center"/>
        <w:rPr>
          <w:rFonts w:ascii="Arial" w:hAnsi="Arial" w:cs="Arial"/>
        </w:rPr>
      </w:pPr>
      <w:r w:rsidRPr="00516ABD">
        <w:rPr>
          <w:rFonts w:ascii="Arial" w:hAnsi="Arial" w:cs="Arial"/>
          <w:noProof/>
          <w:lang w:val="en-US"/>
        </w:rPr>
        <w:drawing>
          <wp:inline distT="0" distB="0" distL="0" distR="0" wp14:anchorId="018869CD" wp14:editId="5F69091C">
            <wp:extent cx="3600000" cy="1724400"/>
            <wp:effectExtent l="0" t="0" r="635" b="9525"/>
            <wp:docPr id="192" name="图片 4">
              <a:extLst xmlns:a="http://schemas.openxmlformats.org/drawingml/2006/main">
                <a:ext uri="{FF2B5EF4-FFF2-40B4-BE49-F238E27FC236}">
                  <a16:creationId xmlns:a16="http://schemas.microsoft.com/office/drawing/2014/main" id="{678927B6-06E2-D955-5580-D95952B175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4">
                      <a:extLst>
                        <a:ext uri="{FF2B5EF4-FFF2-40B4-BE49-F238E27FC236}">
                          <a16:creationId xmlns:a16="http://schemas.microsoft.com/office/drawing/2014/main" id="{678927B6-06E2-D955-5580-D95952B175B0}"/>
                        </a:ext>
                      </a:extLst>
                    </pic:cNvPr>
                    <pic:cNvPicPr>
                      <a:picLocks noChangeAspect="1"/>
                    </pic:cNvPicPr>
                  </pic:nvPicPr>
                  <pic:blipFill>
                    <a:blip r:embed="rId228" cstate="hqprint">
                      <a:extLst>
                        <a:ext uri="{28A0092B-C50C-407E-A947-70E740481C1C}">
                          <a14:useLocalDpi xmlns:a14="http://schemas.microsoft.com/office/drawing/2010/main" val="0"/>
                        </a:ext>
                      </a:extLst>
                    </a:blip>
                    <a:srcRect l="12431" r="12431"/>
                    <a:stretch>
                      <a:fillRect/>
                    </a:stretch>
                  </pic:blipFill>
                  <pic:spPr>
                    <a:xfrm>
                      <a:off x="0" y="0"/>
                      <a:ext cx="3600000" cy="1724400"/>
                    </a:xfrm>
                    <a:prstGeom prst="rect">
                      <a:avLst/>
                    </a:prstGeom>
                  </pic:spPr>
                </pic:pic>
              </a:graphicData>
            </a:graphic>
          </wp:inline>
        </w:drawing>
      </w:r>
    </w:p>
    <w:p w14:paraId="52BF6906" w14:textId="24D90224" w:rsidR="009A76D9" w:rsidRPr="00516ABD" w:rsidRDefault="009A76D9" w:rsidP="009A76D9">
      <w:pPr>
        <w:pStyle w:val="ae"/>
        <w:spacing w:beforeLines="0" w:before="0" w:after="156"/>
        <w:rPr>
          <w:rFonts w:cs="Arial"/>
        </w:rPr>
      </w:pPr>
      <w:r w:rsidRPr="00516ABD">
        <w:rPr>
          <w:rFonts w:cs="Arial"/>
        </w:rPr>
        <w:lastRenderedPageBreak/>
        <w:t xml:space="preserve">Obrázek </w:t>
      </w:r>
      <w:r w:rsidRPr="00516ABD">
        <w:rPr>
          <w:rFonts w:cs="Arial"/>
        </w:rPr>
        <w:fldChar w:fldCharType="begin"/>
      </w:r>
      <w:r w:rsidRPr="00516ABD">
        <w:rPr>
          <w:rFonts w:cs="Arial"/>
        </w:rPr>
        <w:instrText xml:space="preserve"> STYLEREF 1 \s </w:instrText>
      </w:r>
      <w:r w:rsidRPr="00516ABD">
        <w:rPr>
          <w:rFonts w:cs="Arial"/>
        </w:rPr>
        <w:fldChar w:fldCharType="separate"/>
      </w:r>
      <w:r w:rsidRPr="00516ABD">
        <w:rPr>
          <w:rFonts w:cs="Arial"/>
          <w:noProof/>
        </w:rPr>
        <w:t>1</w:t>
      </w:r>
      <w:r w:rsidRPr="00516ABD">
        <w:rPr>
          <w:rFonts w:cs="Arial"/>
          <w:noProof/>
        </w:rPr>
        <w:fldChar w:fldCharType="end"/>
      </w:r>
      <w:r w:rsidR="009E7D5E" w:rsidRPr="00516ABD">
        <w:rPr>
          <w:rFonts w:cs="Arial"/>
          <w:noProof/>
        </w:rPr>
        <w:t>0</w:t>
      </w:r>
      <w:r w:rsidRPr="00516ABD">
        <w:rPr>
          <w:rFonts w:cs="Arial"/>
        </w:rPr>
        <w:noBreakHyphen/>
      </w:r>
      <w:r w:rsidRPr="00516ABD">
        <w:rPr>
          <w:rFonts w:cs="Arial"/>
        </w:rPr>
        <w:fldChar w:fldCharType="begin"/>
      </w:r>
      <w:r w:rsidRPr="00516ABD">
        <w:rPr>
          <w:rFonts w:cs="Arial"/>
        </w:rPr>
        <w:instrText xml:space="preserve"> SEQ Figure \* ARABIC \s 1 </w:instrText>
      </w:r>
      <w:r w:rsidRPr="00516ABD">
        <w:rPr>
          <w:rFonts w:cs="Arial"/>
        </w:rPr>
        <w:fldChar w:fldCharType="separate"/>
      </w:r>
      <w:r w:rsidRPr="00516ABD">
        <w:rPr>
          <w:rFonts w:cs="Arial"/>
          <w:noProof/>
        </w:rPr>
        <w:t>9</w:t>
      </w:r>
      <w:r w:rsidRPr="00516ABD">
        <w:rPr>
          <w:rFonts w:cs="Arial"/>
          <w:noProof/>
        </w:rPr>
        <w:fldChar w:fldCharType="end"/>
      </w:r>
      <w:r w:rsidRPr="00516ABD">
        <w:rPr>
          <w:rFonts w:cs="Arial"/>
          <w:noProof/>
        </w:rPr>
        <w:t xml:space="preserve"> </w:t>
      </w:r>
      <w:r w:rsidRPr="00516ABD">
        <w:rPr>
          <w:rFonts w:cs="Arial"/>
          <w:i/>
          <w:iCs/>
        </w:rPr>
        <w:t>Obrazovka s informacemi o dílně</w:t>
      </w:r>
    </w:p>
    <w:p w14:paraId="142CECD0" w14:textId="70CAB79B" w:rsidR="009A76D9" w:rsidRPr="00516ABD" w:rsidRDefault="009A76D9" w:rsidP="009A76D9">
      <w:pPr>
        <w:pStyle w:val="ac"/>
        <w:widowControl w:val="0"/>
        <w:numPr>
          <w:ilvl w:val="0"/>
          <w:numId w:val="280"/>
        </w:numPr>
        <w:spacing w:beforeLines="20" w:before="62" w:afterLines="20" w:after="62"/>
        <w:ind w:left="641" w:hanging="357"/>
        <w:rPr>
          <w:rFonts w:cs="Arial"/>
          <w:b/>
        </w:rPr>
      </w:pPr>
      <w:r w:rsidRPr="00516ABD">
        <w:rPr>
          <w:rFonts w:cs="Arial"/>
          <w:b/>
        </w:rPr>
        <w:t>Přidání opravny</w:t>
      </w:r>
    </w:p>
    <w:p w14:paraId="1A85B50A" w14:textId="77777777" w:rsidR="009A76D9" w:rsidRPr="00516ABD" w:rsidRDefault="009A76D9" w:rsidP="009A76D9">
      <w:pPr>
        <w:pStyle w:val="a1"/>
        <w:numPr>
          <w:ilvl w:val="0"/>
          <w:numId w:val="309"/>
        </w:numPr>
        <w:ind w:left="998" w:hanging="357"/>
        <w:rPr>
          <w:rFonts w:cs="Arial"/>
        </w:rPr>
      </w:pPr>
      <w:r w:rsidRPr="00516ABD">
        <w:rPr>
          <w:rFonts w:cs="Arial"/>
        </w:rPr>
        <w:t xml:space="preserve">Klepnutím na </w:t>
      </w:r>
      <w:r w:rsidRPr="00516ABD">
        <w:rPr>
          <w:rFonts w:cs="Arial"/>
          <w:b/>
          <w:bCs/>
        </w:rPr>
        <w:t xml:space="preserve">Informace o dílně </w:t>
      </w:r>
      <w:r w:rsidRPr="00516ABD">
        <w:rPr>
          <w:rFonts w:cs="Arial"/>
        </w:rPr>
        <w:t>přejděte na obrazovku Informace o dílně.</w:t>
      </w:r>
    </w:p>
    <w:p w14:paraId="167F136E" w14:textId="77777777" w:rsidR="009A76D9" w:rsidRPr="00516ABD" w:rsidRDefault="009A76D9" w:rsidP="009A76D9">
      <w:pPr>
        <w:pStyle w:val="a1"/>
        <w:numPr>
          <w:ilvl w:val="0"/>
          <w:numId w:val="309"/>
        </w:numPr>
        <w:ind w:left="998" w:hanging="357"/>
        <w:rPr>
          <w:rFonts w:cs="Arial"/>
        </w:rPr>
      </w:pPr>
      <w:r w:rsidRPr="00516ABD">
        <w:rPr>
          <w:rFonts w:cs="Arial"/>
        </w:rPr>
        <w:t xml:space="preserve">Klepnutím na tlačítko </w:t>
      </w:r>
      <w:r w:rsidRPr="00516ABD">
        <w:rPr>
          <w:rFonts w:cs="Arial"/>
          <w:b/>
          <w:bCs/>
        </w:rPr>
        <w:t xml:space="preserve">Přidat </w:t>
      </w:r>
      <w:r w:rsidRPr="00516ABD">
        <w:rPr>
          <w:rFonts w:cs="Arial"/>
        </w:rPr>
        <w:t>přejděte na obrazovku Vytvořit opravnu.</w:t>
      </w:r>
    </w:p>
    <w:p w14:paraId="241931CA" w14:textId="77777777" w:rsidR="009A76D9" w:rsidRPr="00516ABD" w:rsidRDefault="009A76D9" w:rsidP="009A76D9">
      <w:pPr>
        <w:pStyle w:val="a1"/>
        <w:numPr>
          <w:ilvl w:val="0"/>
          <w:numId w:val="309"/>
        </w:numPr>
        <w:ind w:left="998" w:hanging="357"/>
        <w:rPr>
          <w:rFonts w:cs="Arial"/>
        </w:rPr>
      </w:pPr>
      <w:r w:rsidRPr="00516ABD">
        <w:rPr>
          <w:rFonts w:cs="Arial"/>
        </w:rPr>
        <w:t xml:space="preserve">Zadejte základní informace a informace o zařízení a klepněte na </w:t>
      </w:r>
      <w:r w:rsidRPr="00516ABD">
        <w:rPr>
          <w:rFonts w:cs="Arial"/>
          <w:b/>
          <w:bCs/>
        </w:rPr>
        <w:t>Uložit.</w:t>
      </w:r>
      <w:r w:rsidRPr="00516ABD">
        <w:rPr>
          <w:rFonts w:cs="Arial"/>
        </w:rPr>
        <w:t xml:space="preserve"> Přidaná opravna se zobrazí na obrazovce Informace o dílně.</w:t>
      </w:r>
    </w:p>
    <w:p w14:paraId="7597C927" w14:textId="77777777" w:rsidR="009A76D9" w:rsidRPr="00516ABD" w:rsidRDefault="009A76D9" w:rsidP="009A76D9">
      <w:pPr>
        <w:pBdr>
          <w:top w:val="single" w:sz="6" w:space="1" w:color="auto"/>
          <w:bottom w:val="single" w:sz="6" w:space="1" w:color="auto"/>
        </w:pBdr>
        <w:spacing w:before="156" w:after="156"/>
        <w:ind w:left="641"/>
        <w:contextualSpacing/>
        <w:rPr>
          <w:rFonts w:cs="Arial"/>
          <w:b/>
        </w:rPr>
      </w:pPr>
      <w:bookmarkStart w:id="378" w:name="_Hlk198822526"/>
      <w:r w:rsidRPr="00516ABD">
        <w:rPr>
          <w:rFonts w:cs="Arial"/>
          <w:noProof/>
          <w:lang w:val="en-US"/>
        </w:rPr>
        <w:drawing>
          <wp:anchor distT="0" distB="0" distL="114300" distR="114300" simplePos="0" relativeHeight="252430336" behindDoc="0" locked="0" layoutInCell="1" allowOverlap="1" wp14:anchorId="2D97FF05" wp14:editId="3B1F2B33">
            <wp:simplePos x="0" y="0"/>
            <wp:positionH relativeFrom="margin">
              <wp:posOffset>229870</wp:posOffset>
            </wp:positionH>
            <wp:positionV relativeFrom="paragraph">
              <wp:posOffset>100330</wp:posOffset>
            </wp:positionV>
            <wp:extent cx="144145" cy="144145"/>
            <wp:effectExtent l="0" t="0" r="8255" b="8255"/>
            <wp:wrapNone/>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5B0CD4E7" w14:textId="77777777" w:rsidR="009A76D9" w:rsidRPr="00516ABD" w:rsidRDefault="009A76D9" w:rsidP="009A76D9">
      <w:pPr>
        <w:pBdr>
          <w:top w:val="single" w:sz="6" w:space="1" w:color="auto"/>
          <w:bottom w:val="single" w:sz="6" w:space="1" w:color="auto"/>
        </w:pBdr>
        <w:spacing w:before="156" w:after="156"/>
        <w:ind w:left="641"/>
        <w:contextualSpacing/>
        <w:rPr>
          <w:rFonts w:eastAsiaTheme="minorEastAsia" w:cs="Arial"/>
        </w:rPr>
      </w:pPr>
      <w:r w:rsidRPr="00516ABD">
        <w:rPr>
          <w:rFonts w:cs="Arial"/>
        </w:rPr>
        <w:t>Pole označená hvězdičkou (*) jsou povinná.</w:t>
      </w:r>
    </w:p>
    <w:bookmarkEnd w:id="378"/>
    <w:p w14:paraId="165085F3" w14:textId="77777777" w:rsidR="009A76D9" w:rsidRPr="00516ABD" w:rsidRDefault="009A76D9" w:rsidP="009A76D9">
      <w:pPr>
        <w:pStyle w:val="ac"/>
        <w:widowControl w:val="0"/>
        <w:numPr>
          <w:ilvl w:val="0"/>
          <w:numId w:val="280"/>
        </w:numPr>
        <w:spacing w:beforeLines="20" w:before="62" w:afterLines="20" w:after="62"/>
        <w:ind w:left="641" w:hanging="357"/>
        <w:rPr>
          <w:rFonts w:cs="Arial"/>
          <w:b/>
        </w:rPr>
      </w:pPr>
      <w:r w:rsidRPr="00516ABD">
        <w:rPr>
          <w:rFonts w:cs="Arial"/>
          <w:b/>
        </w:rPr>
        <w:t>Vyhledání opravny</w:t>
      </w:r>
    </w:p>
    <w:p w14:paraId="2A2F8190" w14:textId="77777777" w:rsidR="009A76D9" w:rsidRPr="00516ABD" w:rsidRDefault="009A76D9" w:rsidP="009A76D9">
      <w:pPr>
        <w:pStyle w:val="a1"/>
        <w:numPr>
          <w:ilvl w:val="0"/>
          <w:numId w:val="310"/>
        </w:numPr>
        <w:ind w:left="998" w:hanging="357"/>
        <w:rPr>
          <w:rFonts w:cs="Arial"/>
        </w:rPr>
      </w:pPr>
      <w:r w:rsidRPr="00516ABD">
        <w:rPr>
          <w:rFonts w:cs="Arial"/>
        </w:rPr>
        <w:t xml:space="preserve">Klepnutím na </w:t>
      </w:r>
      <w:r w:rsidRPr="00516ABD">
        <w:rPr>
          <w:rFonts w:cs="Arial"/>
          <w:b/>
          <w:bCs/>
        </w:rPr>
        <w:t xml:space="preserve">Informace o dílně </w:t>
      </w:r>
      <w:r w:rsidRPr="00516ABD">
        <w:rPr>
          <w:rFonts w:cs="Arial"/>
        </w:rPr>
        <w:t>přejděte na obrazovku Informace o dílně.</w:t>
      </w:r>
    </w:p>
    <w:p w14:paraId="7B8A3352" w14:textId="77777777" w:rsidR="009A76D9" w:rsidRPr="00516ABD" w:rsidRDefault="009A76D9" w:rsidP="009A76D9">
      <w:pPr>
        <w:pStyle w:val="a1"/>
        <w:numPr>
          <w:ilvl w:val="0"/>
          <w:numId w:val="310"/>
        </w:numPr>
        <w:ind w:left="998" w:hanging="357"/>
        <w:rPr>
          <w:rFonts w:cs="Arial"/>
        </w:rPr>
      </w:pPr>
      <w:r w:rsidRPr="00516ABD">
        <w:rPr>
          <w:rFonts w:cs="Arial"/>
        </w:rPr>
        <w:t xml:space="preserve">Zadejte nebo vyberte kritéria vyhledávání. Klepnutím na ikonu </w:t>
      </w:r>
      <w:r w:rsidRPr="00516ABD">
        <w:rPr>
          <w:rFonts w:cs="Arial"/>
          <w:noProof/>
          <w:lang w:val="en-US"/>
        </w:rPr>
        <w:drawing>
          <wp:inline distT="0" distB="0" distL="0" distR="0" wp14:anchorId="35C908D6" wp14:editId="7C64D441">
            <wp:extent cx="147548" cy="72000"/>
            <wp:effectExtent l="0" t="0" r="5080" b="444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516ABD">
        <w:rPr>
          <w:rFonts w:cs="Arial"/>
        </w:rPr>
        <w:t xml:space="preserve"> zobrazíte kritéria vyhledávání v příslušném sloupci; klepnutím na ikonu </w:t>
      </w:r>
      <w:r w:rsidRPr="00516ABD">
        <w:rPr>
          <w:rFonts w:cs="Arial"/>
          <w:noProof/>
          <w:lang w:val="en-US"/>
        </w:rPr>
        <w:drawing>
          <wp:inline distT="0" distB="0" distL="0" distR="0" wp14:anchorId="432FABA3" wp14:editId="16D866F5">
            <wp:extent cx="106556" cy="108000"/>
            <wp:effectExtent l="0" t="0" r="8255" b="635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516ABD">
        <w:rPr>
          <w:rFonts w:cs="Arial"/>
        </w:rPr>
        <w:t xml:space="preserve"> zadáte kritéria vyhledávání; klepnutím na ikonu </w:t>
      </w:r>
      <w:r w:rsidRPr="00516ABD">
        <w:rPr>
          <w:rFonts w:cs="Arial"/>
          <w:noProof/>
          <w:lang w:val="en-US"/>
        </w:rPr>
        <w:drawing>
          <wp:inline distT="0" distB="0" distL="0" distR="0" wp14:anchorId="06F27736" wp14:editId="1ED3FA8E">
            <wp:extent cx="119167" cy="126000"/>
            <wp:effectExtent l="0" t="0" r="0" b="762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516ABD">
        <w:rPr>
          <w:rFonts w:cs="Arial"/>
        </w:rPr>
        <w:t xml:space="preserve"> vyberete datum.</w:t>
      </w:r>
    </w:p>
    <w:p w14:paraId="7FDFD1F6" w14:textId="77777777" w:rsidR="009A76D9" w:rsidRPr="00516ABD" w:rsidRDefault="009A76D9" w:rsidP="009A76D9">
      <w:pPr>
        <w:pStyle w:val="a1"/>
        <w:numPr>
          <w:ilvl w:val="0"/>
          <w:numId w:val="0"/>
        </w:numPr>
        <w:ind w:left="998"/>
        <w:rPr>
          <w:rFonts w:cs="Arial"/>
        </w:rPr>
      </w:pPr>
      <w:r w:rsidRPr="00516ABD">
        <w:rPr>
          <w:rFonts w:cs="Arial"/>
        </w:rPr>
        <w:t xml:space="preserve">V případě potřeby klepněte na </w:t>
      </w:r>
      <w:r w:rsidRPr="00516ABD">
        <w:rPr>
          <w:rFonts w:cs="Arial"/>
          <w:b/>
          <w:bCs/>
        </w:rPr>
        <w:t xml:space="preserve">Obnovit pro resetování </w:t>
      </w:r>
      <w:r w:rsidRPr="00516ABD">
        <w:rPr>
          <w:rFonts w:cs="Arial"/>
        </w:rPr>
        <w:t>kritérií vyhledávání.</w:t>
      </w:r>
    </w:p>
    <w:p w14:paraId="4886D044" w14:textId="77777777" w:rsidR="009A76D9" w:rsidRPr="00516ABD" w:rsidRDefault="009A76D9" w:rsidP="009A76D9">
      <w:pPr>
        <w:pStyle w:val="a1"/>
        <w:numPr>
          <w:ilvl w:val="0"/>
          <w:numId w:val="310"/>
        </w:numPr>
        <w:ind w:left="998" w:hanging="357"/>
        <w:rPr>
          <w:rFonts w:cs="Arial"/>
        </w:rPr>
      </w:pPr>
      <w:r w:rsidRPr="00516ABD">
        <w:rPr>
          <w:rFonts w:cs="Arial"/>
        </w:rPr>
        <w:t>Na obrazovce se zobrazí výsledky podle kritérií vyhledávání.</w:t>
      </w:r>
    </w:p>
    <w:p w14:paraId="76F08AF4" w14:textId="77777777" w:rsidR="009A76D9" w:rsidRPr="00516ABD" w:rsidRDefault="009A76D9" w:rsidP="009A76D9">
      <w:pPr>
        <w:pStyle w:val="ac"/>
        <w:widowControl w:val="0"/>
        <w:numPr>
          <w:ilvl w:val="0"/>
          <w:numId w:val="280"/>
        </w:numPr>
        <w:spacing w:beforeLines="20" w:before="62" w:afterLines="20" w:after="62"/>
        <w:ind w:left="641" w:hanging="357"/>
        <w:rPr>
          <w:rFonts w:cs="Arial"/>
          <w:b/>
        </w:rPr>
      </w:pPr>
      <w:r w:rsidRPr="00516ABD">
        <w:rPr>
          <w:rFonts w:cs="Arial"/>
          <w:b/>
        </w:rPr>
        <w:t>Chcete-li zobrazit a upravit podrobnosti o opravně</w:t>
      </w:r>
    </w:p>
    <w:p w14:paraId="050FB312" w14:textId="77777777" w:rsidR="009A76D9" w:rsidRPr="00516ABD" w:rsidRDefault="009A76D9" w:rsidP="009A76D9">
      <w:pPr>
        <w:pStyle w:val="a1"/>
        <w:numPr>
          <w:ilvl w:val="0"/>
          <w:numId w:val="311"/>
        </w:numPr>
        <w:ind w:left="998" w:hanging="357"/>
        <w:rPr>
          <w:rFonts w:cs="Arial"/>
        </w:rPr>
      </w:pPr>
      <w:r w:rsidRPr="00516ABD">
        <w:rPr>
          <w:rFonts w:cs="Arial"/>
        </w:rPr>
        <w:t xml:space="preserve">Klepnutím na </w:t>
      </w:r>
      <w:r w:rsidRPr="00516ABD">
        <w:rPr>
          <w:rFonts w:cs="Arial"/>
          <w:b/>
          <w:bCs/>
        </w:rPr>
        <w:t xml:space="preserve">Informace o dílně </w:t>
      </w:r>
      <w:r w:rsidRPr="00516ABD">
        <w:rPr>
          <w:rFonts w:cs="Arial"/>
        </w:rPr>
        <w:t>přejděte na obrazovku Informace o dílně.</w:t>
      </w:r>
    </w:p>
    <w:p w14:paraId="465579E7" w14:textId="77777777" w:rsidR="009A76D9" w:rsidRPr="00516ABD" w:rsidRDefault="009A76D9" w:rsidP="009A76D9">
      <w:pPr>
        <w:pStyle w:val="a1"/>
        <w:numPr>
          <w:ilvl w:val="0"/>
          <w:numId w:val="311"/>
        </w:numPr>
        <w:ind w:left="998" w:hanging="357"/>
        <w:rPr>
          <w:rFonts w:cs="Arial"/>
        </w:rPr>
      </w:pPr>
      <w:r w:rsidRPr="00516ABD">
        <w:rPr>
          <w:rFonts w:cs="Arial"/>
        </w:rPr>
        <w:t xml:space="preserve">Klepněte na ikonu </w:t>
      </w:r>
      <w:r w:rsidRPr="00516ABD">
        <w:rPr>
          <w:rFonts w:cs="Arial"/>
          <w:noProof/>
          <w:lang w:val="en-US"/>
        </w:rPr>
        <w:drawing>
          <wp:inline distT="0" distB="0" distL="0" distR="0" wp14:anchorId="453FEC4F" wp14:editId="40595A8E">
            <wp:extent cx="112495" cy="115200"/>
            <wp:effectExtent l="0" t="0" r="1905"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12495" cy="115200"/>
                    </a:xfrm>
                    <a:prstGeom prst="rect">
                      <a:avLst/>
                    </a:prstGeom>
                    <a:noFill/>
                    <a:ln>
                      <a:noFill/>
                    </a:ln>
                  </pic:spPr>
                </pic:pic>
              </a:graphicData>
            </a:graphic>
          </wp:inline>
        </w:drawing>
      </w:r>
      <w:r w:rsidRPr="00516ABD">
        <w:rPr>
          <w:rFonts w:cs="Arial"/>
        </w:rPr>
        <w:t xml:space="preserve"> zobrazit podrobnosti o opravně, včetně základních informací a informací o zařízení.</w:t>
      </w:r>
    </w:p>
    <w:p w14:paraId="58326DE1" w14:textId="019474EB" w:rsidR="009A76D9" w:rsidRPr="00516ABD" w:rsidRDefault="009A76D9" w:rsidP="009A76D9">
      <w:pPr>
        <w:pStyle w:val="a1"/>
        <w:numPr>
          <w:ilvl w:val="0"/>
          <w:numId w:val="311"/>
        </w:numPr>
        <w:ind w:left="998" w:hanging="357"/>
        <w:rPr>
          <w:rFonts w:cs="Arial"/>
        </w:rPr>
      </w:pPr>
      <w:r w:rsidRPr="00516ABD">
        <w:rPr>
          <w:rFonts w:cs="Arial"/>
        </w:rPr>
        <w:t xml:space="preserve">Klepněte na </w:t>
      </w:r>
      <w:r w:rsidRPr="00516ABD">
        <w:rPr>
          <w:rFonts w:cs="Arial"/>
          <w:b/>
          <w:bCs/>
        </w:rPr>
        <w:t xml:space="preserve">Upravit pro úpravu </w:t>
      </w:r>
      <w:r w:rsidRPr="00516ABD">
        <w:rPr>
          <w:rFonts w:cs="Arial"/>
        </w:rPr>
        <w:t xml:space="preserve">podrobností o opravně. Nebo klepněte na ikonu </w:t>
      </w:r>
      <w:r w:rsidRPr="00516ABD">
        <w:rPr>
          <w:rFonts w:cs="Arial"/>
          <w:noProof/>
          <w:lang w:val="en-US"/>
        </w:rPr>
        <w:drawing>
          <wp:inline distT="0" distB="0" distL="0" distR="0" wp14:anchorId="3EF3DAD8" wp14:editId="2C1F6178">
            <wp:extent cx="119454" cy="126000"/>
            <wp:effectExtent l="0" t="0" r="0" b="762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19454" cy="126000"/>
                    </a:xfrm>
                    <a:prstGeom prst="rect">
                      <a:avLst/>
                    </a:prstGeom>
                    <a:noFill/>
                    <a:ln>
                      <a:noFill/>
                    </a:ln>
                  </pic:spPr>
                </pic:pic>
              </a:graphicData>
            </a:graphic>
          </wp:inline>
        </w:drawing>
      </w:r>
      <w:r w:rsidR="00EB03FF" w:rsidRPr="00516ABD">
        <w:rPr>
          <w:rFonts w:cs="Arial"/>
        </w:rPr>
        <w:t xml:space="preserve"> </w:t>
      </w:r>
      <w:r w:rsidRPr="00516ABD">
        <w:rPr>
          <w:rFonts w:cs="Arial"/>
        </w:rPr>
        <w:t>na obrazovce s informacemi o dílně.</w:t>
      </w:r>
    </w:p>
    <w:p w14:paraId="21AE3E36" w14:textId="77777777" w:rsidR="009A76D9" w:rsidRPr="00516ABD" w:rsidRDefault="009A76D9" w:rsidP="009A76D9">
      <w:pPr>
        <w:pStyle w:val="a1"/>
        <w:numPr>
          <w:ilvl w:val="0"/>
          <w:numId w:val="0"/>
        </w:numPr>
        <w:ind w:left="998"/>
        <w:rPr>
          <w:rFonts w:cs="Arial"/>
        </w:rPr>
      </w:pPr>
      <w:r w:rsidRPr="00516ABD">
        <w:rPr>
          <w:rFonts w:cs="Arial"/>
        </w:rPr>
        <w:t xml:space="preserve">Pokud potřebujete přidat další informace o zařízení, klepněte na </w:t>
      </w:r>
      <w:r w:rsidRPr="00516ABD">
        <w:rPr>
          <w:rFonts w:cs="Arial"/>
          <w:b/>
          <w:bCs/>
        </w:rPr>
        <w:t>Přidat.</w:t>
      </w:r>
    </w:p>
    <w:p w14:paraId="34955F8E" w14:textId="77777777" w:rsidR="009A76D9" w:rsidRPr="00516ABD" w:rsidRDefault="009A76D9" w:rsidP="009A76D9">
      <w:pPr>
        <w:pStyle w:val="a1"/>
        <w:numPr>
          <w:ilvl w:val="0"/>
          <w:numId w:val="311"/>
        </w:numPr>
        <w:ind w:left="998" w:hanging="357"/>
        <w:rPr>
          <w:rFonts w:cs="Arial"/>
        </w:rPr>
      </w:pPr>
      <w:r w:rsidRPr="00516ABD">
        <w:rPr>
          <w:rFonts w:cs="Arial"/>
        </w:rPr>
        <w:t xml:space="preserve">Klepnutím na </w:t>
      </w:r>
      <w:r w:rsidRPr="00516ABD">
        <w:rPr>
          <w:rFonts w:cs="Arial"/>
          <w:b/>
          <w:bCs/>
        </w:rPr>
        <w:t xml:space="preserve">Uložit </w:t>
      </w:r>
      <w:r w:rsidRPr="00516ABD">
        <w:rPr>
          <w:rFonts w:cs="Arial"/>
        </w:rPr>
        <w:t>uložte informace.</w:t>
      </w:r>
    </w:p>
    <w:p w14:paraId="617F9E6E" w14:textId="77777777" w:rsidR="009A76D9" w:rsidRPr="00516ABD" w:rsidRDefault="009A76D9" w:rsidP="009A76D9">
      <w:pPr>
        <w:pStyle w:val="ac"/>
        <w:widowControl w:val="0"/>
        <w:numPr>
          <w:ilvl w:val="0"/>
          <w:numId w:val="280"/>
        </w:numPr>
        <w:spacing w:beforeLines="20" w:before="62" w:afterLines="20" w:after="62"/>
        <w:ind w:left="641" w:hanging="357"/>
        <w:rPr>
          <w:rFonts w:cs="Arial"/>
          <w:b/>
        </w:rPr>
      </w:pPr>
      <w:r w:rsidRPr="00516ABD">
        <w:rPr>
          <w:rFonts w:cs="Arial"/>
          <w:b/>
        </w:rPr>
        <w:t>Smazání informací o opravně</w:t>
      </w:r>
    </w:p>
    <w:p w14:paraId="77EDC59D" w14:textId="77777777" w:rsidR="009A76D9" w:rsidRPr="00516ABD" w:rsidRDefault="009A76D9" w:rsidP="009A76D9">
      <w:pPr>
        <w:pStyle w:val="a1"/>
        <w:numPr>
          <w:ilvl w:val="0"/>
          <w:numId w:val="312"/>
        </w:numPr>
        <w:ind w:left="998" w:hanging="357"/>
        <w:rPr>
          <w:rFonts w:cs="Arial"/>
        </w:rPr>
      </w:pPr>
      <w:r w:rsidRPr="00516ABD">
        <w:rPr>
          <w:rFonts w:cs="Arial"/>
        </w:rPr>
        <w:t xml:space="preserve">Klepnutím na </w:t>
      </w:r>
      <w:r w:rsidRPr="00516ABD">
        <w:rPr>
          <w:rFonts w:cs="Arial"/>
          <w:b/>
          <w:bCs/>
        </w:rPr>
        <w:t xml:space="preserve">Informace o dílně </w:t>
      </w:r>
      <w:r w:rsidRPr="00516ABD">
        <w:rPr>
          <w:rFonts w:cs="Arial"/>
        </w:rPr>
        <w:t>přejděte na obrazovku Informace o dílně.</w:t>
      </w:r>
    </w:p>
    <w:p w14:paraId="77C30833" w14:textId="77777777" w:rsidR="009A76D9" w:rsidRPr="00516ABD" w:rsidRDefault="009A76D9" w:rsidP="009A76D9">
      <w:pPr>
        <w:pStyle w:val="a1"/>
        <w:numPr>
          <w:ilvl w:val="0"/>
          <w:numId w:val="312"/>
        </w:numPr>
        <w:ind w:left="998" w:hanging="357"/>
        <w:rPr>
          <w:rFonts w:cs="Arial"/>
        </w:rPr>
      </w:pPr>
      <w:r w:rsidRPr="00516ABD">
        <w:rPr>
          <w:rFonts w:cs="Arial"/>
        </w:rPr>
        <w:t xml:space="preserve">Klepněte na ikonu </w:t>
      </w:r>
      <w:r w:rsidRPr="00516ABD">
        <w:rPr>
          <w:rFonts w:cs="Arial"/>
          <w:noProof/>
          <w:lang w:val="en-US"/>
        </w:rPr>
        <w:drawing>
          <wp:inline distT="0" distB="0" distL="0" distR="0" wp14:anchorId="4AEAF9A2" wp14:editId="337788CE">
            <wp:extent cx="95879" cy="108000"/>
            <wp:effectExtent l="0" t="0" r="0" b="635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516ABD">
        <w:rPr>
          <w:rFonts w:cs="Arial"/>
        </w:rPr>
        <w:t xml:space="preserve"> a klepnutím na </w:t>
      </w:r>
      <w:r w:rsidRPr="00516ABD">
        <w:rPr>
          <w:rFonts w:cs="Arial"/>
          <w:b/>
          <w:bCs/>
        </w:rPr>
        <w:t xml:space="preserve">Potvrdit </w:t>
      </w:r>
      <w:r w:rsidRPr="00516ABD">
        <w:rPr>
          <w:rFonts w:cs="Arial"/>
        </w:rPr>
        <w:t>smažte informace o opravně.</w:t>
      </w:r>
    </w:p>
    <w:p w14:paraId="101E8996" w14:textId="77777777" w:rsidR="009A76D9" w:rsidRPr="00516ABD" w:rsidRDefault="009A76D9" w:rsidP="009A76D9">
      <w:pPr>
        <w:pStyle w:val="ac"/>
        <w:widowControl w:val="0"/>
        <w:numPr>
          <w:ilvl w:val="0"/>
          <w:numId w:val="280"/>
        </w:numPr>
        <w:spacing w:beforeLines="20" w:before="62" w:afterLines="20" w:after="62"/>
        <w:ind w:left="641" w:hanging="357"/>
        <w:rPr>
          <w:rFonts w:cs="Arial"/>
          <w:b/>
        </w:rPr>
      </w:pPr>
      <w:r w:rsidRPr="00516ABD">
        <w:rPr>
          <w:rFonts w:cs="Arial"/>
          <w:b/>
        </w:rPr>
        <w:t>Synchronizace informací o opravárenských dílnách</w:t>
      </w:r>
    </w:p>
    <w:p w14:paraId="7E90F91C" w14:textId="77777777" w:rsidR="009A76D9" w:rsidRPr="00516ABD" w:rsidRDefault="009A76D9" w:rsidP="009A76D9">
      <w:pPr>
        <w:pStyle w:val="a1"/>
        <w:numPr>
          <w:ilvl w:val="0"/>
          <w:numId w:val="313"/>
        </w:numPr>
        <w:ind w:left="998" w:hanging="357"/>
        <w:rPr>
          <w:rFonts w:cs="Arial"/>
          <w:snapToGrid/>
        </w:rPr>
      </w:pPr>
      <w:r w:rsidRPr="00516ABD">
        <w:rPr>
          <w:rFonts w:cs="Arial"/>
        </w:rPr>
        <w:t xml:space="preserve">Klepnutím na </w:t>
      </w:r>
      <w:r w:rsidRPr="00516ABD">
        <w:rPr>
          <w:rFonts w:cs="Arial"/>
          <w:b/>
          <w:bCs/>
        </w:rPr>
        <w:t xml:space="preserve">Informace o dílně </w:t>
      </w:r>
      <w:r w:rsidRPr="00516ABD">
        <w:rPr>
          <w:rFonts w:cs="Arial"/>
        </w:rPr>
        <w:t>přejděte na obrazovku Informace o dílně.</w:t>
      </w:r>
    </w:p>
    <w:p w14:paraId="1AB19B2A" w14:textId="77777777" w:rsidR="009A76D9" w:rsidRPr="00516ABD" w:rsidRDefault="009A76D9" w:rsidP="009A76D9">
      <w:pPr>
        <w:pStyle w:val="a1"/>
        <w:numPr>
          <w:ilvl w:val="0"/>
          <w:numId w:val="313"/>
        </w:numPr>
        <w:ind w:left="998" w:hanging="357"/>
        <w:rPr>
          <w:rFonts w:cs="Arial"/>
          <w:snapToGrid/>
        </w:rPr>
      </w:pPr>
      <w:r w:rsidRPr="00516ABD">
        <w:rPr>
          <w:rFonts w:cs="Arial"/>
        </w:rPr>
        <w:t xml:space="preserve">Klepněte na ikonu </w:t>
      </w:r>
      <w:r w:rsidRPr="00516ABD">
        <w:rPr>
          <w:rFonts w:cs="Arial"/>
          <w:noProof/>
          <w:lang w:val="en-US"/>
        </w:rPr>
        <w:drawing>
          <wp:inline distT="0" distB="0" distL="0" distR="0" wp14:anchorId="0BC80F38" wp14:editId="14FC9CA8">
            <wp:extent cx="145583" cy="108000"/>
            <wp:effectExtent l="0" t="0" r="6985" b="635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45583" cy="108000"/>
                    </a:xfrm>
                    <a:prstGeom prst="rect">
                      <a:avLst/>
                    </a:prstGeom>
                    <a:noFill/>
                    <a:ln>
                      <a:noFill/>
                    </a:ln>
                  </pic:spPr>
                </pic:pic>
              </a:graphicData>
            </a:graphic>
          </wp:inline>
        </w:drawing>
      </w:r>
      <w:r w:rsidRPr="00516ABD">
        <w:rPr>
          <w:rFonts w:cs="Arial"/>
        </w:rPr>
        <w:t xml:space="preserve"> a klepnutím na Potvrdit synchronizujte </w:t>
      </w:r>
      <w:r w:rsidRPr="00516ABD">
        <w:rPr>
          <w:rFonts w:cs="Arial"/>
          <w:b/>
          <w:bCs/>
        </w:rPr>
        <w:t xml:space="preserve">informace </w:t>
      </w:r>
      <w:r w:rsidRPr="00516ABD">
        <w:rPr>
          <w:rFonts w:cs="Arial"/>
        </w:rPr>
        <w:t>o opravně se všemi zařízeními přidruženými k této opravně.</w:t>
      </w:r>
    </w:p>
    <w:p w14:paraId="2A9A54A1" w14:textId="77777777" w:rsidR="009A76D9" w:rsidRPr="00516ABD" w:rsidRDefault="009A76D9" w:rsidP="009A76D9">
      <w:pPr>
        <w:pStyle w:val="20"/>
        <w:spacing w:before="312" w:after="156"/>
        <w:rPr>
          <w:rFonts w:cs="Arial"/>
        </w:rPr>
      </w:pPr>
      <w:bookmarkStart w:id="379" w:name="_Toc199410317"/>
      <w:r w:rsidRPr="00516ABD">
        <w:rPr>
          <w:rFonts w:cs="Arial"/>
        </w:rPr>
        <w:t xml:space="preserve"> </w:t>
      </w:r>
      <w:bookmarkStart w:id="380" w:name="_Toc199938949"/>
      <w:bookmarkStart w:id="381" w:name="_Toc203586587"/>
      <w:r w:rsidRPr="00516ABD">
        <w:rPr>
          <w:rFonts w:cs="Arial"/>
        </w:rPr>
        <w:t>Zálohování dat</w:t>
      </w:r>
      <w:bookmarkEnd w:id="379"/>
      <w:bookmarkEnd w:id="380"/>
      <w:bookmarkEnd w:id="381"/>
    </w:p>
    <w:p w14:paraId="7DAD6B11" w14:textId="77777777" w:rsidR="009A76D9" w:rsidRPr="00516ABD" w:rsidRDefault="009A76D9" w:rsidP="009A76D9">
      <w:pPr>
        <w:spacing w:before="156" w:after="156"/>
        <w:rPr>
          <w:rFonts w:cs="Arial"/>
        </w:rPr>
      </w:pPr>
      <w:r w:rsidRPr="00516ABD">
        <w:rPr>
          <w:rFonts w:cs="Arial"/>
        </w:rPr>
        <w:t>Zálohování dat umožňuje zálohovat data z tabletu MaxiSys do Autel Cloudu. V případě ztráty, poškození nebo nutnosti výměny zařízení si můžete uložená data zálohovaná do Autel Cloudu snadno stáhnout prostřednictvím tabletu, abyste předešli jejich ztrátě.</w:t>
      </w:r>
    </w:p>
    <w:p w14:paraId="00F16F6E" w14:textId="5F20284F" w:rsidR="009A76D9" w:rsidRPr="00516ABD" w:rsidRDefault="00C04E18" w:rsidP="009A76D9">
      <w:pPr>
        <w:pStyle w:val="affb"/>
        <w:snapToGrid w:val="0"/>
        <w:spacing w:before="156" w:afterLines="0" w:after="0" w:line="360" w:lineRule="auto"/>
        <w:ind w:left="284"/>
        <w:jc w:val="center"/>
        <w:rPr>
          <w:rFonts w:ascii="Arial" w:hAnsi="Arial" w:cs="Arial"/>
        </w:rPr>
      </w:pPr>
      <w:r w:rsidRPr="00C75DCA">
        <w:rPr>
          <w:noProof/>
          <w:lang w:val="en-US"/>
        </w:rPr>
        <w:lastRenderedPageBreak/>
        <w:drawing>
          <wp:inline distT="0" distB="0" distL="0" distR="0" wp14:anchorId="6FB73DA2" wp14:editId="7F2E0C39">
            <wp:extent cx="3600000" cy="1724400"/>
            <wp:effectExtent l="0" t="0" r="635" b="9525"/>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noChangeArrowheads="1"/>
                    </pic:cNvPicPr>
                  </pic:nvPicPr>
                  <pic:blipFill>
                    <a:blip r:embed="rId230" cstate="hqprint">
                      <a:extLst>
                        <a:ext uri="{28A0092B-C50C-407E-A947-70E740481C1C}">
                          <a14:useLocalDpi xmlns:a14="http://schemas.microsoft.com/office/drawing/2010/main" val="0"/>
                        </a:ext>
                      </a:extLst>
                    </a:blip>
                    <a:stretch>
                      <a:fillRect/>
                    </a:stretch>
                  </pic:blipFill>
                  <pic:spPr bwMode="auto">
                    <a:xfrm>
                      <a:off x="0" y="0"/>
                      <a:ext cx="3600000" cy="1724400"/>
                    </a:xfrm>
                    <a:prstGeom prst="rect">
                      <a:avLst/>
                    </a:prstGeom>
                    <a:noFill/>
                    <a:ln>
                      <a:noFill/>
                    </a:ln>
                  </pic:spPr>
                </pic:pic>
              </a:graphicData>
            </a:graphic>
          </wp:inline>
        </w:drawing>
      </w:r>
    </w:p>
    <w:p w14:paraId="494C7300" w14:textId="50C86413" w:rsidR="009A76D9" w:rsidRPr="00516ABD" w:rsidRDefault="009A76D9" w:rsidP="009A76D9">
      <w:pPr>
        <w:pStyle w:val="ae"/>
        <w:spacing w:beforeLines="0" w:before="0" w:after="156"/>
        <w:rPr>
          <w:rFonts w:cs="Arial"/>
        </w:rPr>
      </w:pPr>
      <w:r w:rsidRPr="00516ABD">
        <w:rPr>
          <w:rFonts w:cs="Arial"/>
        </w:rPr>
        <w:t xml:space="preserve">Obrázek </w:t>
      </w:r>
      <w:r w:rsidRPr="00516ABD">
        <w:rPr>
          <w:rFonts w:cs="Arial"/>
        </w:rPr>
        <w:fldChar w:fldCharType="begin"/>
      </w:r>
      <w:r w:rsidRPr="00516ABD">
        <w:rPr>
          <w:rFonts w:cs="Arial"/>
        </w:rPr>
        <w:instrText xml:space="preserve"> STYLEREF 1 \s </w:instrText>
      </w:r>
      <w:r w:rsidRPr="00516ABD">
        <w:rPr>
          <w:rFonts w:cs="Arial"/>
        </w:rPr>
        <w:fldChar w:fldCharType="separate"/>
      </w:r>
      <w:r w:rsidRPr="00516ABD">
        <w:rPr>
          <w:rFonts w:cs="Arial"/>
          <w:noProof/>
        </w:rPr>
        <w:t>1</w:t>
      </w:r>
      <w:r w:rsidRPr="00516ABD">
        <w:rPr>
          <w:rFonts w:cs="Arial"/>
          <w:noProof/>
        </w:rPr>
        <w:fldChar w:fldCharType="end"/>
      </w:r>
      <w:r w:rsidR="009E7D5E" w:rsidRPr="00516ABD">
        <w:rPr>
          <w:rFonts w:cs="Arial"/>
          <w:noProof/>
        </w:rPr>
        <w:t>0</w:t>
      </w:r>
      <w:r w:rsidRPr="00516ABD">
        <w:rPr>
          <w:rFonts w:cs="Arial"/>
        </w:rPr>
        <w:noBreakHyphen/>
      </w:r>
      <w:r w:rsidRPr="00516ABD">
        <w:rPr>
          <w:rFonts w:cs="Arial"/>
        </w:rPr>
        <w:fldChar w:fldCharType="begin"/>
      </w:r>
      <w:r w:rsidRPr="00516ABD">
        <w:rPr>
          <w:rFonts w:cs="Arial"/>
        </w:rPr>
        <w:instrText xml:space="preserve"> SEQ Figure \* ARABIC \s 1 </w:instrText>
      </w:r>
      <w:r w:rsidRPr="00516ABD">
        <w:rPr>
          <w:rFonts w:cs="Arial"/>
        </w:rPr>
        <w:fldChar w:fldCharType="separate"/>
      </w:r>
      <w:r w:rsidRPr="00516ABD">
        <w:rPr>
          <w:rFonts w:cs="Arial"/>
          <w:noProof/>
        </w:rPr>
        <w:t>10</w:t>
      </w:r>
      <w:r w:rsidRPr="00516ABD">
        <w:rPr>
          <w:rFonts w:cs="Arial"/>
          <w:noProof/>
        </w:rPr>
        <w:fldChar w:fldCharType="end"/>
      </w:r>
      <w:r w:rsidRPr="00516ABD">
        <w:rPr>
          <w:rFonts w:cs="Arial"/>
          <w:noProof/>
        </w:rPr>
        <w:t xml:space="preserve"> </w:t>
      </w:r>
      <w:r w:rsidRPr="00516ABD">
        <w:rPr>
          <w:rFonts w:cs="Arial"/>
          <w:i/>
          <w:iCs/>
        </w:rPr>
        <w:t>Obrazovka zálohování dat</w:t>
      </w:r>
    </w:p>
    <w:p w14:paraId="14E4AF01" w14:textId="77777777" w:rsidR="009A76D9" w:rsidRPr="00516ABD" w:rsidRDefault="009A76D9" w:rsidP="009A76D9">
      <w:pPr>
        <w:pStyle w:val="ac"/>
        <w:widowControl w:val="0"/>
        <w:numPr>
          <w:ilvl w:val="0"/>
          <w:numId w:val="280"/>
        </w:numPr>
        <w:spacing w:beforeLines="20" w:before="62" w:afterLines="20" w:after="62"/>
        <w:ind w:left="641" w:hanging="357"/>
        <w:rPr>
          <w:rFonts w:cs="Arial"/>
          <w:b/>
        </w:rPr>
      </w:pPr>
      <w:r w:rsidRPr="00516ABD">
        <w:rPr>
          <w:rFonts w:cs="Arial"/>
          <w:b/>
        </w:rPr>
        <w:t>Vyhledávání zálohovaných dat</w:t>
      </w:r>
    </w:p>
    <w:p w14:paraId="241A7CCD" w14:textId="77777777" w:rsidR="009A76D9" w:rsidRPr="00516ABD" w:rsidRDefault="009A76D9" w:rsidP="009A76D9">
      <w:pPr>
        <w:pStyle w:val="a1"/>
        <w:numPr>
          <w:ilvl w:val="0"/>
          <w:numId w:val="314"/>
        </w:numPr>
        <w:ind w:left="998" w:hanging="357"/>
        <w:rPr>
          <w:rFonts w:cs="Arial"/>
        </w:rPr>
      </w:pPr>
      <w:r w:rsidRPr="00516ABD">
        <w:rPr>
          <w:rFonts w:cs="Arial"/>
        </w:rPr>
        <w:t xml:space="preserve">Klepnutím na </w:t>
      </w:r>
      <w:r w:rsidRPr="00516ABD">
        <w:rPr>
          <w:rFonts w:cs="Arial"/>
          <w:b/>
          <w:bCs/>
        </w:rPr>
        <w:t xml:space="preserve">Zálohování dat </w:t>
      </w:r>
      <w:r w:rsidRPr="00516ABD">
        <w:rPr>
          <w:rFonts w:cs="Arial"/>
        </w:rPr>
        <w:t>přejděte na obrazovku Zálohování dat.</w:t>
      </w:r>
    </w:p>
    <w:p w14:paraId="27328A3C" w14:textId="77777777" w:rsidR="009A76D9" w:rsidRPr="00516ABD" w:rsidRDefault="009A76D9" w:rsidP="009A76D9">
      <w:pPr>
        <w:pStyle w:val="a1"/>
        <w:numPr>
          <w:ilvl w:val="0"/>
          <w:numId w:val="314"/>
        </w:numPr>
        <w:ind w:left="998" w:hanging="357"/>
        <w:rPr>
          <w:rFonts w:cs="Arial"/>
        </w:rPr>
      </w:pPr>
      <w:r w:rsidRPr="00516ABD">
        <w:rPr>
          <w:rFonts w:cs="Arial"/>
        </w:rPr>
        <w:t xml:space="preserve">Zadejte nebo vyberte kritéria vyhledávání. Klepnutím na ikonu </w:t>
      </w:r>
      <w:r w:rsidRPr="00516ABD">
        <w:rPr>
          <w:rFonts w:cs="Arial"/>
          <w:noProof/>
          <w:lang w:val="en-US"/>
        </w:rPr>
        <w:drawing>
          <wp:inline distT="0" distB="0" distL="0" distR="0" wp14:anchorId="5F9891F5" wp14:editId="7B245C1C">
            <wp:extent cx="147548" cy="72000"/>
            <wp:effectExtent l="0" t="0" r="5080" b="444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516ABD">
        <w:rPr>
          <w:rFonts w:cs="Arial"/>
        </w:rPr>
        <w:t xml:space="preserve"> zobrazíte kritéria vyhledávání v příslušném sloupci; klepnutím na ikonu </w:t>
      </w:r>
      <w:r w:rsidRPr="00516ABD">
        <w:rPr>
          <w:rFonts w:cs="Arial"/>
          <w:noProof/>
          <w:lang w:val="en-US"/>
        </w:rPr>
        <w:drawing>
          <wp:inline distT="0" distB="0" distL="0" distR="0" wp14:anchorId="3CEEA4E5" wp14:editId="2A38AF72">
            <wp:extent cx="106556" cy="108000"/>
            <wp:effectExtent l="0" t="0" r="8255" b="635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516ABD">
        <w:rPr>
          <w:rFonts w:cs="Arial"/>
        </w:rPr>
        <w:t xml:space="preserve"> zadáte kritéria vyhledávání; klepnutím na ikonu </w:t>
      </w:r>
      <w:r w:rsidRPr="00516ABD">
        <w:rPr>
          <w:rFonts w:cs="Arial"/>
          <w:noProof/>
          <w:lang w:val="en-US"/>
        </w:rPr>
        <w:drawing>
          <wp:inline distT="0" distB="0" distL="0" distR="0" wp14:anchorId="5BAF827A" wp14:editId="772D68E5">
            <wp:extent cx="119167" cy="126000"/>
            <wp:effectExtent l="0" t="0" r="0" b="762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516ABD">
        <w:rPr>
          <w:rFonts w:cs="Arial"/>
        </w:rPr>
        <w:t xml:space="preserve"> vyberete datum.</w:t>
      </w:r>
    </w:p>
    <w:p w14:paraId="58EDD764" w14:textId="77777777" w:rsidR="009A76D9" w:rsidRPr="00516ABD" w:rsidRDefault="009A76D9" w:rsidP="009A76D9">
      <w:pPr>
        <w:pStyle w:val="a1"/>
        <w:numPr>
          <w:ilvl w:val="0"/>
          <w:numId w:val="0"/>
        </w:numPr>
        <w:ind w:left="998"/>
        <w:rPr>
          <w:rFonts w:cs="Arial"/>
        </w:rPr>
      </w:pPr>
      <w:r w:rsidRPr="00516ABD">
        <w:rPr>
          <w:rFonts w:cs="Arial"/>
        </w:rPr>
        <w:t xml:space="preserve">V případě potřeby klepněte na </w:t>
      </w:r>
      <w:r w:rsidRPr="00516ABD">
        <w:rPr>
          <w:rFonts w:cs="Arial"/>
          <w:b/>
          <w:bCs/>
        </w:rPr>
        <w:t xml:space="preserve">Obnovit pro resetování </w:t>
      </w:r>
      <w:r w:rsidRPr="00516ABD">
        <w:rPr>
          <w:rFonts w:cs="Arial"/>
        </w:rPr>
        <w:t>kritérií vyhledávání.</w:t>
      </w:r>
    </w:p>
    <w:p w14:paraId="376D0EFD" w14:textId="77777777" w:rsidR="009A76D9" w:rsidRPr="00516ABD" w:rsidRDefault="009A76D9" w:rsidP="009A76D9">
      <w:pPr>
        <w:pStyle w:val="a1"/>
        <w:numPr>
          <w:ilvl w:val="0"/>
          <w:numId w:val="314"/>
        </w:numPr>
        <w:ind w:left="998" w:hanging="357"/>
        <w:rPr>
          <w:rFonts w:cs="Arial"/>
        </w:rPr>
      </w:pPr>
      <w:r w:rsidRPr="00516ABD">
        <w:rPr>
          <w:rFonts w:cs="Arial"/>
        </w:rPr>
        <w:t>Na obrazovce se zobrazí výsledky podle kritérií vyhledávání.</w:t>
      </w:r>
    </w:p>
    <w:p w14:paraId="6DE4DCD2" w14:textId="77777777" w:rsidR="009A76D9" w:rsidRPr="00516ABD" w:rsidRDefault="009A76D9" w:rsidP="009A76D9">
      <w:pPr>
        <w:pStyle w:val="ac"/>
        <w:widowControl w:val="0"/>
        <w:numPr>
          <w:ilvl w:val="0"/>
          <w:numId w:val="280"/>
        </w:numPr>
        <w:spacing w:beforeLines="20" w:before="62" w:afterLines="20" w:after="62"/>
        <w:ind w:left="641" w:hanging="357"/>
        <w:rPr>
          <w:rFonts w:cs="Arial"/>
          <w:b/>
        </w:rPr>
      </w:pPr>
      <w:r w:rsidRPr="00516ABD">
        <w:rPr>
          <w:rFonts w:cs="Arial"/>
          <w:b/>
        </w:rPr>
        <w:t>Smazání záložních dat​</w:t>
      </w:r>
    </w:p>
    <w:p w14:paraId="7FF8471E" w14:textId="77777777" w:rsidR="009A76D9" w:rsidRPr="00516ABD" w:rsidRDefault="009A76D9" w:rsidP="009A76D9">
      <w:pPr>
        <w:pStyle w:val="a1"/>
        <w:numPr>
          <w:ilvl w:val="0"/>
          <w:numId w:val="315"/>
        </w:numPr>
        <w:ind w:left="998" w:hanging="357"/>
        <w:rPr>
          <w:rFonts w:cs="Arial"/>
        </w:rPr>
      </w:pPr>
      <w:r w:rsidRPr="00516ABD">
        <w:rPr>
          <w:rFonts w:cs="Arial"/>
        </w:rPr>
        <w:t xml:space="preserve">Klepnutím na </w:t>
      </w:r>
      <w:r w:rsidRPr="00516ABD">
        <w:rPr>
          <w:rFonts w:cs="Arial"/>
          <w:b/>
          <w:bCs/>
        </w:rPr>
        <w:t xml:space="preserve">Zálohování dat </w:t>
      </w:r>
      <w:r w:rsidRPr="00516ABD">
        <w:rPr>
          <w:rFonts w:cs="Arial"/>
        </w:rPr>
        <w:t>přejděte na obrazovku Zálohování dat.</w:t>
      </w:r>
    </w:p>
    <w:p w14:paraId="72CD3A37" w14:textId="77777777" w:rsidR="009A76D9" w:rsidRPr="00516ABD" w:rsidRDefault="009A76D9" w:rsidP="009A76D9">
      <w:pPr>
        <w:pStyle w:val="a1"/>
        <w:numPr>
          <w:ilvl w:val="0"/>
          <w:numId w:val="315"/>
        </w:numPr>
        <w:ind w:left="998" w:hanging="357"/>
        <w:rPr>
          <w:rFonts w:cs="Arial"/>
        </w:rPr>
      </w:pPr>
      <w:r w:rsidRPr="00516ABD">
        <w:rPr>
          <w:rFonts w:cs="Arial"/>
        </w:rPr>
        <w:t xml:space="preserve">Klepněte na ikonu </w:t>
      </w:r>
      <w:r w:rsidRPr="00516ABD">
        <w:rPr>
          <w:rFonts w:cs="Arial"/>
          <w:noProof/>
          <w:lang w:val="en-US"/>
        </w:rPr>
        <w:drawing>
          <wp:inline distT="0" distB="0" distL="0" distR="0" wp14:anchorId="241E0C95" wp14:editId="2FD57F7B">
            <wp:extent cx="95879" cy="108000"/>
            <wp:effectExtent l="0" t="0" r="0" b="635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516ABD">
        <w:rPr>
          <w:rFonts w:cs="Arial"/>
        </w:rPr>
        <w:t xml:space="preserve"> a klepnutím na </w:t>
      </w:r>
      <w:r w:rsidRPr="00516ABD">
        <w:rPr>
          <w:rFonts w:cs="Arial"/>
          <w:b/>
          <w:bCs/>
        </w:rPr>
        <w:t xml:space="preserve">Potvrdit </w:t>
      </w:r>
      <w:r w:rsidRPr="00516ABD">
        <w:rPr>
          <w:rFonts w:cs="Arial"/>
        </w:rPr>
        <w:t>smažte záložní data.</w:t>
      </w:r>
    </w:p>
    <w:p w14:paraId="27106582" w14:textId="77777777" w:rsidR="009A76D9" w:rsidRPr="00516ABD" w:rsidRDefault="009A76D9" w:rsidP="009A76D9">
      <w:pPr>
        <w:pStyle w:val="Text"/>
        <w:spacing w:before="156" w:after="156"/>
        <w:ind w:left="0"/>
        <w:rPr>
          <w:rFonts w:cs="Arial"/>
        </w:rPr>
      </w:pPr>
    </w:p>
    <w:p w14:paraId="621BD5BB" w14:textId="77777777" w:rsidR="00FF1DA1" w:rsidRPr="00516ABD" w:rsidRDefault="00FF1DA1" w:rsidP="00FF1DA1">
      <w:pPr>
        <w:pStyle w:val="12"/>
        <w:spacing w:before="312" w:after="312"/>
        <w:ind w:left="792" w:hanging="792"/>
      </w:pPr>
      <w:bookmarkStart w:id="382" w:name="_Ref159830975"/>
      <w:bookmarkStart w:id="383" w:name="_Toc203586588"/>
      <w:bookmarkStart w:id="384" w:name="_Ref118313731"/>
      <w:bookmarkStart w:id="385" w:name="_Ref118313733"/>
      <w:bookmarkStart w:id="386" w:name="_Ref118314351"/>
      <w:bookmarkStart w:id="387" w:name="_Ref118314354"/>
      <w:bookmarkStart w:id="388" w:name="_Toc159436361"/>
      <w:r w:rsidRPr="00516ABD">
        <w:lastRenderedPageBreak/>
        <w:t>Test baterie</w:t>
      </w:r>
      <w:bookmarkEnd w:id="382"/>
      <w:bookmarkEnd w:id="383"/>
    </w:p>
    <w:p w14:paraId="60E33F33" w14:textId="77777777" w:rsidR="00FF1DA1" w:rsidRPr="00516ABD" w:rsidRDefault="00FF1DA1" w:rsidP="00FF1DA1">
      <w:pPr>
        <w:pStyle w:val="BodytextUserManual"/>
        <w:spacing w:before="156" w:after="156"/>
      </w:pPr>
      <w:r w:rsidRPr="00516ABD">
        <w:rPr>
          <w:noProof/>
          <w:lang w:val="en-US"/>
        </w:rPr>
        <w:drawing>
          <wp:anchor distT="0" distB="0" distL="114300" distR="114300" simplePos="0" relativeHeight="252323840" behindDoc="0" locked="0" layoutInCell="1" allowOverlap="1" wp14:anchorId="7E838A36" wp14:editId="175A38EC">
            <wp:simplePos x="0" y="0"/>
            <wp:positionH relativeFrom="margin">
              <wp:posOffset>0</wp:posOffset>
            </wp:positionH>
            <wp:positionV relativeFrom="paragraph">
              <wp:posOffset>701040</wp:posOffset>
            </wp:positionV>
            <wp:extent cx="144145" cy="144145"/>
            <wp:effectExtent l="0" t="0" r="8255" b="8255"/>
            <wp:wrapNone/>
            <wp:docPr id="511226637" name="图片 51122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516ABD">
        <w:t>Aplikace Battery Test umožňuje uživateli provádět testy baterie ve vozidle i mimo vozidlo, když je tester baterií BT506 připojen k tabletu MaxiSys a baterii. Tester baterií BT506 umožňuje technikům sledovat stav baterie a elektrického systému vozidla.</w:t>
      </w:r>
    </w:p>
    <w:p w14:paraId="08FC6052" w14:textId="77777777" w:rsidR="00FF1DA1" w:rsidRPr="00516ABD" w:rsidRDefault="00FF1DA1" w:rsidP="00FF1DA1">
      <w:pPr>
        <w:pBdr>
          <w:top w:val="single" w:sz="6" w:space="1" w:color="auto"/>
          <w:bottom w:val="single" w:sz="6" w:space="1" w:color="auto"/>
        </w:pBdr>
        <w:spacing w:beforeLines="0" w:before="0" w:afterLines="0" w:after="0"/>
        <w:contextualSpacing/>
        <w:rPr>
          <w:rFonts w:cs="Arial"/>
          <w:b/>
        </w:rPr>
      </w:pPr>
      <w:r w:rsidRPr="00516ABD">
        <w:rPr>
          <w:rFonts w:cs="Arial"/>
          <w:b/>
        </w:rPr>
        <w:t>POZNÁMKA</w:t>
      </w:r>
    </w:p>
    <w:p w14:paraId="5507E6A1" w14:textId="77777777" w:rsidR="00FF1DA1" w:rsidRPr="00516ABD" w:rsidRDefault="00FF1DA1" w:rsidP="00FF1DA1">
      <w:pPr>
        <w:pBdr>
          <w:top w:val="single" w:sz="6" w:space="1" w:color="auto"/>
          <w:bottom w:val="single" w:sz="6" w:space="1" w:color="auto"/>
        </w:pBdr>
        <w:spacing w:beforeLines="0" w:before="0" w:afterLines="0" w:after="0"/>
        <w:contextualSpacing/>
        <w:rPr>
          <w:rFonts w:cs="Arial"/>
        </w:rPr>
      </w:pPr>
      <w:r w:rsidRPr="00516ABD">
        <w:rPr>
          <w:rFonts w:cs="Arial"/>
        </w:rPr>
        <w:t>Tester baterií BT506 je nutné zakoupit samostatně.</w:t>
      </w:r>
    </w:p>
    <w:p w14:paraId="2B279B36" w14:textId="77777777" w:rsidR="00FF1DA1" w:rsidRPr="00516ABD" w:rsidRDefault="00FF1DA1" w:rsidP="00FF1DA1">
      <w:pPr>
        <w:spacing w:before="156" w:after="156" w:line="240" w:lineRule="auto"/>
        <w:ind w:left="0"/>
        <w:jc w:val="center"/>
        <w:rPr>
          <w:rFonts w:cs="Arial"/>
        </w:rPr>
      </w:pPr>
      <w:r w:rsidRPr="00516ABD">
        <w:rPr>
          <w:rFonts w:cs="Arial"/>
          <w:noProof/>
          <w:lang w:val="en-US"/>
        </w:rPr>
        <w:drawing>
          <wp:inline distT="0" distB="0" distL="0" distR="0" wp14:anchorId="7B468096" wp14:editId="00031877">
            <wp:extent cx="2879241" cy="1946275"/>
            <wp:effectExtent l="0" t="0" r="0" b="0"/>
            <wp:docPr id="1378811252" name="图片 137881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52" name="图片 1378811252"/>
                    <pic:cNvPicPr>
                      <a:picLocks noChangeAspect="1" noChangeArrowheads="1"/>
                    </pic:cNvPicPr>
                  </pic:nvPicPr>
                  <pic:blipFill rotWithShape="1">
                    <a:blip r:embed="rId231" cstate="hqprint">
                      <a:extLst>
                        <a:ext uri="{28A0092B-C50C-407E-A947-70E740481C1C}">
                          <a14:useLocalDpi xmlns:a14="http://schemas.microsoft.com/office/drawing/2010/main" val="0"/>
                        </a:ext>
                      </a:extLst>
                    </a:blip>
                    <a:srcRect b="8068"/>
                    <a:stretch>
                      <a:fillRect/>
                    </a:stretch>
                  </pic:blipFill>
                  <pic:spPr bwMode="auto">
                    <a:xfrm>
                      <a:off x="0" y="0"/>
                      <a:ext cx="2880000" cy="1946788"/>
                    </a:xfrm>
                    <a:prstGeom prst="rect">
                      <a:avLst/>
                    </a:prstGeom>
                    <a:noFill/>
                    <a:ln>
                      <a:noFill/>
                    </a:ln>
                    <a:extLst>
                      <a:ext uri="{53640926-AAD7-44D8-BBD7-CCE9431645EC}">
                        <a14:shadowObscured xmlns:a14="http://schemas.microsoft.com/office/drawing/2010/main"/>
                      </a:ext>
                    </a:extLst>
                  </pic:spPr>
                </pic:pic>
              </a:graphicData>
            </a:graphic>
          </wp:inline>
        </w:drawing>
      </w:r>
    </w:p>
    <w:p w14:paraId="297A2F99" w14:textId="40C0E9B2" w:rsidR="00FF1DA1" w:rsidRPr="00516ABD" w:rsidRDefault="000125F5" w:rsidP="00FF1DA1">
      <w:pPr>
        <w:pStyle w:val="ae"/>
        <w:spacing w:before="156" w:after="156" w:line="240" w:lineRule="auto"/>
        <w:ind w:left="0"/>
        <w:rPr>
          <w:rFonts w:cs="Arial"/>
          <w:i/>
          <w:iCs/>
        </w:rPr>
      </w:pPr>
      <w:r w:rsidRPr="00516ABD">
        <w:rPr>
          <w:rFonts w:cs="Arial"/>
        </w:rPr>
        <w:t xml:space="preserve">Obrázek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9E7D5E" w:rsidRPr="00516ABD">
        <w:rPr>
          <w:rFonts w:cs="Arial"/>
          <w:noProof/>
        </w:rPr>
        <w:t>1</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FF1DA1" w:rsidRPr="00516ABD">
        <w:rPr>
          <w:rFonts w:cs="Arial"/>
        </w:rPr>
        <w:t xml:space="preserve"> </w:t>
      </w:r>
      <w:r w:rsidR="00FF1DA1" w:rsidRPr="00516ABD">
        <w:rPr>
          <w:rFonts w:cs="Arial"/>
          <w:i/>
          <w:iCs/>
        </w:rPr>
        <w:t>Obrazovka testu baterie</w:t>
      </w:r>
      <w:bookmarkStart w:id="389" w:name="_Toc103022729"/>
      <w:bookmarkStart w:id="390" w:name="_Toc103071499"/>
      <w:bookmarkStart w:id="391" w:name="_Toc103107387"/>
      <w:bookmarkStart w:id="392" w:name="_Toc103188976"/>
      <w:bookmarkStart w:id="393" w:name="_Toc103280272"/>
      <w:bookmarkStart w:id="394" w:name="_Toc103281762"/>
      <w:bookmarkStart w:id="395" w:name="_Toc103334794"/>
      <w:bookmarkStart w:id="396" w:name="_Toc103346494"/>
      <w:bookmarkStart w:id="397" w:name="_Toc103348265"/>
      <w:bookmarkStart w:id="398" w:name="_Toc103348595"/>
      <w:bookmarkStart w:id="399" w:name="_Toc103348926"/>
      <w:bookmarkStart w:id="400" w:name="_Toc103349474"/>
      <w:bookmarkStart w:id="401" w:name="_Toc103429175"/>
      <w:bookmarkStart w:id="402" w:name="_Toc103438317"/>
      <w:bookmarkStart w:id="403" w:name="_Toc103438795"/>
      <w:bookmarkStart w:id="404" w:name="_Toc103439134"/>
      <w:bookmarkStart w:id="405" w:name="_Toc103593957"/>
      <w:bookmarkStart w:id="406" w:name="_Toc103621964"/>
      <w:bookmarkStart w:id="407" w:name="_Toc103623470"/>
      <w:bookmarkStart w:id="408" w:name="_Toc103669472"/>
      <w:bookmarkStart w:id="409" w:name="_Toc103670182"/>
      <w:bookmarkStart w:id="410" w:name="_Toc103670949"/>
      <w:bookmarkStart w:id="411" w:name="_Toc103673372"/>
      <w:bookmarkStart w:id="412" w:name="_Toc103700983"/>
      <w:bookmarkStart w:id="413" w:name="_Toc103934768"/>
      <w:bookmarkStart w:id="414" w:name="_Toc104194476"/>
      <w:bookmarkStart w:id="415" w:name="_Toc104198316"/>
      <w:bookmarkStart w:id="416" w:name="_Toc104365851"/>
      <w:bookmarkStart w:id="417" w:name="_Toc106028621"/>
      <w:bookmarkStart w:id="418" w:name="_Toc106030405"/>
      <w:bookmarkStart w:id="419" w:name="_Toc106273080"/>
      <w:bookmarkStart w:id="420" w:name="_Toc106784529"/>
      <w:bookmarkStart w:id="421" w:name="_Toc106886131"/>
      <w:bookmarkStart w:id="422" w:name="_Toc106954656"/>
      <w:bookmarkStart w:id="423" w:name="_Toc107062783"/>
      <w:bookmarkStart w:id="424" w:name="_Toc109490201"/>
      <w:bookmarkStart w:id="425" w:name="_Toc109631131"/>
      <w:bookmarkStart w:id="426" w:name="_Toc109631702"/>
      <w:bookmarkStart w:id="427" w:name="_Toc109632762"/>
      <w:bookmarkStart w:id="428" w:name="_Toc109633643"/>
      <w:bookmarkStart w:id="429" w:name="_Toc109635073"/>
      <w:bookmarkStart w:id="430" w:name="_Toc109635562"/>
      <w:bookmarkStart w:id="431" w:name="_Toc109636371"/>
      <w:bookmarkStart w:id="432" w:name="_Toc109636599"/>
      <w:bookmarkStart w:id="433" w:name="_Toc109724456"/>
      <w:bookmarkStart w:id="434" w:name="_Toc110452712"/>
      <w:bookmarkStart w:id="435" w:name="_Toc110453210"/>
      <w:bookmarkStart w:id="436" w:name="_Toc110454128"/>
      <w:bookmarkStart w:id="437" w:name="_Toc110870742"/>
      <w:bookmarkStart w:id="438" w:name="_Toc110874536"/>
      <w:bookmarkStart w:id="439" w:name="_Toc110879180"/>
      <w:bookmarkStart w:id="440" w:name="_Toc111057846"/>
      <w:bookmarkStart w:id="441" w:name="_Toc110870743"/>
      <w:bookmarkStart w:id="442" w:name="_Toc110874537"/>
      <w:bookmarkStart w:id="443" w:name="_Toc110879181"/>
      <w:bookmarkStart w:id="444" w:name="_Toc111057847"/>
      <w:bookmarkStart w:id="445" w:name="_Toc110870744"/>
      <w:bookmarkStart w:id="446" w:name="_Toc110874538"/>
      <w:bookmarkStart w:id="447" w:name="_Toc110879182"/>
      <w:bookmarkStart w:id="448" w:name="_Toc111057848"/>
      <w:bookmarkStart w:id="449" w:name="_Toc110870745"/>
      <w:bookmarkStart w:id="450" w:name="_Toc110874539"/>
      <w:bookmarkStart w:id="451" w:name="_Toc110879183"/>
      <w:bookmarkStart w:id="452" w:name="_Toc111057849"/>
      <w:bookmarkStart w:id="453" w:name="_Toc110870746"/>
      <w:bookmarkStart w:id="454" w:name="_Toc110874540"/>
      <w:bookmarkStart w:id="455" w:name="_Toc110879184"/>
      <w:bookmarkStart w:id="456" w:name="_Toc111057850"/>
      <w:bookmarkStart w:id="457" w:name="_Toc110870747"/>
      <w:bookmarkStart w:id="458" w:name="_Toc110874541"/>
      <w:bookmarkStart w:id="459" w:name="_Toc110879185"/>
      <w:bookmarkStart w:id="460" w:name="_Toc111057851"/>
      <w:bookmarkStart w:id="461" w:name="_Toc110870748"/>
      <w:bookmarkStart w:id="462" w:name="_Toc110874542"/>
      <w:bookmarkStart w:id="463" w:name="_Toc110879186"/>
      <w:bookmarkStart w:id="464" w:name="_Toc111057852"/>
      <w:bookmarkStart w:id="465" w:name="_Toc110870749"/>
      <w:bookmarkStart w:id="466" w:name="_Toc110874543"/>
      <w:bookmarkStart w:id="467" w:name="_Toc110879187"/>
      <w:bookmarkStart w:id="468" w:name="_Toc111057853"/>
      <w:bookmarkStart w:id="469" w:name="_Toc110870750"/>
      <w:bookmarkStart w:id="470" w:name="_Toc110874544"/>
      <w:bookmarkStart w:id="471" w:name="_Toc110879188"/>
      <w:bookmarkStart w:id="472" w:name="_Toc111057854"/>
      <w:bookmarkStart w:id="473" w:name="_Toc110870751"/>
      <w:bookmarkStart w:id="474" w:name="_Toc110874545"/>
      <w:bookmarkStart w:id="475" w:name="_Toc110879189"/>
      <w:bookmarkStart w:id="476" w:name="_Toc111057855"/>
      <w:bookmarkStart w:id="477" w:name="_Toc110870752"/>
      <w:bookmarkStart w:id="478" w:name="_Toc110874546"/>
      <w:bookmarkStart w:id="479" w:name="_Toc110879190"/>
      <w:bookmarkStart w:id="480" w:name="_Toc111057856"/>
      <w:bookmarkStart w:id="481" w:name="_Toc110870753"/>
      <w:bookmarkStart w:id="482" w:name="_Toc110874547"/>
      <w:bookmarkStart w:id="483" w:name="_Toc110879191"/>
      <w:bookmarkStart w:id="484" w:name="_Toc111057857"/>
      <w:bookmarkStart w:id="485" w:name="_Toc110870754"/>
      <w:bookmarkStart w:id="486" w:name="_Toc110874548"/>
      <w:bookmarkStart w:id="487" w:name="_Toc110879192"/>
      <w:bookmarkStart w:id="488" w:name="_Toc11105785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p>
    <w:p w14:paraId="4F80D746" w14:textId="77777777" w:rsidR="00FF1DA1" w:rsidRPr="00516ABD" w:rsidRDefault="00FF1DA1" w:rsidP="00FF1DA1">
      <w:pPr>
        <w:pStyle w:val="20"/>
        <w:spacing w:before="312" w:after="156"/>
        <w:rPr>
          <w:rFonts w:cs="Arial"/>
        </w:rPr>
      </w:pPr>
      <w:bookmarkStart w:id="489" w:name="_Toc114038098"/>
      <w:bookmarkStart w:id="490" w:name="_Toc159436347"/>
      <w:r w:rsidRPr="00516ABD">
        <w:rPr>
          <w:rFonts w:cs="Arial"/>
        </w:rPr>
        <w:lastRenderedPageBreak/>
        <w:t xml:space="preserve"> </w:t>
      </w:r>
      <w:bookmarkStart w:id="491" w:name="_Toc203586589"/>
      <w:r w:rsidRPr="00516ABD">
        <w:rPr>
          <w:rFonts w:cs="Arial"/>
        </w:rPr>
        <w:t xml:space="preserve">Tester baterií </w:t>
      </w:r>
      <w:bookmarkEnd w:id="489"/>
      <w:bookmarkEnd w:id="490"/>
      <w:r w:rsidRPr="00516ABD">
        <w:rPr>
          <w:rFonts w:cs="Arial"/>
        </w:rPr>
        <w:t>MaxiBAS BT506</w:t>
      </w:r>
      <w:bookmarkEnd w:id="491"/>
    </w:p>
    <w:p w14:paraId="1CCF7857" w14:textId="77777777" w:rsidR="00FF1DA1" w:rsidRPr="00516ABD" w:rsidRDefault="00FF1DA1" w:rsidP="00FF1DA1">
      <w:pPr>
        <w:pStyle w:val="30"/>
        <w:spacing w:before="312" w:after="156"/>
      </w:pPr>
      <w:bookmarkStart w:id="492" w:name="_Toc159436348"/>
      <w:r w:rsidRPr="00516ABD">
        <w:t>Popis funkce</w:t>
      </w:r>
      <w:bookmarkEnd w:id="492"/>
    </w:p>
    <w:p w14:paraId="5E486843" w14:textId="4F2D01D5" w:rsidR="00FF1DA1" w:rsidRPr="00516ABD" w:rsidRDefault="009E7D5E" w:rsidP="00FF1DA1">
      <w:pPr>
        <w:spacing w:before="156" w:after="156" w:line="240" w:lineRule="auto"/>
        <w:ind w:left="0"/>
        <w:jc w:val="center"/>
        <w:rPr>
          <w:rFonts w:cs="Arial"/>
        </w:rPr>
      </w:pPr>
      <w:r w:rsidRPr="00516ABD">
        <w:rPr>
          <w:rFonts w:cs="Arial"/>
          <w:noProof/>
          <w:lang w:val="en-US"/>
        </w:rPr>
        <w:drawing>
          <wp:inline distT="0" distB="0" distL="0" distR="0" wp14:anchorId="0CAC2C90" wp14:editId="44363E2B">
            <wp:extent cx="2279075" cy="2057400"/>
            <wp:effectExtent l="0" t="0" r="6985" b="0"/>
            <wp:docPr id="189" name="图片 189" descr="C:\Users\A20476\Desktop\截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20476\Desktop\截图.PNG"/>
                    <pic:cNvPicPr>
                      <a:picLocks noChangeAspect="1" noChangeArrowheads="1"/>
                    </pic:cNvPicPr>
                  </pic:nvPicPr>
                  <pic:blipFill rotWithShape="1">
                    <a:blip r:embed="rId232">
                      <a:extLst>
                        <a:ext uri="{28A0092B-C50C-407E-A947-70E740481C1C}">
                          <a14:useLocalDpi xmlns:a14="http://schemas.microsoft.com/office/drawing/2010/main" val="0"/>
                        </a:ext>
                      </a:extLst>
                    </a:blip>
                    <a:srcRect t="6553" b="11747"/>
                    <a:stretch/>
                  </pic:blipFill>
                  <pic:spPr bwMode="auto">
                    <a:xfrm>
                      <a:off x="0" y="0"/>
                      <a:ext cx="2280651" cy="2058823"/>
                    </a:xfrm>
                    <a:prstGeom prst="rect">
                      <a:avLst/>
                    </a:prstGeom>
                    <a:noFill/>
                    <a:ln>
                      <a:noFill/>
                    </a:ln>
                    <a:extLst>
                      <a:ext uri="{53640926-AAD7-44D8-BBD7-CCE9431645EC}">
                        <a14:shadowObscured xmlns:a14="http://schemas.microsoft.com/office/drawing/2010/main"/>
                      </a:ext>
                    </a:extLst>
                  </pic:spPr>
                </pic:pic>
              </a:graphicData>
            </a:graphic>
          </wp:inline>
        </w:drawing>
      </w:r>
    </w:p>
    <w:p w14:paraId="1AD4B732" w14:textId="2B90E2AD" w:rsidR="00FF1DA1" w:rsidRPr="00516ABD" w:rsidRDefault="00FF1DA1" w:rsidP="00FF1DA1">
      <w:pPr>
        <w:spacing w:before="156" w:after="156" w:line="240" w:lineRule="auto"/>
        <w:ind w:left="0"/>
        <w:jc w:val="center"/>
        <w:rPr>
          <w:rFonts w:cs="Arial"/>
          <w:b/>
          <w:bCs/>
        </w:rPr>
      </w:pPr>
      <w:r w:rsidRPr="00516ABD">
        <w:rPr>
          <w:rFonts w:cs="Arial"/>
          <w:b/>
          <w:bCs/>
        </w:rPr>
        <w:t xml:space="preserve">Obrázek </w:t>
      </w:r>
      <w:r w:rsidRPr="00516ABD">
        <w:rPr>
          <w:rFonts w:cs="Arial"/>
          <w:b/>
          <w:bCs/>
        </w:rPr>
        <w:fldChar w:fldCharType="begin"/>
      </w:r>
      <w:r w:rsidRPr="00516ABD">
        <w:rPr>
          <w:rFonts w:cs="Arial"/>
          <w:b/>
          <w:bCs/>
        </w:rPr>
        <w:instrText xml:space="preserve"> STYLEREF 1 \s </w:instrText>
      </w:r>
      <w:r w:rsidRPr="00516ABD">
        <w:rPr>
          <w:rFonts w:cs="Arial"/>
          <w:b/>
          <w:bCs/>
        </w:rPr>
        <w:fldChar w:fldCharType="separate"/>
      </w:r>
      <w:r w:rsidRPr="00516ABD">
        <w:rPr>
          <w:rFonts w:cs="Arial"/>
          <w:b/>
          <w:bCs/>
          <w:noProof/>
        </w:rPr>
        <w:t>1</w:t>
      </w:r>
      <w:r w:rsidRPr="00516ABD">
        <w:rPr>
          <w:rFonts w:cs="Arial"/>
          <w:b/>
          <w:bCs/>
        </w:rPr>
        <w:fldChar w:fldCharType="end"/>
      </w:r>
      <w:r w:rsidR="009E7D5E" w:rsidRPr="00516ABD">
        <w:rPr>
          <w:rFonts w:cs="Arial"/>
          <w:b/>
          <w:bCs/>
        </w:rPr>
        <w:t>1</w:t>
      </w:r>
      <w:r w:rsidRPr="00516ABD">
        <w:rPr>
          <w:rFonts w:cs="Arial"/>
          <w:b/>
          <w:bCs/>
        </w:rPr>
        <w:noBreakHyphen/>
      </w:r>
      <w:r w:rsidRPr="00516ABD">
        <w:rPr>
          <w:rFonts w:cs="Arial"/>
          <w:b/>
          <w:bCs/>
        </w:rPr>
        <w:fldChar w:fldCharType="begin"/>
      </w:r>
      <w:r w:rsidRPr="00516ABD">
        <w:rPr>
          <w:rFonts w:cs="Arial"/>
          <w:b/>
          <w:bCs/>
        </w:rPr>
        <w:instrText xml:space="preserve"> SEQ Figure \* ARABIC \s 1 </w:instrText>
      </w:r>
      <w:r w:rsidRPr="00516ABD">
        <w:rPr>
          <w:rFonts w:cs="Arial"/>
          <w:b/>
          <w:bCs/>
        </w:rPr>
        <w:fldChar w:fldCharType="separate"/>
      </w:r>
      <w:r w:rsidRPr="00516ABD">
        <w:rPr>
          <w:rFonts w:cs="Arial"/>
          <w:b/>
          <w:bCs/>
          <w:noProof/>
        </w:rPr>
        <w:t>2</w:t>
      </w:r>
      <w:r w:rsidRPr="00516ABD">
        <w:rPr>
          <w:rFonts w:cs="Arial"/>
          <w:b/>
          <w:bCs/>
        </w:rPr>
        <w:fldChar w:fldCharType="end"/>
      </w:r>
      <w:r w:rsidRPr="00516ABD">
        <w:rPr>
          <w:rFonts w:cs="Arial"/>
          <w:b/>
          <w:bCs/>
        </w:rPr>
        <w:t xml:space="preserve"> </w:t>
      </w:r>
      <w:r w:rsidRPr="00516ABD">
        <w:rPr>
          <w:rFonts w:cs="Arial"/>
          <w:b/>
          <w:bCs/>
          <w:i/>
          <w:iCs/>
        </w:rPr>
        <w:t>Tester MaxiBAS BT506</w:t>
      </w:r>
    </w:p>
    <w:p w14:paraId="6D84BF5F" w14:textId="77777777" w:rsidR="00FF1DA1" w:rsidRPr="00516ABD" w:rsidRDefault="00FF1DA1" w:rsidP="00FF1DA1">
      <w:pPr>
        <w:pStyle w:val="ac"/>
        <w:widowControl w:val="0"/>
        <w:numPr>
          <w:ilvl w:val="3"/>
          <w:numId w:val="119"/>
        </w:numPr>
        <w:spacing w:beforeLines="20" w:before="62" w:afterLines="20" w:after="62"/>
        <w:ind w:left="641" w:hanging="357"/>
        <w:rPr>
          <w:rFonts w:cs="Arial"/>
        </w:rPr>
      </w:pPr>
      <w:r w:rsidRPr="00516ABD">
        <w:rPr>
          <w:rFonts w:cs="Arial"/>
        </w:rPr>
        <w:t>Tlačítko napájení</w:t>
      </w:r>
    </w:p>
    <w:p w14:paraId="18AE80EC" w14:textId="77777777" w:rsidR="00FF1DA1" w:rsidRPr="00516ABD" w:rsidRDefault="00FF1DA1" w:rsidP="00FF1DA1">
      <w:pPr>
        <w:pStyle w:val="ac"/>
        <w:widowControl w:val="0"/>
        <w:numPr>
          <w:ilvl w:val="3"/>
          <w:numId w:val="119"/>
        </w:numPr>
        <w:spacing w:beforeLines="20" w:before="62" w:afterLines="20" w:after="62"/>
        <w:ind w:left="641" w:hanging="357"/>
        <w:rPr>
          <w:rFonts w:cs="Arial"/>
        </w:rPr>
      </w:pPr>
      <w:r w:rsidRPr="00516ABD">
        <w:rPr>
          <w:rFonts w:cs="Arial"/>
        </w:rPr>
        <w:t>Stavová LED dioda</w:t>
      </w:r>
    </w:p>
    <w:p w14:paraId="7994964D" w14:textId="77777777" w:rsidR="00FF1DA1" w:rsidRPr="00516ABD" w:rsidRDefault="00FF1DA1" w:rsidP="00FF1DA1">
      <w:pPr>
        <w:pStyle w:val="ac"/>
        <w:widowControl w:val="0"/>
        <w:numPr>
          <w:ilvl w:val="3"/>
          <w:numId w:val="119"/>
        </w:numPr>
        <w:spacing w:beforeLines="20" w:before="62" w:afterLines="20" w:after="62"/>
        <w:ind w:left="641" w:hanging="357"/>
        <w:rPr>
          <w:rFonts w:cs="Arial"/>
        </w:rPr>
      </w:pPr>
      <w:r w:rsidRPr="00516ABD">
        <w:rPr>
          <w:rFonts w:cs="Arial"/>
        </w:rPr>
        <w:t>Kontrolka napájení</w:t>
      </w:r>
    </w:p>
    <w:p w14:paraId="54570D7E" w14:textId="77777777" w:rsidR="00FF1DA1" w:rsidRPr="00516ABD" w:rsidRDefault="00FF1DA1" w:rsidP="00FF1DA1">
      <w:pPr>
        <w:pStyle w:val="ac"/>
        <w:widowControl w:val="0"/>
        <w:numPr>
          <w:ilvl w:val="3"/>
          <w:numId w:val="119"/>
        </w:numPr>
        <w:spacing w:beforeLines="20" w:before="62" w:afterLines="20" w:after="62"/>
        <w:ind w:left="641" w:hanging="357"/>
        <w:rPr>
          <w:rFonts w:cs="Arial"/>
        </w:rPr>
      </w:pPr>
      <w:r w:rsidRPr="00516ABD">
        <w:rPr>
          <w:rFonts w:cs="Arial"/>
        </w:rPr>
        <w:t>USB port</w:t>
      </w:r>
    </w:p>
    <w:p w14:paraId="2AAD8EFD" w14:textId="77777777" w:rsidR="00FF1DA1" w:rsidRPr="00516ABD" w:rsidRDefault="00FF1DA1" w:rsidP="00FF1DA1">
      <w:pPr>
        <w:pStyle w:val="ac"/>
        <w:widowControl w:val="0"/>
        <w:numPr>
          <w:ilvl w:val="3"/>
          <w:numId w:val="119"/>
        </w:numPr>
        <w:spacing w:beforeLines="20" w:before="62" w:afterLines="20" w:after="62"/>
        <w:ind w:left="641" w:hanging="357"/>
        <w:rPr>
          <w:rFonts w:cs="Arial"/>
        </w:rPr>
      </w:pPr>
      <w:r w:rsidRPr="00516ABD">
        <w:rPr>
          <w:rFonts w:cs="Arial"/>
        </w:rPr>
        <w:t>Kabel svorky baterie</w:t>
      </w:r>
    </w:p>
    <w:p w14:paraId="5F534F2F" w14:textId="030E93AF" w:rsidR="00FF1DA1" w:rsidRPr="00516ABD" w:rsidRDefault="00FF1DA1" w:rsidP="00FF1DA1">
      <w:pPr>
        <w:pStyle w:val="FigureTittle"/>
        <w:spacing w:before="62" w:after="62"/>
        <w:rPr>
          <w:rFonts w:cs="Arial"/>
        </w:rPr>
      </w:pPr>
      <w:r w:rsidRPr="00516ABD">
        <w:rPr>
          <w:rFonts w:cs="Arial"/>
          <w:iCs/>
        </w:rPr>
        <w:t xml:space="preserve">Tabulka </w:t>
      </w:r>
      <w:r w:rsidRPr="00516ABD">
        <w:rPr>
          <w:rFonts w:cs="Arial"/>
          <w:i/>
          <w:iCs/>
        </w:rPr>
        <w:fldChar w:fldCharType="begin"/>
      </w:r>
      <w:r w:rsidRPr="00516ABD">
        <w:rPr>
          <w:rFonts w:cs="Arial"/>
          <w:iCs/>
        </w:rPr>
        <w:instrText xml:space="preserve"> STYLEREF 1 \s </w:instrText>
      </w:r>
      <w:r w:rsidRPr="00516ABD">
        <w:rPr>
          <w:rFonts w:cs="Arial"/>
          <w:i/>
          <w:iCs/>
        </w:rPr>
        <w:fldChar w:fldCharType="separate"/>
      </w:r>
      <w:r w:rsidRPr="00516ABD">
        <w:rPr>
          <w:rFonts w:cs="Arial"/>
          <w:iCs/>
          <w:noProof/>
        </w:rPr>
        <w:t>1</w:t>
      </w:r>
      <w:r w:rsidRPr="00516ABD">
        <w:rPr>
          <w:rFonts w:cs="Arial"/>
          <w:i/>
          <w:iCs/>
        </w:rPr>
        <w:fldChar w:fldCharType="end"/>
      </w:r>
      <w:r w:rsidR="009E7D5E" w:rsidRPr="00516ABD">
        <w:rPr>
          <w:rFonts w:cs="Arial"/>
          <w:iCs/>
        </w:rPr>
        <w:t>1</w:t>
      </w:r>
      <w:r w:rsidRPr="00516ABD">
        <w:rPr>
          <w:rFonts w:cs="Arial"/>
          <w:iCs/>
        </w:rPr>
        <w:noBreakHyphen/>
      </w:r>
      <w:r w:rsidRPr="00516ABD">
        <w:rPr>
          <w:rFonts w:cs="Arial"/>
          <w:i/>
          <w:iCs/>
        </w:rPr>
        <w:fldChar w:fldCharType="begin"/>
      </w:r>
      <w:r w:rsidRPr="00516ABD">
        <w:rPr>
          <w:rFonts w:cs="Arial"/>
          <w:iCs/>
        </w:rPr>
        <w:instrText xml:space="preserve"> SEQ Table \* ARABIC \s 1 </w:instrText>
      </w:r>
      <w:r w:rsidRPr="00516ABD">
        <w:rPr>
          <w:rFonts w:cs="Arial"/>
          <w:i/>
          <w:iCs/>
        </w:rPr>
        <w:fldChar w:fldCharType="separate"/>
      </w:r>
      <w:r w:rsidRPr="00516ABD">
        <w:rPr>
          <w:rFonts w:cs="Arial"/>
          <w:iCs/>
          <w:noProof/>
        </w:rPr>
        <w:t>1</w:t>
      </w:r>
      <w:r w:rsidRPr="00516ABD">
        <w:rPr>
          <w:rFonts w:cs="Arial"/>
          <w:i/>
          <w:iCs/>
        </w:rPr>
        <w:fldChar w:fldCharType="end"/>
      </w:r>
      <w:r w:rsidRPr="00516ABD">
        <w:rPr>
          <w:rFonts w:cs="Arial"/>
          <w:iCs/>
        </w:rPr>
        <w:t xml:space="preserve"> </w:t>
      </w:r>
      <w:r w:rsidRPr="00516ABD">
        <w:rPr>
          <w:rFonts w:cs="Arial"/>
          <w:i/>
          <w:iCs/>
        </w:rPr>
        <w:t>Popis LED diody</w:t>
      </w:r>
    </w:p>
    <w:tbl>
      <w:tblPr>
        <w:tblStyle w:val="af"/>
        <w:tblW w:w="0" w:type="auto"/>
        <w:jc w:val="center"/>
        <w:tblLook w:val="04A0" w:firstRow="1" w:lastRow="0" w:firstColumn="1" w:lastColumn="0" w:noHBand="0" w:noVBand="1"/>
      </w:tblPr>
      <w:tblGrid>
        <w:gridCol w:w="1482"/>
        <w:gridCol w:w="1671"/>
        <w:gridCol w:w="3368"/>
      </w:tblGrid>
      <w:tr w:rsidR="00FF1DA1" w:rsidRPr="00516ABD" w14:paraId="6DE6356B" w14:textId="77777777" w:rsidTr="00B768AB">
        <w:trPr>
          <w:trHeight w:val="379"/>
          <w:tblHeader/>
          <w:jc w:val="center"/>
        </w:trPr>
        <w:tc>
          <w:tcPr>
            <w:tcW w:w="1482" w:type="dxa"/>
            <w:shd w:val="clear" w:color="auto" w:fill="D9D9D9" w:themeFill="background1" w:themeFillShade="D9"/>
            <w:vAlign w:val="center"/>
          </w:tcPr>
          <w:p w14:paraId="1A119EA9" w14:textId="77777777" w:rsidR="00FF1DA1" w:rsidRPr="00516ABD" w:rsidRDefault="00FF1DA1" w:rsidP="00B768AB">
            <w:pPr>
              <w:spacing w:beforeLines="0" w:before="0" w:afterLines="0" w:after="0"/>
              <w:ind w:left="0"/>
              <w:contextualSpacing/>
              <w:rPr>
                <w:rFonts w:eastAsiaTheme="minorEastAsia" w:cs="Arial"/>
                <w:b/>
                <w:smallCaps/>
                <w:color w:val="000000" w:themeColor="text1"/>
              </w:rPr>
            </w:pPr>
            <w:r w:rsidRPr="00516ABD">
              <w:rPr>
                <w:rFonts w:eastAsiaTheme="minorEastAsia" w:cs="Arial"/>
                <w:b/>
                <w:color w:val="000000" w:themeColor="text1"/>
              </w:rPr>
              <w:t>LED</w:t>
            </w:r>
          </w:p>
        </w:tc>
        <w:tc>
          <w:tcPr>
            <w:tcW w:w="1671" w:type="dxa"/>
            <w:shd w:val="clear" w:color="auto" w:fill="D9D9D9" w:themeFill="background1" w:themeFillShade="D9"/>
            <w:vAlign w:val="center"/>
          </w:tcPr>
          <w:p w14:paraId="3100720B" w14:textId="77777777" w:rsidR="00FF1DA1" w:rsidRPr="00516ABD" w:rsidRDefault="00FF1DA1" w:rsidP="00B768AB">
            <w:pPr>
              <w:spacing w:beforeLines="0" w:before="0" w:afterLines="0" w:after="0"/>
              <w:ind w:left="0"/>
              <w:contextualSpacing/>
              <w:rPr>
                <w:rFonts w:eastAsiaTheme="minorEastAsia" w:cs="Arial"/>
                <w:b/>
                <w:smallCaps/>
                <w:color w:val="000000" w:themeColor="text1"/>
              </w:rPr>
            </w:pPr>
            <w:r w:rsidRPr="00516ABD">
              <w:rPr>
                <w:rFonts w:eastAsiaTheme="minorEastAsia" w:cs="Arial"/>
                <w:b/>
                <w:color w:val="000000" w:themeColor="text1"/>
              </w:rPr>
              <w:t>Barva</w:t>
            </w:r>
          </w:p>
        </w:tc>
        <w:tc>
          <w:tcPr>
            <w:tcW w:w="3368" w:type="dxa"/>
            <w:shd w:val="clear" w:color="auto" w:fill="D9D9D9" w:themeFill="background1" w:themeFillShade="D9"/>
            <w:vAlign w:val="center"/>
          </w:tcPr>
          <w:p w14:paraId="7923CFC2" w14:textId="77777777" w:rsidR="00FF1DA1" w:rsidRPr="00516ABD" w:rsidRDefault="00FF1DA1" w:rsidP="00B768AB">
            <w:pPr>
              <w:spacing w:beforeLines="0" w:before="0" w:afterLines="0" w:after="0"/>
              <w:ind w:left="0"/>
              <w:contextualSpacing/>
              <w:rPr>
                <w:rFonts w:eastAsiaTheme="minorEastAsia" w:cs="Arial"/>
                <w:b/>
                <w:color w:val="000000" w:themeColor="text1"/>
              </w:rPr>
            </w:pPr>
            <w:r w:rsidRPr="00516ABD">
              <w:rPr>
                <w:rFonts w:eastAsiaTheme="minorEastAsia" w:cs="Arial"/>
                <w:b/>
                <w:color w:val="000000" w:themeColor="text1"/>
              </w:rPr>
              <w:t>Popis</w:t>
            </w:r>
          </w:p>
        </w:tc>
      </w:tr>
      <w:tr w:rsidR="00FF1DA1" w:rsidRPr="00516ABD" w14:paraId="32A4AEFA" w14:textId="77777777" w:rsidTr="00B768AB">
        <w:trPr>
          <w:trHeight w:val="732"/>
          <w:jc w:val="center"/>
        </w:trPr>
        <w:tc>
          <w:tcPr>
            <w:tcW w:w="1482" w:type="dxa"/>
            <w:vMerge w:val="restart"/>
            <w:vAlign w:val="center"/>
          </w:tcPr>
          <w:p w14:paraId="339C3219" w14:textId="77777777" w:rsidR="00FF1DA1" w:rsidRPr="00516ABD" w:rsidRDefault="00FF1DA1" w:rsidP="00B768AB">
            <w:pPr>
              <w:spacing w:beforeLines="0" w:before="0" w:afterLines="0" w:after="0"/>
              <w:ind w:left="0"/>
              <w:contextualSpacing/>
              <w:rPr>
                <w:rFonts w:cs="Arial"/>
                <w:b/>
              </w:rPr>
            </w:pPr>
            <w:r w:rsidRPr="00516ABD">
              <w:rPr>
                <w:rFonts w:cs="Arial"/>
                <w:b/>
                <w:color w:val="000000" w:themeColor="text1"/>
                <w:szCs w:val="18"/>
              </w:rPr>
              <w:t>Stavová LED dioda</w:t>
            </w:r>
          </w:p>
        </w:tc>
        <w:tc>
          <w:tcPr>
            <w:tcW w:w="1671" w:type="dxa"/>
            <w:vAlign w:val="center"/>
          </w:tcPr>
          <w:p w14:paraId="0A3AB609" w14:textId="77777777" w:rsidR="00FF1DA1" w:rsidRPr="00516ABD" w:rsidRDefault="00FF1DA1" w:rsidP="00B768AB">
            <w:pPr>
              <w:spacing w:before="156" w:after="156"/>
              <w:ind w:left="0"/>
              <w:contextualSpacing/>
              <w:rPr>
                <w:rFonts w:eastAsiaTheme="minorEastAsia" w:cs="Arial"/>
                <w:smallCaps/>
                <w:color w:val="000000" w:themeColor="text1"/>
              </w:rPr>
            </w:pPr>
            <w:r w:rsidRPr="00516ABD">
              <w:rPr>
                <w:rFonts w:cs="Arial"/>
              </w:rPr>
              <w:t>Blikající zelená</w:t>
            </w:r>
          </w:p>
        </w:tc>
        <w:tc>
          <w:tcPr>
            <w:tcW w:w="3368" w:type="dxa"/>
            <w:vAlign w:val="center"/>
          </w:tcPr>
          <w:p w14:paraId="09663FA7" w14:textId="77777777" w:rsidR="00FF1DA1" w:rsidRPr="00516ABD" w:rsidRDefault="00FF1DA1" w:rsidP="00B768AB">
            <w:pPr>
              <w:spacing w:beforeLines="0" w:before="0" w:afterLines="0" w:after="0"/>
              <w:ind w:left="0"/>
              <w:contextualSpacing/>
              <w:rPr>
                <w:rFonts w:cs="Arial"/>
              </w:rPr>
            </w:pPr>
            <w:r w:rsidRPr="00516ABD">
              <w:rPr>
                <w:rFonts w:cs="Arial"/>
              </w:rPr>
              <w:t>Tester komunikuje přes USB kabel.</w:t>
            </w:r>
          </w:p>
        </w:tc>
      </w:tr>
      <w:tr w:rsidR="00FF1DA1" w:rsidRPr="00516ABD" w14:paraId="0C9D969A" w14:textId="77777777" w:rsidTr="00B768AB">
        <w:trPr>
          <w:trHeight w:val="693"/>
          <w:jc w:val="center"/>
        </w:trPr>
        <w:tc>
          <w:tcPr>
            <w:tcW w:w="1482" w:type="dxa"/>
            <w:vMerge/>
            <w:vAlign w:val="center"/>
          </w:tcPr>
          <w:p w14:paraId="72D98755" w14:textId="77777777" w:rsidR="00FF1DA1" w:rsidRPr="00516ABD" w:rsidRDefault="00FF1DA1" w:rsidP="00B768AB">
            <w:pPr>
              <w:spacing w:beforeLines="0" w:before="0" w:afterLines="0" w:after="0"/>
              <w:ind w:left="0"/>
              <w:contextualSpacing/>
              <w:jc w:val="center"/>
              <w:rPr>
                <w:rFonts w:cs="Arial"/>
                <w:b/>
              </w:rPr>
            </w:pPr>
          </w:p>
        </w:tc>
        <w:tc>
          <w:tcPr>
            <w:tcW w:w="1671" w:type="dxa"/>
            <w:vAlign w:val="center"/>
          </w:tcPr>
          <w:p w14:paraId="1E29B1E8" w14:textId="77777777" w:rsidR="00FF1DA1" w:rsidRPr="00516ABD" w:rsidRDefault="00FF1DA1" w:rsidP="00B768AB">
            <w:pPr>
              <w:spacing w:beforeLines="0" w:before="0" w:afterLines="0" w:after="0"/>
              <w:ind w:left="0"/>
              <w:contextualSpacing/>
              <w:rPr>
                <w:rFonts w:cs="Arial"/>
              </w:rPr>
            </w:pPr>
            <w:r w:rsidRPr="00516ABD">
              <w:rPr>
                <w:rFonts w:cs="Arial"/>
              </w:rPr>
              <w:t>Blikající modře</w:t>
            </w:r>
          </w:p>
        </w:tc>
        <w:tc>
          <w:tcPr>
            <w:tcW w:w="3368" w:type="dxa"/>
            <w:vAlign w:val="center"/>
          </w:tcPr>
          <w:p w14:paraId="409AC5A8" w14:textId="77777777" w:rsidR="00FF1DA1" w:rsidRPr="00516ABD" w:rsidRDefault="00FF1DA1" w:rsidP="00B768AB">
            <w:pPr>
              <w:spacing w:beforeLines="0" w:before="0" w:afterLines="0" w:after="0"/>
              <w:ind w:left="0"/>
              <w:contextualSpacing/>
              <w:rPr>
                <w:rFonts w:cs="Arial"/>
              </w:rPr>
            </w:pPr>
            <w:r w:rsidRPr="00516ABD">
              <w:rPr>
                <w:rFonts w:cs="Arial"/>
              </w:rPr>
              <w:t>Tester komunikuje přes Bluetooth.</w:t>
            </w:r>
          </w:p>
        </w:tc>
      </w:tr>
      <w:tr w:rsidR="00FF1DA1" w:rsidRPr="00516ABD" w14:paraId="37C9B78F" w14:textId="77777777" w:rsidTr="00B768AB">
        <w:trPr>
          <w:trHeight w:val="715"/>
          <w:jc w:val="center"/>
        </w:trPr>
        <w:tc>
          <w:tcPr>
            <w:tcW w:w="1482" w:type="dxa"/>
            <w:vMerge/>
            <w:vAlign w:val="center"/>
          </w:tcPr>
          <w:p w14:paraId="14A739E3" w14:textId="77777777" w:rsidR="00FF1DA1" w:rsidRPr="00516ABD" w:rsidRDefault="00FF1DA1" w:rsidP="00B768AB">
            <w:pPr>
              <w:spacing w:beforeLines="0" w:before="0" w:afterLines="0" w:after="0"/>
              <w:ind w:left="0"/>
              <w:contextualSpacing/>
              <w:jc w:val="center"/>
              <w:rPr>
                <w:rFonts w:cs="Arial"/>
                <w:b/>
              </w:rPr>
            </w:pPr>
          </w:p>
        </w:tc>
        <w:tc>
          <w:tcPr>
            <w:tcW w:w="1671" w:type="dxa"/>
            <w:vAlign w:val="center"/>
          </w:tcPr>
          <w:p w14:paraId="6E6465D2" w14:textId="77777777" w:rsidR="00FF1DA1" w:rsidRPr="00516ABD" w:rsidRDefault="00FF1DA1" w:rsidP="00B768AB">
            <w:pPr>
              <w:spacing w:beforeLines="0" w:before="0" w:afterLines="0" w:after="0"/>
              <w:ind w:left="0"/>
              <w:contextualSpacing/>
              <w:rPr>
                <w:rFonts w:cs="Arial"/>
              </w:rPr>
            </w:pPr>
            <w:r w:rsidRPr="00516ABD">
              <w:rPr>
                <w:rFonts w:cs="Arial"/>
              </w:rPr>
              <w:t>Blikající červená</w:t>
            </w:r>
          </w:p>
        </w:tc>
        <w:tc>
          <w:tcPr>
            <w:tcW w:w="3368" w:type="dxa"/>
            <w:vAlign w:val="center"/>
          </w:tcPr>
          <w:p w14:paraId="1CA31783" w14:textId="77777777" w:rsidR="00FF1DA1" w:rsidRPr="00516ABD" w:rsidRDefault="00FF1DA1" w:rsidP="00B768AB">
            <w:pPr>
              <w:spacing w:beforeLines="0" w:before="0" w:afterLines="0" w:after="0"/>
              <w:ind w:left="0"/>
              <w:contextualSpacing/>
              <w:rPr>
                <w:rFonts w:cs="Arial"/>
              </w:rPr>
            </w:pPr>
            <w:r w:rsidRPr="00516ABD">
              <w:rPr>
                <w:rFonts w:cs="Arial"/>
              </w:rPr>
              <w:t>Svorky baterie jsou připojeny k nesprávným svorkám baterie.</w:t>
            </w:r>
          </w:p>
        </w:tc>
      </w:tr>
      <w:tr w:rsidR="00FF1DA1" w:rsidRPr="00516ABD" w14:paraId="0B48047B" w14:textId="77777777" w:rsidTr="00B768AB">
        <w:trPr>
          <w:trHeight w:val="598"/>
          <w:jc w:val="center"/>
        </w:trPr>
        <w:tc>
          <w:tcPr>
            <w:tcW w:w="1482" w:type="dxa"/>
            <w:vMerge w:val="restart"/>
            <w:vAlign w:val="center"/>
          </w:tcPr>
          <w:p w14:paraId="5093C0EA" w14:textId="77777777" w:rsidR="00FF1DA1" w:rsidRPr="00516ABD" w:rsidRDefault="00FF1DA1" w:rsidP="00B768AB">
            <w:pPr>
              <w:spacing w:beforeLines="0" w:before="0" w:afterLines="0" w:after="0"/>
              <w:ind w:left="0"/>
              <w:contextualSpacing/>
              <w:rPr>
                <w:rFonts w:cs="Arial"/>
                <w:b/>
              </w:rPr>
            </w:pPr>
            <w:r w:rsidRPr="00516ABD">
              <w:rPr>
                <w:rFonts w:cs="Arial"/>
                <w:b/>
              </w:rPr>
              <w:t>Kontrolka napájení</w:t>
            </w:r>
          </w:p>
        </w:tc>
        <w:tc>
          <w:tcPr>
            <w:tcW w:w="1671" w:type="dxa"/>
            <w:vAlign w:val="center"/>
          </w:tcPr>
          <w:p w14:paraId="4F5CB44A" w14:textId="77777777" w:rsidR="00FF1DA1" w:rsidRPr="00516ABD" w:rsidRDefault="00FF1DA1" w:rsidP="00B768AB">
            <w:pPr>
              <w:spacing w:beforeLines="0" w:before="0" w:afterLines="0" w:after="0"/>
              <w:ind w:left="0"/>
              <w:contextualSpacing/>
              <w:rPr>
                <w:rFonts w:cs="Arial"/>
              </w:rPr>
            </w:pPr>
            <w:r w:rsidRPr="00516ABD">
              <w:rPr>
                <w:rFonts w:cs="Arial"/>
              </w:rPr>
              <w:t>Svítivě zelená</w:t>
            </w:r>
          </w:p>
        </w:tc>
        <w:tc>
          <w:tcPr>
            <w:tcW w:w="3368" w:type="dxa"/>
            <w:vAlign w:val="center"/>
          </w:tcPr>
          <w:p w14:paraId="327D4836" w14:textId="77777777" w:rsidR="00FF1DA1" w:rsidRPr="00516ABD" w:rsidRDefault="00FF1DA1" w:rsidP="00B768AB">
            <w:pPr>
              <w:spacing w:beforeLines="0" w:before="0" w:afterLines="0" w:after="0"/>
              <w:ind w:left="0"/>
              <w:contextualSpacing/>
              <w:rPr>
                <w:rFonts w:cs="Arial"/>
              </w:rPr>
            </w:pPr>
            <w:r w:rsidRPr="00516ABD">
              <w:rPr>
                <w:rFonts w:cs="Arial"/>
              </w:rPr>
              <w:t>Tester je zapnutý a baterie je dostatečně nabitá.</w:t>
            </w:r>
          </w:p>
        </w:tc>
      </w:tr>
      <w:tr w:rsidR="00FF1DA1" w:rsidRPr="00516ABD" w14:paraId="79A39AE5" w14:textId="77777777" w:rsidTr="00B768AB">
        <w:trPr>
          <w:trHeight w:val="690"/>
          <w:jc w:val="center"/>
        </w:trPr>
        <w:tc>
          <w:tcPr>
            <w:tcW w:w="1482" w:type="dxa"/>
            <w:vMerge/>
            <w:vAlign w:val="center"/>
          </w:tcPr>
          <w:p w14:paraId="64E09363" w14:textId="77777777" w:rsidR="00FF1DA1" w:rsidRPr="00516ABD" w:rsidRDefault="00FF1DA1" w:rsidP="00B768AB">
            <w:pPr>
              <w:spacing w:beforeLines="0" w:before="0" w:afterLines="0" w:after="0"/>
              <w:ind w:left="0"/>
              <w:contextualSpacing/>
              <w:jc w:val="center"/>
              <w:rPr>
                <w:rFonts w:cs="Arial"/>
                <w:b/>
              </w:rPr>
            </w:pPr>
          </w:p>
        </w:tc>
        <w:tc>
          <w:tcPr>
            <w:tcW w:w="1671" w:type="dxa"/>
            <w:vAlign w:val="center"/>
          </w:tcPr>
          <w:p w14:paraId="1683195B" w14:textId="77777777" w:rsidR="00FF1DA1" w:rsidRPr="00516ABD" w:rsidRDefault="00FF1DA1" w:rsidP="00B768AB">
            <w:pPr>
              <w:spacing w:beforeLines="0" w:before="0" w:afterLines="0" w:after="0"/>
              <w:ind w:left="0"/>
              <w:contextualSpacing/>
              <w:rPr>
                <w:rFonts w:cs="Arial"/>
              </w:rPr>
            </w:pPr>
            <w:r w:rsidRPr="00516ABD">
              <w:rPr>
                <w:rFonts w:cs="Arial"/>
              </w:rPr>
              <w:t>Blikající zelená</w:t>
            </w:r>
          </w:p>
        </w:tc>
        <w:tc>
          <w:tcPr>
            <w:tcW w:w="3368" w:type="dxa"/>
            <w:vAlign w:val="center"/>
          </w:tcPr>
          <w:p w14:paraId="3E706A1C" w14:textId="77777777" w:rsidR="00FF1DA1" w:rsidRPr="00516ABD" w:rsidRDefault="00FF1DA1" w:rsidP="00B768AB">
            <w:pPr>
              <w:spacing w:beforeLines="0" w:before="0" w:afterLines="0" w:after="0"/>
              <w:ind w:left="0"/>
              <w:contextualSpacing/>
              <w:rPr>
                <w:rFonts w:cs="Arial"/>
              </w:rPr>
            </w:pPr>
            <w:r w:rsidRPr="00516ABD">
              <w:rPr>
                <w:rFonts w:cs="Arial"/>
              </w:rPr>
              <w:t>Tester se nabíjí. (Po plném nabití baterie svítí nepřerušovaně zeleně.)</w:t>
            </w:r>
          </w:p>
        </w:tc>
      </w:tr>
      <w:tr w:rsidR="00FF1DA1" w:rsidRPr="00516ABD" w14:paraId="177BFB66" w14:textId="77777777" w:rsidTr="00B768AB">
        <w:trPr>
          <w:trHeight w:val="431"/>
          <w:jc w:val="center"/>
        </w:trPr>
        <w:tc>
          <w:tcPr>
            <w:tcW w:w="1482" w:type="dxa"/>
            <w:vMerge/>
            <w:vAlign w:val="center"/>
          </w:tcPr>
          <w:p w14:paraId="147A4485" w14:textId="77777777" w:rsidR="00FF1DA1" w:rsidRPr="00516ABD" w:rsidRDefault="00FF1DA1" w:rsidP="00B768AB">
            <w:pPr>
              <w:spacing w:beforeLines="0" w:before="0" w:afterLines="0" w:after="0"/>
              <w:ind w:left="0"/>
              <w:contextualSpacing/>
              <w:jc w:val="center"/>
              <w:rPr>
                <w:rFonts w:cs="Arial"/>
                <w:b/>
              </w:rPr>
            </w:pPr>
          </w:p>
        </w:tc>
        <w:tc>
          <w:tcPr>
            <w:tcW w:w="1671" w:type="dxa"/>
            <w:vAlign w:val="center"/>
          </w:tcPr>
          <w:p w14:paraId="31A36993" w14:textId="77777777" w:rsidR="00FF1DA1" w:rsidRPr="00516ABD" w:rsidRDefault="00FF1DA1" w:rsidP="00B768AB">
            <w:pPr>
              <w:spacing w:beforeLines="0" w:before="0" w:afterLines="0" w:after="0"/>
              <w:ind w:left="0"/>
              <w:contextualSpacing/>
              <w:rPr>
                <w:rFonts w:cs="Arial"/>
              </w:rPr>
            </w:pPr>
            <w:r w:rsidRPr="00516ABD">
              <w:rPr>
                <w:rFonts w:cs="Arial"/>
              </w:rPr>
              <w:t xml:space="preserve">Svítivě </w:t>
            </w:r>
            <w:r w:rsidRPr="00516ABD">
              <w:rPr>
                <w:rFonts w:cs="Arial"/>
                <w:color w:val="000000" w:themeColor="text1"/>
                <w:szCs w:val="18"/>
              </w:rPr>
              <w:t>červená</w:t>
            </w:r>
          </w:p>
        </w:tc>
        <w:tc>
          <w:tcPr>
            <w:tcW w:w="3368" w:type="dxa"/>
            <w:vAlign w:val="center"/>
          </w:tcPr>
          <w:p w14:paraId="6515FC46" w14:textId="77777777" w:rsidR="00FF1DA1" w:rsidRPr="00516ABD" w:rsidRDefault="00FF1DA1" w:rsidP="00B768AB">
            <w:pPr>
              <w:spacing w:beforeLines="0" w:before="0" w:afterLines="0" w:after="0"/>
              <w:ind w:left="0"/>
              <w:contextualSpacing/>
              <w:rPr>
                <w:rFonts w:cs="Arial"/>
              </w:rPr>
            </w:pPr>
            <w:r w:rsidRPr="00516ABD">
              <w:rPr>
                <w:rFonts w:cs="Arial"/>
              </w:rPr>
              <w:t>Zařízení je v bootovacím režimu.</w:t>
            </w:r>
          </w:p>
        </w:tc>
      </w:tr>
      <w:tr w:rsidR="00FF1DA1" w:rsidRPr="00516ABD" w14:paraId="7E5881D8" w14:textId="77777777" w:rsidTr="00B768AB">
        <w:trPr>
          <w:trHeight w:val="565"/>
          <w:jc w:val="center"/>
        </w:trPr>
        <w:tc>
          <w:tcPr>
            <w:tcW w:w="1482" w:type="dxa"/>
            <w:vMerge/>
            <w:vAlign w:val="center"/>
          </w:tcPr>
          <w:p w14:paraId="0A683619" w14:textId="77777777" w:rsidR="00FF1DA1" w:rsidRPr="00516ABD" w:rsidRDefault="00FF1DA1" w:rsidP="00B768AB">
            <w:pPr>
              <w:spacing w:beforeLines="0" w:before="0" w:afterLines="0" w:after="0"/>
              <w:ind w:left="0"/>
              <w:contextualSpacing/>
              <w:jc w:val="center"/>
              <w:rPr>
                <w:rFonts w:cs="Arial"/>
                <w:b/>
              </w:rPr>
            </w:pPr>
          </w:p>
        </w:tc>
        <w:tc>
          <w:tcPr>
            <w:tcW w:w="1671" w:type="dxa"/>
            <w:vAlign w:val="center"/>
          </w:tcPr>
          <w:p w14:paraId="5AF01FD8" w14:textId="77777777" w:rsidR="00FF1DA1" w:rsidRPr="00516ABD" w:rsidRDefault="00FF1DA1" w:rsidP="00B768AB">
            <w:pPr>
              <w:spacing w:beforeLines="0" w:before="0" w:afterLines="0" w:after="0"/>
              <w:ind w:left="0"/>
              <w:contextualSpacing/>
              <w:rPr>
                <w:rFonts w:cs="Arial"/>
              </w:rPr>
            </w:pPr>
            <w:r w:rsidRPr="00516ABD">
              <w:rPr>
                <w:rFonts w:cs="Arial"/>
              </w:rPr>
              <w:t>Blikající červená</w:t>
            </w:r>
          </w:p>
        </w:tc>
        <w:tc>
          <w:tcPr>
            <w:tcW w:w="3368" w:type="dxa"/>
            <w:vAlign w:val="center"/>
          </w:tcPr>
          <w:p w14:paraId="4902753D" w14:textId="77777777" w:rsidR="00FF1DA1" w:rsidRPr="00516ABD" w:rsidRDefault="00FF1DA1" w:rsidP="00B768AB">
            <w:pPr>
              <w:spacing w:beforeLines="0" w:before="0" w:afterLines="0" w:after="0"/>
              <w:ind w:left="0"/>
              <w:contextualSpacing/>
              <w:rPr>
                <w:rFonts w:cs="Arial"/>
              </w:rPr>
            </w:pPr>
            <w:r w:rsidRPr="00516ABD">
              <w:rPr>
                <w:rFonts w:cs="Arial"/>
              </w:rPr>
              <w:t>Úroveň nabití baterie je nízká. Nabijte ji.</w:t>
            </w:r>
          </w:p>
        </w:tc>
      </w:tr>
    </w:tbl>
    <w:p w14:paraId="247A2FC2" w14:textId="77777777" w:rsidR="00FF1DA1" w:rsidRPr="00516ABD" w:rsidRDefault="00FF1DA1" w:rsidP="00FF1DA1">
      <w:pPr>
        <w:pStyle w:val="30"/>
        <w:spacing w:before="312" w:after="156"/>
      </w:pPr>
      <w:bookmarkStart w:id="493" w:name="_Toc159436349"/>
      <w:r w:rsidRPr="00516ABD">
        <w:t>Zdroje energie</w:t>
      </w:r>
      <w:bookmarkEnd w:id="493"/>
    </w:p>
    <w:p w14:paraId="7E86FBB7" w14:textId="46DB73D9" w:rsidR="00FF1DA1" w:rsidRPr="00516ABD" w:rsidRDefault="00FF1DA1" w:rsidP="00FF1DA1">
      <w:pPr>
        <w:pStyle w:val="BodytextUserManual"/>
        <w:spacing w:before="156" w:after="156"/>
        <w:rPr>
          <w:smallCaps/>
        </w:rPr>
      </w:pPr>
      <w:r w:rsidRPr="00516ABD">
        <w:t>MaxiBAS</w:t>
      </w:r>
      <w:r w:rsidRPr="00516ABD">
        <w:rPr>
          <w:i/>
        </w:rPr>
        <w:t xml:space="preserve"> </w:t>
      </w:r>
      <w:r w:rsidRPr="00516ABD">
        <w:t>Tester BT506 může být napájen z následujících zdrojů:</w:t>
      </w:r>
    </w:p>
    <w:p w14:paraId="1B739E4F" w14:textId="77777777" w:rsidR="00FF1DA1" w:rsidRPr="00516ABD" w:rsidRDefault="00FF1DA1" w:rsidP="00FF1DA1">
      <w:pPr>
        <w:pStyle w:val="ItemList"/>
        <w:widowControl/>
        <w:spacing w:before="62" w:after="62"/>
        <w:ind w:left="641" w:hanging="357"/>
        <w:rPr>
          <w:rFonts w:cs="Arial"/>
          <w:smallCaps/>
        </w:rPr>
      </w:pPr>
      <w:r w:rsidRPr="00516ABD">
        <w:rPr>
          <w:rFonts w:cs="Arial"/>
        </w:rPr>
        <w:t>Interní baterie</w:t>
      </w:r>
    </w:p>
    <w:p w14:paraId="3D8CF5DF" w14:textId="77777777" w:rsidR="00FF1DA1" w:rsidRPr="00516ABD" w:rsidRDefault="00FF1DA1" w:rsidP="00FF1DA1">
      <w:pPr>
        <w:pStyle w:val="ItemList"/>
        <w:widowControl/>
        <w:spacing w:before="62" w:after="62"/>
        <w:ind w:left="641" w:hanging="357"/>
        <w:rPr>
          <w:rFonts w:eastAsia="黑体" w:cs="Arial"/>
          <w:b/>
        </w:rPr>
      </w:pPr>
      <w:r w:rsidRPr="00516ABD">
        <w:rPr>
          <w:rFonts w:cs="Arial"/>
        </w:rPr>
        <w:t>Napájení střídavým/stejnosměrným proudem</w:t>
      </w:r>
    </w:p>
    <w:p w14:paraId="63C13630" w14:textId="77777777" w:rsidR="00FF1DA1" w:rsidRPr="00516ABD" w:rsidRDefault="00FF1DA1" w:rsidP="00FF1DA1">
      <w:pPr>
        <w:pStyle w:val="NOTE0"/>
        <w:spacing w:beforeLines="0" w:before="0" w:afterLines="0" w:after="0"/>
        <w:ind w:left="1075" w:hanging="792"/>
        <w:rPr>
          <w:rFonts w:cs="Arial"/>
          <w:smallCaps/>
          <w:color w:val="000000" w:themeColor="text1"/>
        </w:rPr>
      </w:pPr>
      <w:r w:rsidRPr="00516ABD">
        <w:rPr>
          <w:rFonts w:cs="Arial"/>
          <w:noProof/>
          <w:lang w:val="en-US"/>
        </w:rPr>
        <w:drawing>
          <wp:anchor distT="0" distB="0" distL="114300" distR="114300" simplePos="0" relativeHeight="252324864" behindDoc="0" locked="0" layoutInCell="1" allowOverlap="1" wp14:anchorId="5B783CB1" wp14:editId="2EBD2F37">
            <wp:simplePos x="0" y="0"/>
            <wp:positionH relativeFrom="margin">
              <wp:posOffset>19050</wp:posOffset>
            </wp:positionH>
            <wp:positionV relativeFrom="paragraph">
              <wp:posOffset>25400</wp:posOffset>
            </wp:positionV>
            <wp:extent cx="144145" cy="144145"/>
            <wp:effectExtent l="0" t="0" r="8255" b="8255"/>
            <wp:wrapNone/>
            <wp:docPr id="164072" name="图片 164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图片 2465"/>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rPr>
        <w:t>DŮLEŽITÉ</w:t>
      </w:r>
    </w:p>
    <w:p w14:paraId="0648C8E6" w14:textId="77777777" w:rsidR="00FF1DA1" w:rsidRPr="00516ABD" w:rsidRDefault="00FF1DA1" w:rsidP="00FF1DA1">
      <w:pPr>
        <w:pStyle w:val="NOTE1"/>
        <w:spacing w:beforeLines="0" w:before="0" w:afterLines="0" w:after="0"/>
        <w:ind w:left="283"/>
        <w:rPr>
          <w:rFonts w:cs="Arial"/>
          <w:smallCaps/>
        </w:rPr>
      </w:pPr>
      <w:r w:rsidRPr="00516ABD">
        <w:rPr>
          <w:rFonts w:cs="Arial"/>
        </w:rPr>
        <w:t>Nenabíjejte tester, pokud je teplota nižší než 0 °C (32 °F) nebo vyšší než 45 °C (113 °F).</w:t>
      </w:r>
    </w:p>
    <w:p w14:paraId="314FE3E4" w14:textId="77777777" w:rsidR="00FF1DA1" w:rsidRPr="00516ABD" w:rsidRDefault="00FF1DA1" w:rsidP="00FF1DA1">
      <w:pPr>
        <w:pStyle w:val="40"/>
        <w:spacing w:before="156" w:after="156"/>
        <w:rPr>
          <w:rFonts w:cs="Arial"/>
        </w:rPr>
      </w:pPr>
      <w:bookmarkStart w:id="494" w:name="_Toc114038101"/>
      <w:r w:rsidRPr="00516ABD">
        <w:rPr>
          <w:rFonts w:cs="Arial"/>
        </w:rPr>
        <w:t>Interní baterie</w:t>
      </w:r>
      <w:bookmarkEnd w:id="494"/>
    </w:p>
    <w:p w14:paraId="60E66E7A" w14:textId="77777777" w:rsidR="00FF1DA1" w:rsidRPr="00516ABD" w:rsidRDefault="00FF1DA1" w:rsidP="00FF1DA1">
      <w:pPr>
        <w:pStyle w:val="EN"/>
        <w:spacing w:before="156" w:after="156"/>
        <w:rPr>
          <w:rFonts w:cs="Arial"/>
          <w:smallCaps/>
          <w:color w:val="000000" w:themeColor="text1"/>
        </w:rPr>
      </w:pPr>
      <w:r w:rsidRPr="00516ABD">
        <w:rPr>
          <w:rFonts w:cs="Arial"/>
          <w:color w:val="000000" w:themeColor="text1"/>
        </w:rPr>
        <w:t xml:space="preserve">Tester baterií </w:t>
      </w:r>
      <w:r w:rsidRPr="00516ABD">
        <w:rPr>
          <w:rFonts w:cs="Arial"/>
        </w:rPr>
        <w:t xml:space="preserve">MaxiBAS BT506 </w:t>
      </w:r>
      <w:r w:rsidRPr="00516ABD">
        <w:rPr>
          <w:rFonts w:cs="Arial"/>
          <w:color w:val="000000" w:themeColor="text1"/>
        </w:rPr>
        <w:t>lze napájet z interní dobíjecí baterie.</w:t>
      </w:r>
    </w:p>
    <w:p w14:paraId="0329378F" w14:textId="77777777" w:rsidR="00FF1DA1" w:rsidRPr="00516ABD" w:rsidRDefault="00FF1DA1" w:rsidP="00FF1DA1">
      <w:pPr>
        <w:pStyle w:val="40"/>
        <w:spacing w:before="156" w:after="156"/>
        <w:rPr>
          <w:rFonts w:cs="Arial"/>
        </w:rPr>
      </w:pPr>
      <w:bookmarkStart w:id="495" w:name="_Toc114038102"/>
      <w:r w:rsidRPr="00516ABD">
        <w:rPr>
          <w:rFonts w:cs="Arial"/>
        </w:rPr>
        <w:t>Napájení AC/DC – Použití napájecího adaptéru</w:t>
      </w:r>
      <w:bookmarkEnd w:id="495"/>
    </w:p>
    <w:p w14:paraId="5F451861" w14:textId="77777777" w:rsidR="00FF1DA1" w:rsidRPr="00516ABD" w:rsidRDefault="00FF1DA1" w:rsidP="00FF1DA1">
      <w:pPr>
        <w:pStyle w:val="EN"/>
        <w:spacing w:before="156" w:after="156"/>
        <w:rPr>
          <w:rFonts w:cs="Arial"/>
          <w:color w:val="000000" w:themeColor="text1"/>
        </w:rPr>
      </w:pPr>
      <w:r w:rsidRPr="00516ABD">
        <w:rPr>
          <w:rFonts w:cs="Arial"/>
          <w:color w:val="000000" w:themeColor="text1"/>
        </w:rPr>
        <w:t xml:space="preserve">Tester baterií </w:t>
      </w:r>
      <w:r w:rsidRPr="00516ABD">
        <w:rPr>
          <w:rFonts w:cs="Arial"/>
        </w:rPr>
        <w:t xml:space="preserve">MaxiBAS </w:t>
      </w:r>
      <w:r w:rsidRPr="00516ABD">
        <w:rPr>
          <w:rFonts w:cs="Arial"/>
          <w:color w:val="000000" w:themeColor="text1"/>
        </w:rPr>
        <w:t>BT506 lze napájet z elektrické zásuvky pomocí napájecího adaptéru AC/DC. Napájecí zdroj AC/DC také nabíjí interní bateriový blok.</w:t>
      </w:r>
    </w:p>
    <w:p w14:paraId="78C51A41" w14:textId="77777777" w:rsidR="00FF1DA1" w:rsidRPr="00516ABD" w:rsidRDefault="00FF1DA1" w:rsidP="00FF1DA1">
      <w:pPr>
        <w:pStyle w:val="30"/>
        <w:spacing w:before="312" w:after="156"/>
        <w:rPr>
          <w:smallCaps/>
        </w:rPr>
      </w:pPr>
      <w:bookmarkStart w:id="496" w:name="_Toc106826241"/>
      <w:bookmarkStart w:id="497" w:name="_Toc114038103"/>
      <w:bookmarkStart w:id="498" w:name="_Toc159436350"/>
      <w:r w:rsidRPr="00516ABD">
        <w:t>Technické specifikace</w:t>
      </w:r>
      <w:bookmarkEnd w:id="496"/>
      <w:bookmarkEnd w:id="497"/>
      <w:bookmarkEnd w:id="498"/>
    </w:p>
    <w:p w14:paraId="3C8D185D" w14:textId="13AFDB8A" w:rsidR="00FF1DA1" w:rsidRPr="00516ABD" w:rsidRDefault="00FF1DA1" w:rsidP="00FF1DA1">
      <w:pPr>
        <w:pStyle w:val="FigureTittle"/>
        <w:spacing w:before="62" w:after="62"/>
        <w:rPr>
          <w:rFonts w:cs="Arial"/>
        </w:rPr>
      </w:pPr>
      <w:r w:rsidRPr="00516ABD">
        <w:rPr>
          <w:rFonts w:cs="Arial"/>
          <w:iCs/>
        </w:rPr>
        <w:t xml:space="preserve">Tabulka </w:t>
      </w:r>
      <w:r w:rsidRPr="00516ABD">
        <w:rPr>
          <w:rFonts w:cs="Arial"/>
          <w:i/>
          <w:iCs/>
        </w:rPr>
        <w:fldChar w:fldCharType="begin"/>
      </w:r>
      <w:r w:rsidRPr="00516ABD">
        <w:rPr>
          <w:rFonts w:cs="Arial"/>
          <w:iCs/>
        </w:rPr>
        <w:instrText xml:space="preserve"> STYLEREF 1 \s </w:instrText>
      </w:r>
      <w:r w:rsidRPr="00516ABD">
        <w:rPr>
          <w:rFonts w:cs="Arial"/>
          <w:i/>
          <w:iCs/>
        </w:rPr>
        <w:fldChar w:fldCharType="separate"/>
      </w:r>
      <w:r w:rsidRPr="00516ABD">
        <w:rPr>
          <w:rFonts w:cs="Arial"/>
          <w:iCs/>
          <w:noProof/>
        </w:rPr>
        <w:t>1</w:t>
      </w:r>
      <w:r w:rsidRPr="00516ABD">
        <w:rPr>
          <w:rFonts w:cs="Arial"/>
          <w:i/>
          <w:iCs/>
        </w:rPr>
        <w:fldChar w:fldCharType="end"/>
      </w:r>
      <w:r w:rsidR="009E7D5E" w:rsidRPr="00516ABD">
        <w:rPr>
          <w:rFonts w:cs="Arial"/>
          <w:iCs/>
        </w:rPr>
        <w:t>1</w:t>
      </w:r>
      <w:r w:rsidRPr="00516ABD">
        <w:rPr>
          <w:rFonts w:cs="Arial"/>
          <w:iCs/>
        </w:rPr>
        <w:noBreakHyphen/>
      </w:r>
      <w:r w:rsidRPr="00516ABD">
        <w:rPr>
          <w:rFonts w:cs="Arial"/>
          <w:i/>
          <w:iCs/>
        </w:rPr>
        <w:fldChar w:fldCharType="begin"/>
      </w:r>
      <w:r w:rsidRPr="00516ABD">
        <w:rPr>
          <w:rFonts w:cs="Arial"/>
          <w:iCs/>
        </w:rPr>
        <w:instrText xml:space="preserve"> SEQ Table \* ARABIC \s 1 </w:instrText>
      </w:r>
      <w:r w:rsidRPr="00516ABD">
        <w:rPr>
          <w:rFonts w:cs="Arial"/>
          <w:i/>
          <w:iCs/>
        </w:rPr>
        <w:fldChar w:fldCharType="separate"/>
      </w:r>
      <w:r w:rsidRPr="00516ABD">
        <w:rPr>
          <w:rFonts w:cs="Arial"/>
          <w:iCs/>
          <w:noProof/>
        </w:rPr>
        <w:t>2</w:t>
      </w:r>
      <w:r w:rsidRPr="00516ABD">
        <w:rPr>
          <w:rFonts w:cs="Arial"/>
          <w:i/>
          <w:iCs/>
        </w:rPr>
        <w:fldChar w:fldCharType="end"/>
      </w:r>
      <w:r w:rsidRPr="00516ABD">
        <w:rPr>
          <w:rFonts w:cs="Arial"/>
          <w:iCs/>
        </w:rPr>
        <w:t xml:space="preserve"> </w:t>
      </w:r>
      <w:r w:rsidRPr="00516ABD">
        <w:rPr>
          <w:rFonts w:cs="Arial"/>
          <w:i/>
          <w:iCs/>
        </w:rPr>
        <w:t>Technické specifikace</w:t>
      </w:r>
    </w:p>
    <w:tbl>
      <w:tblPr>
        <w:tblStyle w:val="af"/>
        <w:tblW w:w="0" w:type="auto"/>
        <w:jc w:val="center"/>
        <w:tblLook w:val="04A0" w:firstRow="1" w:lastRow="0" w:firstColumn="1" w:lastColumn="0" w:noHBand="0" w:noVBand="1"/>
      </w:tblPr>
      <w:tblGrid>
        <w:gridCol w:w="2126"/>
        <w:gridCol w:w="4678"/>
      </w:tblGrid>
      <w:tr w:rsidR="00FF1DA1" w:rsidRPr="00516ABD" w14:paraId="5BCC36FF" w14:textId="77777777" w:rsidTr="00B768AB">
        <w:trPr>
          <w:trHeight w:val="435"/>
          <w:tblHeader/>
          <w:jc w:val="center"/>
        </w:trPr>
        <w:tc>
          <w:tcPr>
            <w:tcW w:w="2126" w:type="dxa"/>
            <w:shd w:val="clear" w:color="auto" w:fill="D9D9D9" w:themeFill="background1" w:themeFillShade="D9"/>
            <w:vAlign w:val="center"/>
          </w:tcPr>
          <w:p w14:paraId="0BEC7F3B" w14:textId="77777777" w:rsidR="00FF1DA1" w:rsidRPr="00516ABD" w:rsidRDefault="00FF1DA1" w:rsidP="00B768AB">
            <w:pPr>
              <w:spacing w:beforeLines="0" w:before="0" w:afterLines="0" w:after="0"/>
              <w:ind w:left="0"/>
              <w:rPr>
                <w:rFonts w:eastAsiaTheme="minorEastAsia" w:cs="Arial"/>
                <w:b/>
                <w:smallCaps/>
                <w:color w:val="000000" w:themeColor="text1"/>
              </w:rPr>
            </w:pPr>
            <w:r w:rsidRPr="00516ABD">
              <w:rPr>
                <w:rFonts w:eastAsiaTheme="minorEastAsia" w:cs="Arial"/>
                <w:b/>
                <w:color w:val="000000" w:themeColor="text1"/>
              </w:rPr>
              <w:t>Položka</w:t>
            </w:r>
          </w:p>
        </w:tc>
        <w:tc>
          <w:tcPr>
            <w:tcW w:w="4678" w:type="dxa"/>
            <w:shd w:val="clear" w:color="auto" w:fill="D9D9D9" w:themeFill="background1" w:themeFillShade="D9"/>
            <w:vAlign w:val="center"/>
          </w:tcPr>
          <w:p w14:paraId="0AD9ACF0" w14:textId="77777777" w:rsidR="00FF1DA1" w:rsidRPr="00516ABD" w:rsidRDefault="00FF1DA1" w:rsidP="00B768AB">
            <w:pPr>
              <w:spacing w:beforeLines="0" w:before="0" w:afterLines="0" w:after="0"/>
              <w:ind w:left="0"/>
              <w:rPr>
                <w:rFonts w:eastAsiaTheme="minorEastAsia" w:cs="Arial"/>
                <w:b/>
                <w:smallCaps/>
                <w:color w:val="000000" w:themeColor="text1"/>
              </w:rPr>
            </w:pPr>
            <w:r w:rsidRPr="00516ABD">
              <w:rPr>
                <w:rFonts w:eastAsiaTheme="minorEastAsia" w:cs="Arial"/>
                <w:b/>
                <w:color w:val="000000" w:themeColor="text1"/>
              </w:rPr>
              <w:t>Popis</w:t>
            </w:r>
          </w:p>
        </w:tc>
      </w:tr>
      <w:tr w:rsidR="00FF1DA1" w:rsidRPr="00516ABD" w14:paraId="74C5ABED" w14:textId="77777777" w:rsidTr="00B768AB">
        <w:trPr>
          <w:trHeight w:val="553"/>
          <w:jc w:val="center"/>
        </w:trPr>
        <w:tc>
          <w:tcPr>
            <w:tcW w:w="2126" w:type="dxa"/>
            <w:vAlign w:val="center"/>
          </w:tcPr>
          <w:p w14:paraId="4466BD3D" w14:textId="77777777" w:rsidR="00FF1DA1" w:rsidRPr="00516ABD" w:rsidRDefault="00FF1DA1" w:rsidP="00B768AB">
            <w:pPr>
              <w:spacing w:beforeLines="0" w:before="0" w:afterLines="0" w:after="0"/>
              <w:ind w:left="0"/>
              <w:rPr>
                <w:rFonts w:cs="Arial"/>
                <w:b/>
              </w:rPr>
            </w:pPr>
            <w:r w:rsidRPr="00516ABD">
              <w:rPr>
                <w:rFonts w:cs="Arial"/>
                <w:b/>
              </w:rPr>
              <w:t>Konektivita</w:t>
            </w:r>
          </w:p>
        </w:tc>
        <w:tc>
          <w:tcPr>
            <w:tcW w:w="4678" w:type="dxa"/>
            <w:vAlign w:val="center"/>
          </w:tcPr>
          <w:p w14:paraId="34769684" w14:textId="77777777" w:rsidR="00FF1DA1" w:rsidRPr="00516ABD" w:rsidRDefault="00FF1DA1" w:rsidP="00B768AB">
            <w:pPr>
              <w:pStyle w:val="ac"/>
              <w:numPr>
                <w:ilvl w:val="0"/>
                <w:numId w:val="120"/>
              </w:numPr>
              <w:spacing w:beforeLines="20" w:before="62" w:afterLines="20" w:after="62"/>
              <w:ind w:left="357" w:hanging="357"/>
              <w:rPr>
                <w:rFonts w:cs="Arial"/>
              </w:rPr>
            </w:pPr>
            <w:r w:rsidRPr="00516ABD">
              <w:rPr>
                <w:rFonts w:cs="Arial"/>
              </w:rPr>
              <w:t>USB 2.0, typ C</w:t>
            </w:r>
          </w:p>
          <w:p w14:paraId="44791920" w14:textId="77777777" w:rsidR="00FF1DA1" w:rsidRPr="00516ABD" w:rsidRDefault="00FF1DA1" w:rsidP="00B768AB">
            <w:pPr>
              <w:pStyle w:val="ac"/>
              <w:numPr>
                <w:ilvl w:val="0"/>
                <w:numId w:val="120"/>
              </w:numPr>
              <w:spacing w:beforeLines="20" w:before="62" w:afterLines="20" w:after="62"/>
              <w:ind w:left="357" w:hanging="357"/>
              <w:rPr>
                <w:rFonts w:eastAsiaTheme="minorEastAsia" w:cs="Arial"/>
                <w:smallCaps/>
                <w:color w:val="000000" w:themeColor="text1"/>
              </w:rPr>
            </w:pPr>
            <w:r w:rsidRPr="00516ABD">
              <w:rPr>
                <w:rFonts w:cs="Arial"/>
              </w:rPr>
              <w:t>Bluetooth 4.2</w:t>
            </w:r>
          </w:p>
        </w:tc>
      </w:tr>
      <w:tr w:rsidR="00FF1DA1" w:rsidRPr="00516ABD" w14:paraId="5BF71096" w14:textId="77777777" w:rsidTr="00B768AB">
        <w:trPr>
          <w:trHeight w:val="421"/>
          <w:jc w:val="center"/>
        </w:trPr>
        <w:tc>
          <w:tcPr>
            <w:tcW w:w="2126" w:type="dxa"/>
            <w:vAlign w:val="center"/>
          </w:tcPr>
          <w:p w14:paraId="5E6191FD" w14:textId="77777777" w:rsidR="00FF1DA1" w:rsidRPr="00516ABD" w:rsidRDefault="00FF1DA1" w:rsidP="00B768AB">
            <w:pPr>
              <w:spacing w:beforeLines="0" w:before="0" w:afterLines="0" w:after="0"/>
              <w:ind w:left="0"/>
              <w:rPr>
                <w:rFonts w:cs="Arial"/>
                <w:b/>
              </w:rPr>
            </w:pPr>
            <w:r w:rsidRPr="00516ABD">
              <w:rPr>
                <w:rFonts w:cs="Arial"/>
                <w:b/>
              </w:rPr>
              <w:t>Vstupní napětí</w:t>
            </w:r>
          </w:p>
        </w:tc>
        <w:tc>
          <w:tcPr>
            <w:tcW w:w="4678" w:type="dxa"/>
            <w:vAlign w:val="center"/>
          </w:tcPr>
          <w:p w14:paraId="602A9084" w14:textId="77777777" w:rsidR="00FF1DA1" w:rsidRPr="00516ABD" w:rsidRDefault="00FF1DA1" w:rsidP="00B768AB">
            <w:pPr>
              <w:spacing w:beforeLines="0" w:before="0" w:afterLines="0" w:after="0"/>
              <w:ind w:left="0"/>
              <w:rPr>
                <w:rFonts w:cs="Arial"/>
              </w:rPr>
            </w:pPr>
            <w:r w:rsidRPr="00516ABD">
              <w:rPr>
                <w:rFonts w:cs="Arial"/>
              </w:rPr>
              <w:t>5 V DC</w:t>
            </w:r>
          </w:p>
        </w:tc>
      </w:tr>
      <w:tr w:rsidR="00FF1DA1" w:rsidRPr="00516ABD" w14:paraId="28BC4FE7" w14:textId="77777777" w:rsidTr="00B768AB">
        <w:trPr>
          <w:trHeight w:val="414"/>
          <w:jc w:val="center"/>
        </w:trPr>
        <w:tc>
          <w:tcPr>
            <w:tcW w:w="2126" w:type="dxa"/>
            <w:vAlign w:val="center"/>
          </w:tcPr>
          <w:p w14:paraId="30443544" w14:textId="77777777" w:rsidR="00FF1DA1" w:rsidRPr="00516ABD" w:rsidRDefault="00FF1DA1" w:rsidP="00B768AB">
            <w:pPr>
              <w:spacing w:beforeLines="0" w:before="0" w:afterLines="0" w:after="0"/>
              <w:ind w:left="0"/>
              <w:rPr>
                <w:rFonts w:cs="Arial"/>
                <w:b/>
              </w:rPr>
            </w:pPr>
            <w:r w:rsidRPr="00516ABD">
              <w:rPr>
                <w:rFonts w:cs="Arial"/>
                <w:b/>
              </w:rPr>
              <w:t>Provozní proud</w:t>
            </w:r>
          </w:p>
        </w:tc>
        <w:tc>
          <w:tcPr>
            <w:tcW w:w="4678" w:type="dxa"/>
            <w:vAlign w:val="center"/>
          </w:tcPr>
          <w:p w14:paraId="43BC4553" w14:textId="77777777" w:rsidR="00FF1DA1" w:rsidRPr="00516ABD" w:rsidRDefault="00FF1DA1" w:rsidP="00B768AB">
            <w:pPr>
              <w:spacing w:beforeLines="0" w:before="0" w:afterLines="0" w:after="0"/>
              <w:ind w:left="0"/>
              <w:rPr>
                <w:rFonts w:cs="Arial"/>
              </w:rPr>
            </w:pPr>
            <w:r w:rsidRPr="00516ABD">
              <w:rPr>
                <w:rFonts w:cs="Arial"/>
              </w:rPr>
              <w:t>&lt; 150 mA při 12 V DC</w:t>
            </w:r>
          </w:p>
        </w:tc>
      </w:tr>
      <w:tr w:rsidR="00FF1DA1" w:rsidRPr="00516ABD" w14:paraId="482D148D" w14:textId="77777777" w:rsidTr="00B768AB">
        <w:trPr>
          <w:trHeight w:val="406"/>
          <w:jc w:val="center"/>
        </w:trPr>
        <w:tc>
          <w:tcPr>
            <w:tcW w:w="2126" w:type="dxa"/>
            <w:vAlign w:val="center"/>
          </w:tcPr>
          <w:p w14:paraId="5B522716" w14:textId="77777777" w:rsidR="00FF1DA1" w:rsidRPr="00516ABD" w:rsidRDefault="00FF1DA1" w:rsidP="00B768AB">
            <w:pPr>
              <w:spacing w:beforeLines="0" w:before="0" w:afterLines="0" w:after="0"/>
              <w:ind w:left="0"/>
              <w:rPr>
                <w:rFonts w:cs="Arial"/>
                <w:b/>
              </w:rPr>
            </w:pPr>
            <w:r w:rsidRPr="00516ABD">
              <w:rPr>
                <w:rFonts w:cs="Arial"/>
                <w:b/>
              </w:rPr>
              <w:t>Interní baterie</w:t>
            </w:r>
          </w:p>
        </w:tc>
        <w:tc>
          <w:tcPr>
            <w:tcW w:w="4678" w:type="dxa"/>
            <w:vAlign w:val="center"/>
          </w:tcPr>
          <w:p w14:paraId="79B24C7B" w14:textId="77777777" w:rsidR="00FF1DA1" w:rsidRPr="00516ABD" w:rsidRDefault="00FF1DA1" w:rsidP="00B768AB">
            <w:pPr>
              <w:spacing w:beforeLines="0" w:before="0" w:afterLines="0" w:after="0"/>
              <w:ind w:left="0"/>
              <w:rPr>
                <w:rFonts w:cs="Arial"/>
              </w:rPr>
            </w:pPr>
            <w:r w:rsidRPr="00516ABD">
              <w:rPr>
                <w:rFonts w:cs="Arial"/>
              </w:rPr>
              <w:t>Lithium-iontová polymerová baterie 3,7 V/800 mAh</w:t>
            </w:r>
          </w:p>
        </w:tc>
      </w:tr>
      <w:tr w:rsidR="00FF1DA1" w:rsidRPr="00516ABD" w14:paraId="361D3431" w14:textId="77777777" w:rsidTr="00B768AB">
        <w:trPr>
          <w:trHeight w:val="425"/>
          <w:jc w:val="center"/>
        </w:trPr>
        <w:tc>
          <w:tcPr>
            <w:tcW w:w="2126" w:type="dxa"/>
            <w:vAlign w:val="center"/>
          </w:tcPr>
          <w:p w14:paraId="047A4775" w14:textId="77777777" w:rsidR="00FF1DA1" w:rsidRPr="00516ABD" w:rsidRDefault="00FF1DA1" w:rsidP="00B768AB">
            <w:pPr>
              <w:spacing w:beforeLines="0" w:before="0" w:afterLines="0" w:after="0"/>
              <w:ind w:left="0"/>
              <w:rPr>
                <w:rFonts w:cs="Arial"/>
                <w:b/>
              </w:rPr>
            </w:pPr>
            <w:r w:rsidRPr="00516ABD">
              <w:rPr>
                <w:rFonts w:cs="Arial"/>
                <w:b/>
              </w:rPr>
              <w:t>Rozsah CCA</w:t>
            </w:r>
          </w:p>
        </w:tc>
        <w:tc>
          <w:tcPr>
            <w:tcW w:w="4678" w:type="dxa"/>
            <w:vAlign w:val="center"/>
          </w:tcPr>
          <w:p w14:paraId="62140C00" w14:textId="77777777" w:rsidR="00FF1DA1" w:rsidRPr="00516ABD" w:rsidRDefault="00FF1DA1" w:rsidP="00B768AB">
            <w:pPr>
              <w:spacing w:beforeLines="0" w:before="0" w:afterLines="0" w:after="0"/>
              <w:ind w:left="0"/>
              <w:rPr>
                <w:rFonts w:cs="Arial"/>
              </w:rPr>
            </w:pPr>
            <w:r w:rsidRPr="00516ABD">
              <w:rPr>
                <w:rFonts w:cs="Arial"/>
              </w:rPr>
              <w:t>100 až 2000 A</w:t>
            </w:r>
          </w:p>
        </w:tc>
      </w:tr>
      <w:tr w:rsidR="00FF1DA1" w:rsidRPr="00516ABD" w14:paraId="62755C56" w14:textId="77777777" w:rsidTr="00B768AB">
        <w:trPr>
          <w:trHeight w:val="417"/>
          <w:jc w:val="center"/>
        </w:trPr>
        <w:tc>
          <w:tcPr>
            <w:tcW w:w="2126" w:type="dxa"/>
            <w:vAlign w:val="center"/>
          </w:tcPr>
          <w:p w14:paraId="19680DA0" w14:textId="77777777" w:rsidR="00FF1DA1" w:rsidRPr="00516ABD" w:rsidRDefault="00FF1DA1" w:rsidP="00B768AB">
            <w:pPr>
              <w:spacing w:beforeLines="0" w:before="0" w:afterLines="0" w:after="0"/>
              <w:ind w:left="0"/>
              <w:rPr>
                <w:rFonts w:cs="Arial"/>
                <w:b/>
              </w:rPr>
            </w:pPr>
            <w:r w:rsidRPr="00516ABD">
              <w:rPr>
                <w:rFonts w:cs="Arial"/>
                <w:b/>
              </w:rPr>
              <w:t>Rozsah napětí</w:t>
            </w:r>
          </w:p>
        </w:tc>
        <w:tc>
          <w:tcPr>
            <w:tcW w:w="4678" w:type="dxa"/>
            <w:vAlign w:val="center"/>
          </w:tcPr>
          <w:p w14:paraId="47DF7416" w14:textId="77777777" w:rsidR="00FF1DA1" w:rsidRPr="00516ABD" w:rsidRDefault="00FF1DA1" w:rsidP="00B768AB">
            <w:pPr>
              <w:spacing w:beforeLines="0" w:before="0" w:afterLines="0" w:after="0"/>
              <w:ind w:left="0"/>
              <w:rPr>
                <w:rFonts w:cs="Arial"/>
              </w:rPr>
            </w:pPr>
            <w:r w:rsidRPr="00516ABD">
              <w:rPr>
                <w:rFonts w:cs="Arial"/>
              </w:rPr>
              <w:t>1,5 až 16 V</w:t>
            </w:r>
          </w:p>
        </w:tc>
      </w:tr>
      <w:tr w:rsidR="00FF1DA1" w:rsidRPr="00516ABD" w14:paraId="695676D7" w14:textId="77777777" w:rsidTr="00B768AB">
        <w:trPr>
          <w:trHeight w:val="410"/>
          <w:jc w:val="center"/>
        </w:trPr>
        <w:tc>
          <w:tcPr>
            <w:tcW w:w="2126" w:type="dxa"/>
            <w:vAlign w:val="center"/>
          </w:tcPr>
          <w:p w14:paraId="4B64421B" w14:textId="77777777" w:rsidR="00FF1DA1" w:rsidRPr="00516ABD" w:rsidRDefault="00FF1DA1" w:rsidP="00B768AB">
            <w:pPr>
              <w:spacing w:beforeLines="0" w:before="0" w:afterLines="0" w:after="0"/>
              <w:ind w:left="0"/>
              <w:rPr>
                <w:rFonts w:cs="Arial"/>
                <w:b/>
              </w:rPr>
            </w:pPr>
            <w:r w:rsidRPr="00516ABD">
              <w:rPr>
                <w:rFonts w:cs="Arial"/>
                <w:b/>
              </w:rPr>
              <w:lastRenderedPageBreak/>
              <w:t>Pracovní teplota</w:t>
            </w:r>
          </w:p>
        </w:tc>
        <w:tc>
          <w:tcPr>
            <w:tcW w:w="4678" w:type="dxa"/>
            <w:vAlign w:val="center"/>
          </w:tcPr>
          <w:p w14:paraId="6048F11B" w14:textId="77777777" w:rsidR="00FF1DA1" w:rsidRPr="00516ABD" w:rsidRDefault="00FF1DA1" w:rsidP="00B768AB">
            <w:pPr>
              <w:spacing w:beforeLines="0" w:before="0" w:afterLines="0" w:after="0"/>
              <w:ind w:left="0"/>
              <w:rPr>
                <w:rFonts w:cs="Arial"/>
              </w:rPr>
            </w:pPr>
            <w:r w:rsidRPr="00516ABD">
              <w:rPr>
                <w:rFonts w:cs="Arial"/>
              </w:rPr>
              <w:t>-10 °C až 50 °C (14 °F až 122 °F)</w:t>
            </w:r>
          </w:p>
        </w:tc>
      </w:tr>
      <w:tr w:rsidR="00FF1DA1" w:rsidRPr="00516ABD" w14:paraId="6DF2B432" w14:textId="77777777" w:rsidTr="00B768AB">
        <w:trPr>
          <w:trHeight w:val="415"/>
          <w:jc w:val="center"/>
        </w:trPr>
        <w:tc>
          <w:tcPr>
            <w:tcW w:w="2126" w:type="dxa"/>
            <w:vAlign w:val="center"/>
          </w:tcPr>
          <w:p w14:paraId="351A14BC" w14:textId="77777777" w:rsidR="00FF1DA1" w:rsidRPr="00516ABD" w:rsidRDefault="00FF1DA1" w:rsidP="00B768AB">
            <w:pPr>
              <w:spacing w:beforeLines="0" w:before="0" w:afterLines="0" w:after="0"/>
              <w:ind w:left="0"/>
              <w:rPr>
                <w:rFonts w:cs="Arial"/>
                <w:b/>
              </w:rPr>
            </w:pPr>
            <w:r w:rsidRPr="00516ABD">
              <w:rPr>
                <w:rFonts w:cs="Arial"/>
                <w:b/>
              </w:rPr>
              <w:t>Skladovací teplota</w:t>
            </w:r>
          </w:p>
        </w:tc>
        <w:tc>
          <w:tcPr>
            <w:tcW w:w="4678" w:type="dxa"/>
            <w:vAlign w:val="center"/>
          </w:tcPr>
          <w:p w14:paraId="449A4916" w14:textId="77777777" w:rsidR="00FF1DA1" w:rsidRPr="00516ABD" w:rsidRDefault="00FF1DA1" w:rsidP="00B768AB">
            <w:pPr>
              <w:spacing w:beforeLines="0" w:before="0" w:afterLines="0" w:after="0"/>
              <w:ind w:left="0"/>
              <w:rPr>
                <w:rFonts w:cs="Arial"/>
              </w:rPr>
            </w:pPr>
            <w:r w:rsidRPr="00516ABD">
              <w:rPr>
                <w:rFonts w:cs="Arial"/>
              </w:rPr>
              <w:t>-20 °C až 60 °C (-4 °F až 140 °F)</w:t>
            </w:r>
          </w:p>
        </w:tc>
      </w:tr>
      <w:tr w:rsidR="00FF1DA1" w:rsidRPr="00516ABD" w14:paraId="773602F9" w14:textId="77777777" w:rsidTr="00B768AB">
        <w:trPr>
          <w:trHeight w:val="603"/>
          <w:jc w:val="center"/>
        </w:trPr>
        <w:tc>
          <w:tcPr>
            <w:tcW w:w="2126" w:type="dxa"/>
            <w:vAlign w:val="center"/>
          </w:tcPr>
          <w:p w14:paraId="12F7CEE3" w14:textId="77777777" w:rsidR="00FF1DA1" w:rsidRPr="00516ABD" w:rsidRDefault="00FF1DA1" w:rsidP="00B768AB">
            <w:pPr>
              <w:spacing w:beforeLines="0" w:before="0" w:afterLines="0" w:after="0"/>
              <w:ind w:left="0"/>
              <w:rPr>
                <w:rFonts w:cs="Arial"/>
                <w:b/>
              </w:rPr>
            </w:pPr>
            <w:r w:rsidRPr="00516ABD">
              <w:rPr>
                <w:rFonts w:cs="Arial"/>
                <w:b/>
              </w:rPr>
              <w:t xml:space="preserve">Rozměry </w:t>
            </w:r>
            <w:r w:rsidRPr="00516ABD">
              <w:rPr>
                <w:rFonts w:cs="Arial"/>
                <w:b/>
                <w:sz w:val="15"/>
                <w:szCs w:val="15"/>
              </w:rPr>
              <w:t>(D x Š x V)</w:t>
            </w:r>
          </w:p>
        </w:tc>
        <w:tc>
          <w:tcPr>
            <w:tcW w:w="4678" w:type="dxa"/>
            <w:vAlign w:val="center"/>
          </w:tcPr>
          <w:p w14:paraId="47C8A385" w14:textId="77777777" w:rsidR="00FF1DA1" w:rsidRPr="00516ABD" w:rsidRDefault="00FF1DA1" w:rsidP="00B768AB">
            <w:pPr>
              <w:spacing w:beforeLines="0" w:before="0" w:afterLines="0" w:after="0"/>
              <w:ind w:left="0"/>
              <w:rPr>
                <w:rFonts w:cs="Arial"/>
              </w:rPr>
            </w:pPr>
            <w:r w:rsidRPr="00516ABD">
              <w:rPr>
                <w:rFonts w:cs="Arial"/>
              </w:rPr>
              <w:t>107 mm (4,21”) x 75 mm (2,95”) x 26 mm (1,02”) (svorkový kabel není součástí balení)</w:t>
            </w:r>
          </w:p>
        </w:tc>
      </w:tr>
      <w:tr w:rsidR="00FF1DA1" w:rsidRPr="00516ABD" w14:paraId="2FC151AB" w14:textId="77777777" w:rsidTr="00B768AB">
        <w:trPr>
          <w:trHeight w:val="413"/>
          <w:jc w:val="center"/>
        </w:trPr>
        <w:tc>
          <w:tcPr>
            <w:tcW w:w="2126" w:type="dxa"/>
            <w:vAlign w:val="center"/>
          </w:tcPr>
          <w:p w14:paraId="6E1D0C9B" w14:textId="77777777" w:rsidR="00FF1DA1" w:rsidRPr="00516ABD" w:rsidRDefault="00FF1DA1" w:rsidP="00B768AB">
            <w:pPr>
              <w:spacing w:beforeLines="0" w:before="0" w:afterLines="0" w:after="0"/>
              <w:ind w:left="0"/>
              <w:rPr>
                <w:rFonts w:cs="Arial"/>
                <w:b/>
              </w:rPr>
            </w:pPr>
            <w:r w:rsidRPr="00516ABD">
              <w:rPr>
                <w:rFonts w:cs="Arial"/>
                <w:b/>
              </w:rPr>
              <w:t>Hmotnost</w:t>
            </w:r>
          </w:p>
        </w:tc>
        <w:tc>
          <w:tcPr>
            <w:tcW w:w="4678" w:type="dxa"/>
            <w:vAlign w:val="center"/>
          </w:tcPr>
          <w:p w14:paraId="6B7983C7" w14:textId="77777777" w:rsidR="00FF1DA1" w:rsidRPr="00516ABD" w:rsidRDefault="00FF1DA1" w:rsidP="00B768AB">
            <w:pPr>
              <w:spacing w:beforeLines="0" w:before="0" w:afterLines="0" w:after="0"/>
              <w:ind w:left="0"/>
              <w:rPr>
                <w:rFonts w:cs="Arial"/>
              </w:rPr>
            </w:pPr>
            <w:r w:rsidRPr="00516ABD">
              <w:rPr>
                <w:rFonts w:cs="Arial"/>
              </w:rPr>
              <w:t>320 g (0,7 libry)</w:t>
            </w:r>
          </w:p>
        </w:tc>
      </w:tr>
    </w:tbl>
    <w:p w14:paraId="2666E803" w14:textId="77777777" w:rsidR="00FF1DA1" w:rsidRPr="00516ABD" w:rsidRDefault="00FF1DA1" w:rsidP="00FF1DA1">
      <w:pPr>
        <w:pStyle w:val="20"/>
        <w:spacing w:before="312" w:after="156"/>
        <w:rPr>
          <w:rFonts w:cs="Arial"/>
        </w:rPr>
      </w:pPr>
      <w:bookmarkStart w:id="499" w:name="_Toc114038104"/>
      <w:bookmarkStart w:id="500" w:name="_Toc159436351"/>
      <w:r w:rsidRPr="00516ABD">
        <w:rPr>
          <w:rFonts w:cs="Arial"/>
        </w:rPr>
        <w:t xml:space="preserve"> </w:t>
      </w:r>
      <w:bookmarkStart w:id="501" w:name="_Toc203586590"/>
      <w:r w:rsidRPr="00516ABD">
        <w:rPr>
          <w:rFonts w:cs="Arial"/>
        </w:rPr>
        <w:t>Příprava na test</w:t>
      </w:r>
      <w:bookmarkEnd w:id="499"/>
      <w:bookmarkEnd w:id="500"/>
      <w:bookmarkEnd w:id="501"/>
      <w:r w:rsidRPr="00516ABD">
        <w:rPr>
          <w:rFonts w:cs="Arial"/>
        </w:rPr>
        <w:t xml:space="preserve"> </w:t>
      </w:r>
    </w:p>
    <w:p w14:paraId="54DF7B3A" w14:textId="77777777" w:rsidR="00FF1DA1" w:rsidRPr="00516ABD" w:rsidRDefault="00FF1DA1" w:rsidP="00FF1DA1">
      <w:pPr>
        <w:pStyle w:val="30"/>
        <w:spacing w:before="312" w:after="156"/>
      </w:pPr>
      <w:bookmarkStart w:id="502" w:name="_Toc79087907"/>
      <w:bookmarkStart w:id="503" w:name="_Toc109724458"/>
      <w:bookmarkStart w:id="504" w:name="_Toc114038105"/>
      <w:bookmarkStart w:id="505" w:name="_Toc159436352"/>
      <w:r w:rsidRPr="00516ABD">
        <w:t>Zkontrolujte baterii</w:t>
      </w:r>
      <w:bookmarkEnd w:id="502"/>
      <w:bookmarkEnd w:id="503"/>
      <w:bookmarkEnd w:id="504"/>
      <w:bookmarkEnd w:id="505"/>
    </w:p>
    <w:p w14:paraId="1C874C7E" w14:textId="77777777" w:rsidR="00FF1DA1" w:rsidRPr="00516ABD" w:rsidRDefault="00FF1DA1" w:rsidP="00FF1DA1">
      <w:pPr>
        <w:pStyle w:val="EN"/>
        <w:spacing w:before="156" w:after="156"/>
        <w:rPr>
          <w:rFonts w:cs="Arial"/>
        </w:rPr>
      </w:pPr>
      <w:r w:rsidRPr="00516ABD">
        <w:rPr>
          <w:rFonts w:cs="Arial"/>
        </w:rPr>
        <w:t>Před zahájením testu zkontrolujte baterii, zda:</w:t>
      </w:r>
    </w:p>
    <w:p w14:paraId="0D8E513F" w14:textId="77777777" w:rsidR="00FF1DA1" w:rsidRPr="00516ABD" w:rsidRDefault="00FF1DA1" w:rsidP="00FF1DA1">
      <w:pPr>
        <w:pStyle w:val="ac"/>
        <w:widowControl w:val="0"/>
        <w:numPr>
          <w:ilvl w:val="0"/>
          <w:numId w:val="94"/>
        </w:numPr>
        <w:spacing w:beforeLines="20" w:before="62" w:afterLines="20" w:after="62"/>
        <w:ind w:left="641" w:hanging="357"/>
        <w:rPr>
          <w:rFonts w:cs="Arial"/>
        </w:rPr>
      </w:pPr>
      <w:r w:rsidRPr="00516ABD">
        <w:rPr>
          <w:rFonts w:cs="Arial"/>
        </w:rPr>
        <w:t>Praskání, deformace nebo netěsnost. Pokud si všimnete některé z těchto vad, vyměňte baterii.</w:t>
      </w:r>
    </w:p>
    <w:p w14:paraId="27CF9EB4" w14:textId="77777777" w:rsidR="00FF1DA1" w:rsidRPr="00516ABD" w:rsidRDefault="00FF1DA1" w:rsidP="00FF1DA1">
      <w:pPr>
        <w:pStyle w:val="ac"/>
        <w:widowControl w:val="0"/>
        <w:numPr>
          <w:ilvl w:val="0"/>
          <w:numId w:val="94"/>
        </w:numPr>
        <w:spacing w:beforeLines="20" w:before="62" w:afterLines="20" w:after="62"/>
        <w:ind w:left="641" w:hanging="357"/>
        <w:rPr>
          <w:rFonts w:cs="Arial"/>
        </w:rPr>
      </w:pPr>
      <w:r w:rsidRPr="00516ABD">
        <w:rPr>
          <w:rFonts w:cs="Arial"/>
        </w:rPr>
        <w:t>Zkorodované, uvolněné nebo poškozené kabely a spoje. V případě potřeby opravte nebo vyměňte.</w:t>
      </w:r>
    </w:p>
    <w:p w14:paraId="6308176F" w14:textId="77777777" w:rsidR="00FF1DA1" w:rsidRPr="00516ABD" w:rsidRDefault="00FF1DA1" w:rsidP="00FF1DA1">
      <w:pPr>
        <w:pStyle w:val="ac"/>
        <w:widowControl w:val="0"/>
        <w:numPr>
          <w:ilvl w:val="0"/>
          <w:numId w:val="94"/>
        </w:numPr>
        <w:spacing w:beforeLines="20" w:before="62" w:afterLines="20" w:after="62"/>
        <w:ind w:left="641" w:hanging="357"/>
        <w:rPr>
          <w:rFonts w:cs="Arial"/>
        </w:rPr>
      </w:pPr>
      <w:r w:rsidRPr="00516ABD">
        <w:rPr>
          <w:rFonts w:cs="Arial"/>
        </w:rPr>
        <w:t>Koroze na svorkách baterie a nečistoty nebo kyselina na horní straně pouzdra. Vyčistěte pouzdro a svorky drátěným kartáčem a směsí vody a jedlé sody.</w:t>
      </w:r>
    </w:p>
    <w:p w14:paraId="4877F86E" w14:textId="77777777" w:rsidR="00FF1DA1" w:rsidRPr="00516ABD" w:rsidRDefault="00FF1DA1" w:rsidP="00FF1DA1">
      <w:pPr>
        <w:pStyle w:val="30"/>
        <w:spacing w:before="312" w:after="156"/>
      </w:pPr>
      <w:bookmarkStart w:id="506" w:name="_Toc114038106"/>
      <w:bookmarkStart w:id="507" w:name="_Toc159436353"/>
      <w:r w:rsidRPr="00516ABD">
        <w:t>Připojení testeru baterií</w:t>
      </w:r>
      <w:bookmarkEnd w:id="506"/>
      <w:bookmarkEnd w:id="507"/>
    </w:p>
    <w:p w14:paraId="3D827E82" w14:textId="77777777" w:rsidR="00FF1DA1" w:rsidRPr="00516ABD" w:rsidRDefault="00FF1DA1" w:rsidP="00FF1DA1">
      <w:pPr>
        <w:pStyle w:val="ac"/>
        <w:widowControl w:val="0"/>
        <w:numPr>
          <w:ilvl w:val="0"/>
          <w:numId w:val="25"/>
        </w:numPr>
        <w:spacing w:beforeLines="20" w:before="62" w:afterLines="20" w:after="62"/>
        <w:ind w:left="641" w:hanging="357"/>
        <w:jc w:val="left"/>
        <w:rPr>
          <w:rFonts w:cs="Arial"/>
        </w:rPr>
      </w:pPr>
      <w:r w:rsidRPr="00516ABD">
        <w:rPr>
          <w:rFonts w:cs="Arial"/>
          <w:b/>
        </w:rPr>
        <w:t>Spárování s tabletem MaxiSys</w:t>
      </w:r>
    </w:p>
    <w:p w14:paraId="523C264E" w14:textId="77777777" w:rsidR="00FF1DA1" w:rsidRPr="00516ABD" w:rsidRDefault="00FF1DA1" w:rsidP="00FF1DA1">
      <w:pPr>
        <w:pStyle w:val="ac"/>
        <w:widowControl w:val="0"/>
        <w:numPr>
          <w:ilvl w:val="0"/>
          <w:numId w:val="95"/>
        </w:numPr>
        <w:autoSpaceDE w:val="0"/>
        <w:autoSpaceDN w:val="0"/>
        <w:adjustRightInd w:val="0"/>
        <w:spacing w:beforeLines="20" w:before="62" w:afterLines="20" w:after="62"/>
        <w:ind w:left="998" w:hanging="357"/>
        <w:rPr>
          <w:rFonts w:cs="Arial"/>
          <w:b/>
          <w:kern w:val="0"/>
          <w:szCs w:val="18"/>
        </w:rPr>
      </w:pPr>
      <w:r w:rsidRPr="00516ABD">
        <w:rPr>
          <w:rFonts w:cs="Arial"/>
          <w:kern w:val="0"/>
          <w:szCs w:val="18"/>
        </w:rPr>
        <w:t>Zapněte tablet MaxiSys i tester baterií BT506. Před zahájením se ujistěte, že jsou obě zařízení dostatečně nabitá.</w:t>
      </w:r>
    </w:p>
    <w:p w14:paraId="68965972" w14:textId="4C93341E" w:rsidR="00FF1DA1" w:rsidRPr="00516ABD" w:rsidRDefault="00FF1DA1" w:rsidP="00FF1DA1">
      <w:pPr>
        <w:pStyle w:val="ac"/>
        <w:widowControl w:val="0"/>
        <w:numPr>
          <w:ilvl w:val="0"/>
          <w:numId w:val="95"/>
        </w:numPr>
        <w:autoSpaceDE w:val="0"/>
        <w:autoSpaceDN w:val="0"/>
        <w:adjustRightInd w:val="0"/>
        <w:spacing w:beforeLines="20" w:before="62" w:afterLines="20" w:after="62"/>
        <w:ind w:left="998" w:hanging="357"/>
        <w:rPr>
          <w:rFonts w:cs="Arial"/>
        </w:rPr>
      </w:pPr>
      <w:r w:rsidRPr="00516ABD">
        <w:rPr>
          <w:rFonts w:cs="Arial"/>
          <w:kern w:val="0"/>
          <w:szCs w:val="18"/>
        </w:rPr>
        <w:t xml:space="preserve">Povolte Bluetooth na tabletu klepnutím na </w:t>
      </w:r>
      <w:r w:rsidR="009E7D5E" w:rsidRPr="00516ABD">
        <w:rPr>
          <w:rFonts w:cs="Arial"/>
          <w:b/>
          <w:kern w:val="0"/>
          <w:szCs w:val="18"/>
        </w:rPr>
        <w:t>VCI</w:t>
      </w:r>
      <w:r w:rsidRPr="00516ABD">
        <w:rPr>
          <w:rFonts w:cs="Arial"/>
          <w:b/>
          <w:kern w:val="0"/>
          <w:szCs w:val="18"/>
        </w:rPr>
        <w:t xml:space="preserve"> Manager </w:t>
      </w:r>
      <w:r w:rsidRPr="00516ABD">
        <w:rPr>
          <w:rFonts w:cs="Arial"/>
          <w:kern w:val="0"/>
          <w:szCs w:val="18"/>
        </w:rPr>
        <w:t xml:space="preserve">&gt; </w:t>
      </w:r>
      <w:r w:rsidRPr="00516ABD">
        <w:rPr>
          <w:rFonts w:cs="Arial"/>
          <w:b/>
          <w:kern w:val="0"/>
          <w:szCs w:val="18"/>
        </w:rPr>
        <w:t>BAS BT</w:t>
      </w:r>
      <w:r w:rsidR="000125F5" w:rsidRPr="00516ABD">
        <w:rPr>
          <w:rFonts w:cs="Arial"/>
          <w:b/>
          <w:kern w:val="0"/>
          <w:szCs w:val="18"/>
        </w:rPr>
        <w:t>.</w:t>
      </w:r>
      <w:r w:rsidRPr="00516ABD">
        <w:rPr>
          <w:rFonts w:cs="Arial"/>
          <w:kern w:val="0"/>
          <w:szCs w:val="18"/>
        </w:rPr>
        <w:t xml:space="preserve"> </w:t>
      </w:r>
      <w:r w:rsidRPr="00516ABD">
        <w:rPr>
          <w:rFonts w:cs="Arial"/>
        </w:rPr>
        <w:t xml:space="preserve">Klepněte na </w:t>
      </w:r>
      <w:r w:rsidRPr="00516ABD">
        <w:rPr>
          <w:rFonts w:cs="Arial"/>
          <w:b/>
        </w:rPr>
        <w:t xml:space="preserve">Skenovat </w:t>
      </w:r>
      <w:r w:rsidRPr="00516ABD">
        <w:rPr>
          <w:rFonts w:cs="Arial"/>
        </w:rPr>
        <w:t>v pravém horním rohu. Zařízení začne vyhledávat dostupná párovací zařízení.</w:t>
      </w:r>
    </w:p>
    <w:p w14:paraId="6AF265D2" w14:textId="77777777" w:rsidR="00FF1DA1" w:rsidRPr="00516ABD" w:rsidRDefault="00FF1DA1" w:rsidP="00FF1DA1">
      <w:pPr>
        <w:pStyle w:val="ac"/>
        <w:widowControl w:val="0"/>
        <w:numPr>
          <w:ilvl w:val="0"/>
          <w:numId w:val="95"/>
        </w:numPr>
        <w:autoSpaceDE w:val="0"/>
        <w:autoSpaceDN w:val="0"/>
        <w:adjustRightInd w:val="0"/>
        <w:spacing w:beforeLines="20" w:before="62" w:afterLines="20" w:after="62"/>
        <w:ind w:left="998" w:hanging="357"/>
        <w:rPr>
          <w:rFonts w:cs="Arial"/>
        </w:rPr>
      </w:pPr>
      <w:r w:rsidRPr="00516ABD">
        <w:rPr>
          <w:rFonts w:cs="Arial"/>
        </w:rPr>
        <w:t>V závislosti na typu testeru baterií se název zařízení může zobrazit jako „Maxi“ s příponou sériového čísla. Vyberte příslušné zařízení pro párování.</w:t>
      </w:r>
    </w:p>
    <w:p w14:paraId="70390958" w14:textId="77777777" w:rsidR="00FF1DA1" w:rsidRPr="00516ABD" w:rsidRDefault="00FF1DA1" w:rsidP="00FF1DA1">
      <w:pPr>
        <w:pStyle w:val="ac"/>
        <w:widowControl w:val="0"/>
        <w:numPr>
          <w:ilvl w:val="0"/>
          <w:numId w:val="95"/>
        </w:numPr>
        <w:autoSpaceDE w:val="0"/>
        <w:autoSpaceDN w:val="0"/>
        <w:adjustRightInd w:val="0"/>
        <w:spacing w:beforeLines="20" w:before="62" w:afterLines="20" w:after="62"/>
        <w:ind w:left="998" w:hanging="357"/>
        <w:rPr>
          <w:rFonts w:cs="Arial"/>
        </w:rPr>
      </w:pPr>
      <w:r w:rsidRPr="00516ABD">
        <w:rPr>
          <w:rFonts w:cs="Arial"/>
        </w:rPr>
        <w:t>Po úspěšném spárování se stav připojení zobrazí jako „Připojeno“.</w:t>
      </w:r>
    </w:p>
    <w:p w14:paraId="57287013" w14:textId="77777777" w:rsidR="00FF1DA1" w:rsidRPr="00516ABD" w:rsidRDefault="00FF1DA1" w:rsidP="00FF1DA1">
      <w:pPr>
        <w:pStyle w:val="Text"/>
        <w:spacing w:before="156" w:after="156"/>
        <w:rPr>
          <w:rFonts w:cs="Arial"/>
        </w:rPr>
      </w:pPr>
    </w:p>
    <w:p w14:paraId="45607386" w14:textId="126C4B99" w:rsidR="00FF1DA1" w:rsidRPr="00516ABD" w:rsidRDefault="009E7D5E" w:rsidP="00FF1DA1">
      <w:pPr>
        <w:autoSpaceDE w:val="0"/>
        <w:autoSpaceDN w:val="0"/>
        <w:spacing w:before="156" w:after="156" w:line="240" w:lineRule="auto"/>
        <w:ind w:left="0"/>
        <w:jc w:val="center"/>
        <w:rPr>
          <w:rFonts w:cs="Arial"/>
          <w:b/>
          <w:szCs w:val="18"/>
        </w:rPr>
      </w:pPr>
      <w:r w:rsidRPr="00516ABD">
        <w:rPr>
          <w:rFonts w:cs="Arial"/>
          <w:b/>
          <w:noProof/>
          <w:szCs w:val="18"/>
          <w:lang w:val="en-US"/>
        </w:rPr>
        <w:lastRenderedPageBreak/>
        <w:drawing>
          <wp:inline distT="0" distB="0" distL="0" distR="0" wp14:anchorId="5F9CE646" wp14:editId="213B0664">
            <wp:extent cx="3095038" cy="1159200"/>
            <wp:effectExtent l="0" t="0" r="0" b="317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095038" cy="1159200"/>
                    </a:xfrm>
                    <a:prstGeom prst="rect">
                      <a:avLst/>
                    </a:prstGeom>
                    <a:noFill/>
                    <a:ln>
                      <a:noFill/>
                    </a:ln>
                  </pic:spPr>
                </pic:pic>
              </a:graphicData>
            </a:graphic>
          </wp:inline>
        </w:drawing>
      </w:r>
    </w:p>
    <w:p w14:paraId="203CC7BB" w14:textId="1C382225" w:rsidR="00FF1DA1" w:rsidRPr="00516ABD" w:rsidRDefault="000125F5" w:rsidP="00FF1DA1">
      <w:pPr>
        <w:pStyle w:val="ae"/>
        <w:spacing w:before="156" w:after="156"/>
        <w:rPr>
          <w:rFonts w:cs="Arial"/>
          <w:b w:val="0"/>
          <w:bCs/>
          <w:i/>
          <w:iCs/>
        </w:rPr>
      </w:pPr>
      <w:r w:rsidRPr="00516ABD">
        <w:rPr>
          <w:rFonts w:cs="Arial"/>
        </w:rPr>
        <w:t xml:space="preserve">Obrázek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9E7D5E" w:rsidRPr="00516ABD">
        <w:rPr>
          <w:rFonts w:cs="Arial"/>
          <w:noProof/>
        </w:rPr>
        <w:t>1</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3</w:t>
      </w:r>
      <w:r w:rsidR="00FF1DA1" w:rsidRPr="00516ABD">
        <w:rPr>
          <w:rFonts w:cs="Arial"/>
          <w:noProof/>
        </w:rPr>
        <w:fldChar w:fldCharType="end"/>
      </w:r>
      <w:r w:rsidR="00FF1DA1" w:rsidRPr="00516ABD">
        <w:rPr>
          <w:rFonts w:cs="Arial"/>
        </w:rPr>
        <w:t xml:space="preserve"> </w:t>
      </w:r>
      <w:r w:rsidR="00FF1DA1" w:rsidRPr="00516ABD">
        <w:rPr>
          <w:rFonts w:cs="Arial"/>
          <w:bCs/>
          <w:i/>
          <w:iCs/>
        </w:rPr>
        <w:t>Příklad zapojení testeru baterií 1</w:t>
      </w:r>
    </w:p>
    <w:p w14:paraId="56C70190" w14:textId="77777777" w:rsidR="00FF1DA1" w:rsidRPr="00516ABD" w:rsidRDefault="00FF1DA1" w:rsidP="00FF1DA1">
      <w:pPr>
        <w:pStyle w:val="ac"/>
        <w:widowControl w:val="0"/>
        <w:numPr>
          <w:ilvl w:val="0"/>
          <w:numId w:val="25"/>
        </w:numPr>
        <w:spacing w:beforeLines="20" w:before="62" w:afterLines="20" w:after="62"/>
        <w:ind w:left="641" w:hanging="357"/>
        <w:jc w:val="left"/>
        <w:rPr>
          <w:rFonts w:cs="Arial"/>
        </w:rPr>
      </w:pPr>
      <w:r w:rsidRPr="00516ABD">
        <w:rPr>
          <w:rFonts w:cs="Arial"/>
          <w:b/>
        </w:rPr>
        <w:t>Pro připojení k baterii</w:t>
      </w:r>
    </w:p>
    <w:p w14:paraId="2B93C6BB" w14:textId="77777777" w:rsidR="00FF1DA1" w:rsidRPr="00516ABD" w:rsidRDefault="00FF1DA1" w:rsidP="00FF1DA1">
      <w:pPr>
        <w:pStyle w:val="ac"/>
        <w:widowControl w:val="0"/>
        <w:numPr>
          <w:ilvl w:val="1"/>
          <w:numId w:val="34"/>
        </w:numPr>
        <w:tabs>
          <w:tab w:val="num" w:pos="1440"/>
        </w:tabs>
        <w:autoSpaceDE w:val="0"/>
        <w:autoSpaceDN w:val="0"/>
        <w:adjustRightInd w:val="0"/>
        <w:spacing w:beforeLines="20" w:before="62" w:afterLines="20" w:after="62"/>
        <w:ind w:left="998" w:hanging="357"/>
        <w:jc w:val="left"/>
        <w:rPr>
          <w:rFonts w:cs="Arial"/>
        </w:rPr>
      </w:pPr>
      <w:r w:rsidRPr="00516ABD">
        <w:rPr>
          <w:rFonts w:cs="Arial"/>
        </w:rPr>
        <w:t>Připojte červenou svorku ke kladnému (+) pólu baterie.</w:t>
      </w:r>
    </w:p>
    <w:p w14:paraId="5F3BD078" w14:textId="77777777" w:rsidR="00FF1DA1" w:rsidRPr="00516ABD" w:rsidRDefault="00FF1DA1" w:rsidP="00FF1DA1">
      <w:pPr>
        <w:pStyle w:val="ac"/>
        <w:widowControl w:val="0"/>
        <w:numPr>
          <w:ilvl w:val="1"/>
          <w:numId w:val="34"/>
        </w:numPr>
        <w:tabs>
          <w:tab w:val="num" w:pos="1440"/>
        </w:tabs>
        <w:autoSpaceDE w:val="0"/>
        <w:autoSpaceDN w:val="0"/>
        <w:adjustRightInd w:val="0"/>
        <w:spacing w:beforeLines="20" w:before="62" w:afterLines="20" w:after="62"/>
        <w:ind w:left="998" w:hanging="357"/>
        <w:jc w:val="left"/>
        <w:rPr>
          <w:rFonts w:cs="Arial"/>
        </w:rPr>
      </w:pPr>
      <w:r w:rsidRPr="00516ABD">
        <w:rPr>
          <w:rFonts w:cs="Arial"/>
        </w:rPr>
        <w:t>Připojte černou svorku k zápornému (-) pólu baterie.</w:t>
      </w:r>
    </w:p>
    <w:p w14:paraId="14B971F3" w14:textId="62D49074" w:rsidR="00FF1DA1" w:rsidRPr="00516ABD" w:rsidRDefault="009E7D5E" w:rsidP="00FF1DA1">
      <w:pPr>
        <w:autoSpaceDE w:val="0"/>
        <w:autoSpaceDN w:val="0"/>
        <w:spacing w:beforeLines="0" w:before="0" w:afterLines="0" w:after="0" w:line="480" w:lineRule="auto"/>
        <w:ind w:left="0"/>
        <w:jc w:val="center"/>
        <w:rPr>
          <w:rFonts w:cs="Arial"/>
          <w:b/>
          <w:szCs w:val="18"/>
        </w:rPr>
      </w:pPr>
      <w:r w:rsidRPr="00516ABD">
        <w:rPr>
          <w:rFonts w:cs="Arial"/>
          <w:noProof/>
          <w:lang w:val="en-US"/>
        </w:rPr>
        <w:drawing>
          <wp:inline distT="0" distB="0" distL="0" distR="0" wp14:anchorId="0FB6AE73" wp14:editId="6E4F325D">
            <wp:extent cx="2119046" cy="1800000"/>
            <wp:effectExtent l="0" t="0" r="0" b="0"/>
            <wp:docPr id="1828" name="图片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 name="1C8AAFA.tmp"/>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119046" cy="1800000"/>
                    </a:xfrm>
                    <a:prstGeom prst="rect">
                      <a:avLst/>
                    </a:prstGeom>
                  </pic:spPr>
                </pic:pic>
              </a:graphicData>
            </a:graphic>
          </wp:inline>
        </w:drawing>
      </w:r>
    </w:p>
    <w:p w14:paraId="29552F66" w14:textId="313DA371" w:rsidR="00FF1DA1" w:rsidRPr="00516ABD" w:rsidRDefault="000125F5" w:rsidP="00FF1DA1">
      <w:pPr>
        <w:pStyle w:val="ae"/>
        <w:spacing w:before="156" w:after="156"/>
        <w:rPr>
          <w:rFonts w:cs="Arial"/>
          <w:b w:val="0"/>
          <w:bCs/>
          <w:i/>
          <w:iCs/>
        </w:rPr>
      </w:pPr>
      <w:r w:rsidRPr="00516ABD">
        <w:rPr>
          <w:rFonts w:cs="Arial"/>
        </w:rPr>
        <w:t xml:space="preserve">Obrázek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EB03FF" w:rsidRPr="00516ABD">
        <w:rPr>
          <w:rFonts w:cs="Arial"/>
          <w:noProof/>
        </w:rPr>
        <w:t>2</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4</w:t>
      </w:r>
      <w:r w:rsidR="00FF1DA1" w:rsidRPr="00516ABD">
        <w:rPr>
          <w:rFonts w:cs="Arial"/>
          <w:noProof/>
        </w:rPr>
        <w:fldChar w:fldCharType="end"/>
      </w:r>
      <w:r w:rsidR="00FF1DA1" w:rsidRPr="00516ABD">
        <w:rPr>
          <w:rFonts w:cs="Arial"/>
        </w:rPr>
        <w:t xml:space="preserve"> </w:t>
      </w:r>
      <w:r w:rsidR="00FF1DA1" w:rsidRPr="00516ABD">
        <w:rPr>
          <w:rFonts w:cs="Arial"/>
          <w:bCs/>
          <w:i/>
          <w:iCs/>
        </w:rPr>
        <w:t>Příklad zapojení testeru baterií 2</w:t>
      </w:r>
    </w:p>
    <w:p w14:paraId="440837C4" w14:textId="77777777" w:rsidR="00FF1DA1" w:rsidRPr="00516ABD" w:rsidRDefault="00FF1DA1" w:rsidP="00FF1DA1">
      <w:pPr>
        <w:pStyle w:val="20"/>
        <w:spacing w:before="312" w:after="156"/>
        <w:rPr>
          <w:rFonts w:cs="Arial"/>
        </w:rPr>
      </w:pPr>
      <w:bookmarkStart w:id="508" w:name="_Toc159436354"/>
      <w:r w:rsidRPr="00516ABD">
        <w:rPr>
          <w:rFonts w:cs="Arial"/>
        </w:rPr>
        <w:t xml:space="preserve"> </w:t>
      </w:r>
      <w:bookmarkStart w:id="509" w:name="_Toc203586591"/>
      <w:r w:rsidRPr="00516ABD">
        <w:rPr>
          <w:rFonts w:cs="Arial"/>
        </w:rPr>
        <w:t>Test ve vozidle</w:t>
      </w:r>
      <w:bookmarkEnd w:id="508"/>
      <w:bookmarkEnd w:id="509"/>
    </w:p>
    <w:p w14:paraId="0A5040A2" w14:textId="77777777" w:rsidR="00FF1DA1" w:rsidRPr="00516ABD" w:rsidRDefault="00FF1DA1" w:rsidP="00FF1DA1">
      <w:pPr>
        <w:spacing w:before="156" w:after="156"/>
        <w:rPr>
          <w:rFonts w:cs="Arial"/>
        </w:rPr>
      </w:pPr>
      <w:r w:rsidRPr="00516ABD">
        <w:rPr>
          <w:rFonts w:cs="Arial"/>
        </w:rPr>
        <w:t>Test ve vozidle se používá k testování baterií instalovaných ve vozidle. Test ve vozidle zahrnuje test baterie, test startéru a test generátoru. Tyto testy pomáhají určit stav baterie, startéru a generátoru.</w:t>
      </w:r>
    </w:p>
    <w:p w14:paraId="43CC45F1" w14:textId="77777777" w:rsidR="00FF1DA1" w:rsidRPr="00516ABD" w:rsidRDefault="00FF1DA1" w:rsidP="00FF1DA1">
      <w:pPr>
        <w:pBdr>
          <w:top w:val="single" w:sz="4" w:space="1" w:color="auto"/>
        </w:pBdr>
        <w:spacing w:before="156" w:after="156"/>
        <w:contextualSpacing/>
        <w:textAlignment w:val="baseline"/>
        <w:rPr>
          <w:rFonts w:eastAsia="宋体" w:cs="Arial"/>
          <w:b/>
          <w:bCs/>
          <w:color w:val="000000" w:themeColor="text1"/>
          <w:szCs w:val="18"/>
        </w:rPr>
      </w:pPr>
      <w:r w:rsidRPr="00516ABD">
        <w:rPr>
          <w:rFonts w:eastAsia="宋体" w:cs="Arial"/>
          <w:b/>
          <w:bCs/>
          <w:noProof/>
          <w:color w:val="000000" w:themeColor="text1"/>
          <w:szCs w:val="18"/>
          <w:lang w:val="en-US"/>
        </w:rPr>
        <w:drawing>
          <wp:anchor distT="0" distB="0" distL="114300" distR="114300" simplePos="0" relativeHeight="252325888" behindDoc="0" locked="0" layoutInCell="1" allowOverlap="1" wp14:anchorId="4BC3D95E" wp14:editId="3376C7FC">
            <wp:simplePos x="0" y="0"/>
            <wp:positionH relativeFrom="leftMargin">
              <wp:posOffset>351790</wp:posOffset>
            </wp:positionH>
            <wp:positionV relativeFrom="paragraph">
              <wp:posOffset>24130</wp:posOffset>
            </wp:positionV>
            <wp:extent cx="144145" cy="144145"/>
            <wp:effectExtent l="0" t="0" r="8255" b="8255"/>
            <wp:wrapNone/>
            <wp:docPr id="3138" name="图片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图片 2465"/>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eastAsia="宋体" w:cs="Arial"/>
          <w:b/>
          <w:bCs/>
          <w:color w:val="000000" w:themeColor="text1"/>
          <w:szCs w:val="18"/>
        </w:rPr>
        <w:t>DŮLEŽITÉ</w:t>
      </w:r>
    </w:p>
    <w:p w14:paraId="0EA40625" w14:textId="13B3FE33" w:rsidR="00FF1DA1" w:rsidRPr="00516ABD" w:rsidRDefault="009E7D5E" w:rsidP="00FF1DA1">
      <w:pPr>
        <w:pBdr>
          <w:bottom w:val="single" w:sz="4" w:space="0" w:color="auto"/>
        </w:pBdr>
        <w:spacing w:before="156" w:after="156"/>
        <w:contextualSpacing/>
        <w:textAlignment w:val="baseline"/>
        <w:rPr>
          <w:rFonts w:eastAsia="宋体" w:cs="Arial"/>
          <w:bCs/>
          <w:color w:val="000000" w:themeColor="text1"/>
          <w:szCs w:val="18"/>
        </w:rPr>
      </w:pPr>
      <w:r w:rsidRPr="00516ABD">
        <w:rPr>
          <w:rFonts w:eastAsia="宋体" w:cs="Arial"/>
          <w:color w:val="000000" w:themeColor="text1"/>
          <w:szCs w:val="18"/>
        </w:rPr>
        <w:t>Při prvním přístupu k jakékoli funkci na domovské obrazovce se zobrazí prohlášení o vyloučení odpovědnosti.</w:t>
      </w:r>
      <w:r w:rsidR="00FF1DA1" w:rsidRPr="00516ABD">
        <w:rPr>
          <w:rFonts w:eastAsia="宋体" w:cs="Arial"/>
          <w:bCs/>
          <w:color w:val="000000" w:themeColor="text1"/>
          <w:szCs w:val="18"/>
        </w:rPr>
        <w:t xml:space="preserve"> Přečtěte si prosím smlouvu s koncovým uživatelem a klepnutím na tlačítko </w:t>
      </w:r>
      <w:r w:rsidR="00FF1DA1" w:rsidRPr="00516ABD">
        <w:rPr>
          <w:rFonts w:eastAsia="宋体" w:cs="Arial"/>
          <w:b/>
          <w:bCs/>
          <w:color w:val="000000" w:themeColor="text1"/>
          <w:szCs w:val="18"/>
        </w:rPr>
        <w:t xml:space="preserve">Přijmout </w:t>
      </w:r>
      <w:r w:rsidR="00FF1DA1" w:rsidRPr="00516ABD">
        <w:rPr>
          <w:rFonts w:eastAsia="宋体" w:cs="Arial"/>
          <w:bCs/>
          <w:color w:val="000000" w:themeColor="text1"/>
          <w:szCs w:val="18"/>
        </w:rPr>
        <w:t xml:space="preserve">pokračujte. Pokud klepnete na </w:t>
      </w:r>
      <w:r w:rsidR="00FF1DA1" w:rsidRPr="00516ABD">
        <w:rPr>
          <w:rFonts w:eastAsia="宋体" w:cs="Arial"/>
          <w:b/>
          <w:bCs/>
          <w:color w:val="000000" w:themeColor="text1"/>
          <w:szCs w:val="18"/>
        </w:rPr>
        <w:t>tlačítko Odmítnout</w:t>
      </w:r>
      <w:r w:rsidR="000125F5" w:rsidRPr="00516ABD">
        <w:rPr>
          <w:rFonts w:eastAsia="宋体" w:cs="Arial"/>
          <w:b/>
          <w:bCs/>
          <w:color w:val="000000" w:themeColor="text1"/>
          <w:szCs w:val="18"/>
        </w:rPr>
        <w:t>,</w:t>
      </w:r>
      <w:r w:rsidR="00FF1DA1" w:rsidRPr="00516ABD">
        <w:rPr>
          <w:rFonts w:eastAsia="宋体" w:cs="Arial"/>
          <w:bCs/>
          <w:color w:val="000000" w:themeColor="text1"/>
          <w:szCs w:val="18"/>
        </w:rPr>
        <w:t xml:space="preserve"> nebudete moci funkce správně používat.</w:t>
      </w:r>
    </w:p>
    <w:p w14:paraId="458C79E1" w14:textId="77777777" w:rsidR="00FF1DA1" w:rsidRPr="00516ABD" w:rsidRDefault="00FF1DA1" w:rsidP="00FF1DA1">
      <w:pPr>
        <w:spacing w:beforeLines="100" w:before="312" w:after="156"/>
        <w:textAlignment w:val="baseline"/>
        <w:rPr>
          <w:rFonts w:eastAsiaTheme="minorEastAsia" w:cs="Arial"/>
          <w:szCs w:val="18"/>
        </w:rPr>
      </w:pPr>
      <w:r w:rsidRPr="00516ABD">
        <w:rPr>
          <w:rFonts w:cs="Arial"/>
          <w:szCs w:val="18"/>
        </w:rPr>
        <w:t>Před testováním jakékoli baterie se ujistěte, že je tester baterií spárován s tabletem přes Bluetooth a správně připojen k baterii.</w:t>
      </w:r>
    </w:p>
    <w:p w14:paraId="392C8EAC" w14:textId="77777777" w:rsidR="00FF1DA1" w:rsidRPr="00516ABD" w:rsidRDefault="00FF1DA1" w:rsidP="00FF1DA1">
      <w:pPr>
        <w:pStyle w:val="ac"/>
        <w:widowControl w:val="0"/>
        <w:numPr>
          <w:ilvl w:val="0"/>
          <w:numId w:val="25"/>
        </w:numPr>
        <w:spacing w:beforeLines="20" w:before="62" w:afterLines="20" w:after="62"/>
        <w:ind w:left="641" w:hanging="357"/>
        <w:jc w:val="left"/>
        <w:rPr>
          <w:rFonts w:cs="Arial"/>
        </w:rPr>
      </w:pPr>
      <w:bookmarkStart w:id="510" w:name="_7.1.1_Start_the"/>
      <w:bookmarkEnd w:id="510"/>
      <w:r w:rsidRPr="00516ABD">
        <w:rPr>
          <w:rFonts w:cs="Arial"/>
          <w:b/>
        </w:rPr>
        <w:lastRenderedPageBreak/>
        <w:t>Spuštění testu ve vozidle</w:t>
      </w:r>
    </w:p>
    <w:p w14:paraId="7D6A1F78" w14:textId="18AB55F8" w:rsidR="00FF1DA1" w:rsidRPr="00516ABD" w:rsidRDefault="00FF1DA1" w:rsidP="00FF1DA1">
      <w:pPr>
        <w:pStyle w:val="ac"/>
        <w:widowControl w:val="0"/>
        <w:numPr>
          <w:ilvl w:val="0"/>
          <w:numId w:val="96"/>
        </w:numPr>
        <w:adjustRightInd w:val="0"/>
        <w:snapToGrid w:val="0"/>
        <w:spacing w:beforeLines="20" w:before="62" w:afterLines="20" w:after="62"/>
        <w:ind w:left="998" w:hanging="357"/>
        <w:textAlignment w:val="baseline"/>
        <w:rPr>
          <w:rFonts w:cs="Arial"/>
          <w:szCs w:val="18"/>
        </w:rPr>
      </w:pPr>
      <w:r w:rsidRPr="00516ABD">
        <w:rPr>
          <w:rFonts w:cs="Arial"/>
          <w:szCs w:val="18"/>
        </w:rPr>
        <w:t xml:space="preserve">V nabídce úloh MaxiSys klepněte na </w:t>
      </w:r>
      <w:r w:rsidRPr="00516ABD">
        <w:rPr>
          <w:rFonts w:cs="Arial"/>
          <w:b/>
          <w:szCs w:val="18"/>
        </w:rPr>
        <w:t>Test baterie</w:t>
      </w:r>
      <w:r w:rsidR="000125F5" w:rsidRPr="00516ABD">
        <w:rPr>
          <w:rFonts w:cs="Arial"/>
          <w:b/>
          <w:szCs w:val="18"/>
        </w:rPr>
        <w:t>.</w:t>
      </w:r>
      <w:r w:rsidRPr="00516ABD">
        <w:rPr>
          <w:rFonts w:cs="Arial"/>
          <w:szCs w:val="18"/>
        </w:rPr>
        <w:t xml:space="preserve"> Vyberte </w:t>
      </w:r>
      <w:r w:rsidRPr="00516ABD">
        <w:rPr>
          <w:rFonts w:cs="Arial"/>
          <w:b/>
          <w:szCs w:val="18"/>
        </w:rPr>
        <w:t>Test ve vozidle.</w:t>
      </w:r>
    </w:p>
    <w:p w14:paraId="6B462744" w14:textId="77777777" w:rsidR="00FF1DA1" w:rsidRPr="00516ABD" w:rsidRDefault="00FF1DA1" w:rsidP="00FF1DA1">
      <w:pPr>
        <w:pStyle w:val="ac"/>
        <w:widowControl w:val="0"/>
        <w:numPr>
          <w:ilvl w:val="0"/>
          <w:numId w:val="96"/>
        </w:numPr>
        <w:adjustRightInd w:val="0"/>
        <w:snapToGrid w:val="0"/>
        <w:spacing w:beforeLines="20" w:before="62" w:afterLines="20" w:after="62"/>
        <w:ind w:left="998" w:hanging="357"/>
        <w:textAlignment w:val="baseline"/>
        <w:rPr>
          <w:rFonts w:cs="Arial"/>
          <w:b/>
          <w:kern w:val="0"/>
          <w:szCs w:val="18"/>
        </w:rPr>
      </w:pPr>
      <w:r w:rsidRPr="00516ABD">
        <w:rPr>
          <w:rFonts w:cs="Arial"/>
          <w:kern w:val="0"/>
          <w:szCs w:val="18"/>
        </w:rPr>
        <w:t>Potvrďte informace o vozidle na levé straně obrazovky. Ujistěte se, že je zadáno VIN.</w:t>
      </w:r>
    </w:p>
    <w:p w14:paraId="7D5D5276" w14:textId="77777777" w:rsidR="00FF1DA1" w:rsidRPr="00516ABD" w:rsidRDefault="00FF1DA1" w:rsidP="00FF1DA1">
      <w:pPr>
        <w:pStyle w:val="ac"/>
        <w:widowControl w:val="0"/>
        <w:numPr>
          <w:ilvl w:val="0"/>
          <w:numId w:val="96"/>
        </w:numPr>
        <w:adjustRightInd w:val="0"/>
        <w:snapToGrid w:val="0"/>
        <w:spacing w:beforeLines="20" w:before="62" w:afterLines="20" w:after="62"/>
        <w:ind w:left="998" w:hanging="357"/>
        <w:textAlignment w:val="baseline"/>
        <w:rPr>
          <w:rFonts w:cs="Arial"/>
          <w:b/>
          <w:kern w:val="0"/>
          <w:szCs w:val="18"/>
        </w:rPr>
      </w:pPr>
      <w:r w:rsidRPr="00516ABD">
        <w:rPr>
          <w:rFonts w:cs="Arial"/>
          <w:kern w:val="0"/>
          <w:szCs w:val="18"/>
        </w:rPr>
        <w:t xml:space="preserve">Potvrďte informace o baterii, včetně napětí, typu, standardu a kapacity. Klepnutím na tlačítko </w:t>
      </w:r>
      <w:r w:rsidRPr="00516ABD">
        <w:rPr>
          <w:rFonts w:cs="Arial"/>
          <w:b/>
          <w:kern w:val="0"/>
          <w:szCs w:val="18"/>
        </w:rPr>
        <w:t xml:space="preserve">Další </w:t>
      </w:r>
      <w:r w:rsidRPr="00516ABD">
        <w:rPr>
          <w:rFonts w:cs="Arial"/>
          <w:kern w:val="0"/>
          <w:szCs w:val="18"/>
        </w:rPr>
        <w:t>pokračujte ve funkcích testování ve vozidle.</w:t>
      </w:r>
    </w:p>
    <w:p w14:paraId="00317554" w14:textId="77777777" w:rsidR="00FF1DA1" w:rsidRPr="00516ABD" w:rsidRDefault="00FF1DA1" w:rsidP="00FF1DA1">
      <w:pPr>
        <w:spacing w:beforeLines="0" w:before="0" w:afterLines="0" w:after="0" w:line="240" w:lineRule="auto"/>
        <w:ind w:left="0"/>
        <w:contextualSpacing/>
        <w:jc w:val="center"/>
        <w:rPr>
          <w:rFonts w:cs="Arial"/>
        </w:rPr>
      </w:pPr>
      <w:r w:rsidRPr="00516ABD">
        <w:rPr>
          <w:rFonts w:cs="Arial"/>
          <w:noProof/>
          <w:lang w:val="en-US"/>
          <w14:ligatures w14:val="standardContextual"/>
        </w:rPr>
        <w:drawing>
          <wp:inline distT="0" distB="0" distL="0" distR="0" wp14:anchorId="6EE2EA68" wp14:editId="00366F85">
            <wp:extent cx="2878896" cy="1955800"/>
            <wp:effectExtent l="0" t="0" r="0" b="6350"/>
            <wp:docPr id="742912157" name="图片 74291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57" name="图片 742912157"/>
                    <pic:cNvPicPr/>
                  </pic:nvPicPr>
                  <pic:blipFill rotWithShape="1">
                    <a:blip r:embed="rId235" cstate="print">
                      <a:extLst>
                        <a:ext uri="{28A0092B-C50C-407E-A947-70E740481C1C}">
                          <a14:useLocalDpi xmlns:a14="http://schemas.microsoft.com/office/drawing/2010/main"/>
                        </a:ext>
                      </a:extLst>
                    </a:blip>
                    <a:srcRect t="-1" b="805"/>
                    <a:stretch>
                      <a:fillRect/>
                    </a:stretch>
                  </pic:blipFill>
                  <pic:spPr bwMode="auto">
                    <a:xfrm>
                      <a:off x="0" y="0"/>
                      <a:ext cx="2880000" cy="1956550"/>
                    </a:xfrm>
                    <a:prstGeom prst="rect">
                      <a:avLst/>
                    </a:prstGeom>
                    <a:ln>
                      <a:noFill/>
                    </a:ln>
                    <a:extLst>
                      <a:ext uri="{53640926-AAD7-44D8-BBD7-CCE9431645EC}">
                        <a14:shadowObscured xmlns:a14="http://schemas.microsoft.com/office/drawing/2010/main"/>
                      </a:ext>
                    </a:extLst>
                  </pic:spPr>
                </pic:pic>
              </a:graphicData>
            </a:graphic>
          </wp:inline>
        </w:drawing>
      </w:r>
    </w:p>
    <w:p w14:paraId="046EBFC2" w14:textId="76C1F085" w:rsidR="00FF1DA1" w:rsidRPr="00516ABD" w:rsidRDefault="000125F5" w:rsidP="00FF1DA1">
      <w:pPr>
        <w:pStyle w:val="ae"/>
        <w:spacing w:before="156" w:after="156"/>
        <w:ind w:left="0"/>
        <w:rPr>
          <w:rFonts w:cs="Arial"/>
          <w:bCs/>
          <w:i/>
          <w:iCs/>
        </w:rPr>
      </w:pPr>
      <w:r w:rsidRPr="00516ABD">
        <w:rPr>
          <w:rFonts w:cs="Arial"/>
        </w:rPr>
        <w:t xml:space="preserve">Obrázek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9E7D5E" w:rsidRPr="00516ABD">
        <w:rPr>
          <w:rFonts w:cs="Arial"/>
          <w:noProof/>
        </w:rPr>
        <w:t>1</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5</w:t>
      </w:r>
      <w:r w:rsidR="00FF1DA1" w:rsidRPr="00516ABD">
        <w:rPr>
          <w:rFonts w:cs="Arial"/>
          <w:noProof/>
        </w:rPr>
        <w:fldChar w:fldCharType="end"/>
      </w:r>
      <w:r w:rsidR="00FF1DA1" w:rsidRPr="00516ABD">
        <w:rPr>
          <w:rFonts w:cs="Arial"/>
        </w:rPr>
        <w:t xml:space="preserve"> </w:t>
      </w:r>
      <w:r w:rsidR="00FF1DA1" w:rsidRPr="00516ABD">
        <w:rPr>
          <w:rFonts w:cs="Arial"/>
          <w:bCs/>
          <w:i/>
          <w:iCs/>
        </w:rPr>
        <w:t>Obrazovka s informacemi o baterii</w:t>
      </w:r>
    </w:p>
    <w:p w14:paraId="27BF1759" w14:textId="77777777" w:rsidR="00FF1DA1" w:rsidRPr="00516ABD" w:rsidRDefault="00FF1DA1" w:rsidP="00FF1DA1">
      <w:pPr>
        <w:pBdr>
          <w:top w:val="single" w:sz="6" w:space="1" w:color="auto"/>
          <w:bottom w:val="single" w:sz="6" w:space="1" w:color="auto"/>
        </w:pBdr>
        <w:spacing w:beforeLines="0" w:before="0" w:afterLines="0" w:after="0"/>
        <w:contextualSpacing/>
        <w:rPr>
          <w:rFonts w:cs="Arial"/>
          <w:b/>
          <w:szCs w:val="18"/>
        </w:rPr>
      </w:pPr>
      <w:r w:rsidRPr="00516ABD">
        <w:rPr>
          <w:rFonts w:cs="Arial"/>
          <w:b/>
          <w:noProof/>
          <w:szCs w:val="18"/>
          <w:lang w:val="en-US"/>
        </w:rPr>
        <w:drawing>
          <wp:anchor distT="0" distB="0" distL="114300" distR="114300" simplePos="0" relativeHeight="252327936" behindDoc="0" locked="0" layoutInCell="1" allowOverlap="1" wp14:anchorId="5DD844BA" wp14:editId="4CD172E1">
            <wp:simplePos x="0" y="0"/>
            <wp:positionH relativeFrom="leftMargin">
              <wp:posOffset>350008</wp:posOffset>
            </wp:positionH>
            <wp:positionV relativeFrom="paragraph">
              <wp:posOffset>27305</wp:posOffset>
            </wp:positionV>
            <wp:extent cx="144145" cy="144145"/>
            <wp:effectExtent l="0" t="0" r="8255" b="8255"/>
            <wp:wrapNone/>
            <wp:docPr id="326365461" name="图片 326365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516ABD">
        <w:rPr>
          <w:rFonts w:cs="Arial"/>
          <w:b/>
          <w:szCs w:val="18"/>
        </w:rPr>
        <w:t>POZNÁMKA</w:t>
      </w:r>
    </w:p>
    <w:p w14:paraId="68EF7713" w14:textId="77777777" w:rsidR="00FF1DA1" w:rsidRPr="00516ABD" w:rsidRDefault="00FF1DA1" w:rsidP="00FF1DA1">
      <w:pPr>
        <w:pBdr>
          <w:top w:val="single" w:sz="6" w:space="1" w:color="auto"/>
          <w:bottom w:val="single" w:sz="6" w:space="1" w:color="auto"/>
        </w:pBdr>
        <w:spacing w:beforeLines="0" w:before="0" w:afterLines="0" w:after="0"/>
        <w:contextualSpacing/>
        <w:rPr>
          <w:rFonts w:cs="Arial"/>
          <w:bCs/>
          <w:szCs w:val="18"/>
        </w:rPr>
      </w:pPr>
      <w:r w:rsidRPr="00516ABD">
        <w:rPr>
          <w:rFonts w:cs="Arial"/>
          <w:bCs/>
          <w:szCs w:val="18"/>
        </w:rPr>
        <w:t>V aplikaci Nastavení umožňuje možnost Test baterie změnit požadavek na zadání informací o VIN. Pokud je toto nastavení povoleno, zadání VIN již není povinné.</w:t>
      </w:r>
    </w:p>
    <w:p w14:paraId="45B80156" w14:textId="77777777" w:rsidR="00FF1DA1" w:rsidRPr="00516ABD" w:rsidRDefault="00FF1DA1" w:rsidP="00FF1DA1">
      <w:pPr>
        <w:pStyle w:val="16"/>
        <w:spacing w:before="156" w:after="156" w:line="276" w:lineRule="auto"/>
        <w:ind w:left="180"/>
      </w:pPr>
      <w:r w:rsidRPr="00516ABD">
        <w:t>Seznam tlačítek, která se mohou zobrazit při přístupu k funkcím, naleznete v tabulce níže:</w:t>
      </w:r>
    </w:p>
    <w:p w14:paraId="3F1811EA" w14:textId="56B27C8C" w:rsidR="00FF1DA1" w:rsidRPr="00516ABD" w:rsidRDefault="000125F5" w:rsidP="00FF1DA1">
      <w:pPr>
        <w:pStyle w:val="ae"/>
        <w:spacing w:before="156" w:after="156"/>
        <w:ind w:left="0"/>
        <w:rPr>
          <w:rFonts w:cs="Arial"/>
          <w:i/>
        </w:rPr>
      </w:pPr>
      <w:r w:rsidRPr="00516ABD">
        <w:rPr>
          <w:rFonts w:cs="Arial"/>
        </w:rPr>
        <w:t xml:space="preserve">Tabulka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9E7D5E" w:rsidRPr="00516ABD">
        <w:rPr>
          <w:rFonts w:cs="Arial"/>
          <w:noProof/>
        </w:rPr>
        <w:t>1</w:t>
      </w:r>
      <w:r w:rsidR="00FF1DA1" w:rsidRPr="00516ABD">
        <w:rPr>
          <w:rFonts w:cs="Arial"/>
        </w:rPr>
        <w:noBreakHyphen/>
      </w:r>
      <w:r w:rsidR="00FF1DA1" w:rsidRPr="00516ABD">
        <w:rPr>
          <w:rFonts w:cs="Arial"/>
        </w:rPr>
        <w:fldChar w:fldCharType="begin"/>
      </w:r>
      <w:r w:rsidR="00FF1DA1" w:rsidRPr="00516ABD">
        <w:rPr>
          <w:rFonts w:cs="Arial"/>
        </w:rPr>
        <w:instrText xml:space="preserve"> SEQ Table \* ARABIC \s 1 </w:instrText>
      </w:r>
      <w:r w:rsidR="00FF1DA1" w:rsidRPr="00516ABD">
        <w:rPr>
          <w:rFonts w:cs="Arial"/>
        </w:rPr>
        <w:fldChar w:fldCharType="separate"/>
      </w:r>
      <w:r w:rsidR="00FF1DA1" w:rsidRPr="00516ABD">
        <w:rPr>
          <w:rFonts w:cs="Arial"/>
          <w:noProof/>
        </w:rPr>
        <w:t>3</w:t>
      </w:r>
      <w:r w:rsidR="00FF1DA1" w:rsidRPr="00516ABD">
        <w:rPr>
          <w:rFonts w:cs="Arial"/>
          <w:noProof/>
        </w:rPr>
        <w:fldChar w:fldCharType="end"/>
      </w:r>
      <w:r w:rsidR="00FF1DA1" w:rsidRPr="00516ABD">
        <w:rPr>
          <w:rFonts w:cs="Arial"/>
        </w:rPr>
        <w:t xml:space="preserve"> </w:t>
      </w:r>
      <w:r w:rsidR="00FF1DA1" w:rsidRPr="00516ABD">
        <w:rPr>
          <w:rFonts w:cs="Arial"/>
          <w:i/>
        </w:rPr>
        <w:t>Tlačítka horního panelu nástrojů</w:t>
      </w:r>
    </w:p>
    <w:tbl>
      <w:tblPr>
        <w:tblStyle w:val="af"/>
        <w:tblW w:w="0" w:type="auto"/>
        <w:tblInd w:w="284" w:type="dxa"/>
        <w:tblLook w:val="04A0" w:firstRow="1" w:lastRow="0" w:firstColumn="1" w:lastColumn="0" w:noHBand="0" w:noVBand="1"/>
      </w:tblPr>
      <w:tblGrid>
        <w:gridCol w:w="1271"/>
        <w:gridCol w:w="1417"/>
        <w:gridCol w:w="4275"/>
      </w:tblGrid>
      <w:tr w:rsidR="00FF1DA1" w:rsidRPr="00516ABD" w14:paraId="4824599F" w14:textId="77777777" w:rsidTr="00B768AB">
        <w:trPr>
          <w:tblHeader/>
        </w:trPr>
        <w:tc>
          <w:tcPr>
            <w:tcW w:w="1271" w:type="dxa"/>
            <w:shd w:val="clear" w:color="auto" w:fill="D9D9D9" w:themeFill="background1" w:themeFillShade="D9"/>
            <w:vAlign w:val="center"/>
          </w:tcPr>
          <w:p w14:paraId="19741766" w14:textId="77777777" w:rsidR="00FF1DA1" w:rsidRPr="00516ABD" w:rsidRDefault="00FF1DA1" w:rsidP="00B768AB">
            <w:pPr>
              <w:spacing w:before="156" w:after="156"/>
              <w:ind w:left="0"/>
              <w:rPr>
                <w:rFonts w:cs="Arial"/>
                <w:b/>
                <w:bCs/>
              </w:rPr>
            </w:pPr>
            <w:r w:rsidRPr="00516ABD">
              <w:rPr>
                <w:rFonts w:cs="Arial"/>
                <w:b/>
                <w:bCs/>
              </w:rPr>
              <w:t>Tlačítko</w:t>
            </w:r>
          </w:p>
        </w:tc>
        <w:tc>
          <w:tcPr>
            <w:tcW w:w="1417" w:type="dxa"/>
            <w:shd w:val="clear" w:color="auto" w:fill="D9D9D9" w:themeFill="background1" w:themeFillShade="D9"/>
            <w:vAlign w:val="center"/>
          </w:tcPr>
          <w:p w14:paraId="15B27248" w14:textId="77777777" w:rsidR="00FF1DA1" w:rsidRPr="00516ABD" w:rsidRDefault="00FF1DA1" w:rsidP="00B768AB">
            <w:pPr>
              <w:spacing w:before="156" w:after="156"/>
              <w:ind w:left="0"/>
              <w:rPr>
                <w:rFonts w:cs="Arial"/>
                <w:b/>
                <w:bCs/>
              </w:rPr>
            </w:pPr>
            <w:r w:rsidRPr="00516ABD">
              <w:rPr>
                <w:rFonts w:cs="Arial"/>
                <w:b/>
                <w:bCs/>
              </w:rPr>
              <w:t>Jméno</w:t>
            </w:r>
          </w:p>
        </w:tc>
        <w:tc>
          <w:tcPr>
            <w:tcW w:w="4275" w:type="dxa"/>
            <w:shd w:val="clear" w:color="auto" w:fill="D9D9D9" w:themeFill="background1" w:themeFillShade="D9"/>
            <w:vAlign w:val="center"/>
          </w:tcPr>
          <w:p w14:paraId="79D6FFE8" w14:textId="77777777" w:rsidR="00FF1DA1" w:rsidRPr="00516ABD" w:rsidRDefault="00FF1DA1" w:rsidP="00B768AB">
            <w:pPr>
              <w:spacing w:before="156" w:after="156"/>
              <w:ind w:left="0"/>
              <w:rPr>
                <w:rFonts w:cs="Arial"/>
                <w:b/>
                <w:bCs/>
              </w:rPr>
            </w:pPr>
            <w:r w:rsidRPr="00516ABD">
              <w:rPr>
                <w:rFonts w:cs="Arial"/>
                <w:b/>
                <w:bCs/>
              </w:rPr>
              <w:t>Popis</w:t>
            </w:r>
          </w:p>
        </w:tc>
      </w:tr>
      <w:tr w:rsidR="00FF1DA1" w:rsidRPr="00516ABD" w14:paraId="358CAC13" w14:textId="77777777" w:rsidTr="00B768AB">
        <w:tc>
          <w:tcPr>
            <w:tcW w:w="1271" w:type="dxa"/>
            <w:vAlign w:val="center"/>
          </w:tcPr>
          <w:p w14:paraId="358F09CB" w14:textId="77777777" w:rsidR="00FF1DA1" w:rsidRPr="00516ABD" w:rsidRDefault="00FF1DA1" w:rsidP="00B768AB">
            <w:pPr>
              <w:spacing w:before="156" w:after="156"/>
              <w:ind w:left="0"/>
              <w:rPr>
                <w:rFonts w:cs="Arial"/>
              </w:rPr>
            </w:pPr>
            <w:r w:rsidRPr="00516ABD">
              <w:rPr>
                <w:rFonts w:cs="Arial"/>
                <w:noProof/>
                <w:lang w:val="en-US"/>
              </w:rPr>
              <w:drawing>
                <wp:anchor distT="0" distB="0" distL="114300" distR="114300" simplePos="0" relativeHeight="252416000" behindDoc="0" locked="0" layoutInCell="1" allowOverlap="1" wp14:anchorId="1A30FD61" wp14:editId="64752B55">
                  <wp:simplePos x="0" y="0"/>
                  <wp:positionH relativeFrom="margin">
                    <wp:posOffset>110490</wp:posOffset>
                  </wp:positionH>
                  <wp:positionV relativeFrom="margin">
                    <wp:posOffset>34925</wp:posOffset>
                  </wp:positionV>
                  <wp:extent cx="359410" cy="266700"/>
                  <wp:effectExtent l="0" t="0" r="2540" b="0"/>
                  <wp:wrapNone/>
                  <wp:docPr id="742912179" name="图片 742912179" descr="C:\Users\A20476\AppData\Roaming\eSpace_Desktop\UserData\a20476_E35832B92FD67CD7CA1F35DED037857F\imagefiles\A0A4AE8B-92B7-4D9A-8E87-A0FC7601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A4AE8B-92B7-4D9A-8E87-A0FC7601E368" descr="C:\Users\A20476\AppData\Roaming\eSpace_Desktop\UserData\a20476_E35832B92FD67CD7CA1F35DED037857F\imagefiles\A0A4AE8B-92B7-4D9A-8E87-A0FC7601E368.png"/>
                          <pic:cNvPicPr>
                            <a:picLocks noChangeAspect="1" noChangeArrowheads="1"/>
                          </pic:cNvPicPr>
                        </pic:nvPicPr>
                        <pic:blipFill>
                          <a:blip r:embed="rId236">
                            <a:extLst>
                              <a:ext uri="{28A0092B-C50C-407E-A947-70E740481C1C}">
                                <a14:useLocalDpi xmlns:a14="http://schemas.microsoft.com/office/drawing/2010/main"/>
                              </a:ext>
                            </a:extLst>
                          </a:blip>
                          <a:srcRect/>
                          <a:stretch>
                            <a:fillRect/>
                          </a:stretch>
                        </pic:blipFill>
                        <pic:spPr bwMode="auto">
                          <a:xfrm>
                            <a:off x="0" y="0"/>
                            <a:ext cx="359410" cy="266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4B779334" w14:textId="77777777" w:rsidR="00FF1DA1" w:rsidRPr="00516ABD" w:rsidRDefault="00FF1DA1" w:rsidP="00B768AB">
            <w:pPr>
              <w:spacing w:before="156" w:after="156"/>
              <w:ind w:left="0"/>
              <w:rPr>
                <w:rFonts w:cs="Arial"/>
                <w:b/>
              </w:rPr>
            </w:pPr>
            <w:r w:rsidRPr="00516ABD">
              <w:rPr>
                <w:rFonts w:cs="Arial"/>
                <w:b/>
                <w:szCs w:val="18"/>
              </w:rPr>
              <w:t>Připojení baterie</w:t>
            </w:r>
          </w:p>
        </w:tc>
        <w:tc>
          <w:tcPr>
            <w:tcW w:w="4275" w:type="dxa"/>
            <w:vAlign w:val="center"/>
          </w:tcPr>
          <w:p w14:paraId="4556FF4B" w14:textId="77777777" w:rsidR="00FF1DA1" w:rsidRPr="00516ABD" w:rsidRDefault="00FF1DA1" w:rsidP="00B768AB">
            <w:pPr>
              <w:spacing w:before="156" w:after="156"/>
              <w:ind w:left="0"/>
              <w:rPr>
                <w:rFonts w:cs="Arial"/>
              </w:rPr>
            </w:pPr>
            <w:r w:rsidRPr="00516ABD">
              <w:rPr>
                <w:rFonts w:cs="Arial"/>
                <w:szCs w:val="18"/>
              </w:rPr>
              <w:t>Hodnota na ikoně ukazuje napětí testované baterie v reálném čase. Při testu baterie se tlačítko rozsvítí zeleně, pokud je baterie v pořádku; v opačném případě se rozsvítí červeně.</w:t>
            </w:r>
          </w:p>
        </w:tc>
      </w:tr>
      <w:tr w:rsidR="00FF1DA1" w:rsidRPr="00516ABD" w14:paraId="7D5F8278" w14:textId="77777777" w:rsidTr="00B768AB">
        <w:tc>
          <w:tcPr>
            <w:tcW w:w="1271" w:type="dxa"/>
            <w:vAlign w:val="center"/>
          </w:tcPr>
          <w:p w14:paraId="70B227D8" w14:textId="77777777" w:rsidR="00FF1DA1" w:rsidRPr="00516ABD" w:rsidRDefault="00FF1DA1" w:rsidP="00B768AB">
            <w:pPr>
              <w:spacing w:before="156" w:after="156"/>
              <w:ind w:left="0"/>
              <w:rPr>
                <w:rFonts w:cs="Arial"/>
              </w:rPr>
            </w:pPr>
            <w:r w:rsidRPr="00516ABD">
              <w:rPr>
                <w:rFonts w:cs="Arial"/>
                <w:noProof/>
                <w:lang w:val="en-US"/>
                <w14:ligatures w14:val="standardContextual"/>
              </w:rPr>
              <w:drawing>
                <wp:anchor distT="0" distB="0" distL="114300" distR="114300" simplePos="0" relativeHeight="252417024" behindDoc="0" locked="0" layoutInCell="1" allowOverlap="1" wp14:anchorId="7E0C4573" wp14:editId="37D14A5C">
                  <wp:simplePos x="0" y="0"/>
                  <wp:positionH relativeFrom="column">
                    <wp:posOffset>127000</wp:posOffset>
                  </wp:positionH>
                  <wp:positionV relativeFrom="paragraph">
                    <wp:posOffset>33020</wp:posOffset>
                  </wp:positionV>
                  <wp:extent cx="287655" cy="268605"/>
                  <wp:effectExtent l="0" t="0" r="0" b="0"/>
                  <wp:wrapNone/>
                  <wp:docPr id="742912180" name="图片 74291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28A0092B-C50C-407E-A947-70E740481C1C}">
                                <a14:useLocalDpi xmlns:a14="http://schemas.microsoft.com/office/drawing/2010/main"/>
                              </a:ext>
                            </a:extLst>
                          </a:blip>
                          <a:stretch>
                            <a:fillRect/>
                          </a:stretch>
                        </pic:blipFill>
                        <pic:spPr>
                          <a:xfrm>
                            <a:off x="0" y="0"/>
                            <a:ext cx="287655" cy="268605"/>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7DAF8C97" w14:textId="77777777" w:rsidR="00FF1DA1" w:rsidRPr="00516ABD" w:rsidRDefault="00FF1DA1" w:rsidP="00B768AB">
            <w:pPr>
              <w:spacing w:before="156" w:after="156"/>
              <w:ind w:left="0"/>
              <w:rPr>
                <w:rFonts w:cs="Arial"/>
                <w:b/>
              </w:rPr>
            </w:pPr>
            <w:r w:rsidRPr="00516ABD">
              <w:rPr>
                <w:rFonts w:cs="Arial"/>
                <w:b/>
                <w:szCs w:val="18"/>
              </w:rPr>
              <w:t>Výstup</w:t>
            </w:r>
          </w:p>
        </w:tc>
        <w:tc>
          <w:tcPr>
            <w:tcW w:w="4275" w:type="dxa"/>
            <w:vAlign w:val="center"/>
          </w:tcPr>
          <w:p w14:paraId="52B17843" w14:textId="77777777" w:rsidR="00FF1DA1" w:rsidRPr="00516ABD" w:rsidRDefault="00FF1DA1" w:rsidP="00B768AB">
            <w:pPr>
              <w:spacing w:before="156" w:after="156"/>
              <w:ind w:left="0"/>
              <w:rPr>
                <w:rFonts w:cs="Arial"/>
              </w:rPr>
            </w:pPr>
            <w:r w:rsidRPr="00516ABD">
              <w:rPr>
                <w:rFonts w:cs="Arial"/>
                <w:szCs w:val="18"/>
              </w:rPr>
              <w:t>Návrat do nabídky Úloha.</w:t>
            </w:r>
          </w:p>
        </w:tc>
      </w:tr>
      <w:tr w:rsidR="00FF1DA1" w:rsidRPr="00516ABD" w14:paraId="5C52B12E" w14:textId="77777777" w:rsidTr="00B768AB">
        <w:tc>
          <w:tcPr>
            <w:tcW w:w="1271" w:type="dxa"/>
            <w:vAlign w:val="center"/>
          </w:tcPr>
          <w:p w14:paraId="541D3785" w14:textId="77777777" w:rsidR="00FF1DA1" w:rsidRPr="00516ABD" w:rsidRDefault="00FF1DA1" w:rsidP="00B768AB">
            <w:pPr>
              <w:spacing w:before="156" w:after="156"/>
              <w:ind w:left="0"/>
              <w:rPr>
                <w:rFonts w:cs="Arial"/>
              </w:rPr>
            </w:pPr>
            <w:r w:rsidRPr="00516ABD">
              <w:rPr>
                <w:rFonts w:cs="Arial"/>
                <w:noProof/>
                <w:lang w:val="en-US"/>
                <w14:ligatures w14:val="standardContextual"/>
              </w:rPr>
              <w:drawing>
                <wp:anchor distT="0" distB="0" distL="114300" distR="114300" simplePos="0" relativeHeight="252418048" behindDoc="0" locked="0" layoutInCell="1" allowOverlap="1" wp14:anchorId="731E6F61" wp14:editId="71A3D2C6">
                  <wp:simplePos x="0" y="0"/>
                  <wp:positionH relativeFrom="column">
                    <wp:posOffset>137160</wp:posOffset>
                  </wp:positionH>
                  <wp:positionV relativeFrom="paragraph">
                    <wp:posOffset>74295</wp:posOffset>
                  </wp:positionV>
                  <wp:extent cx="287655" cy="231140"/>
                  <wp:effectExtent l="0" t="0" r="0" b="0"/>
                  <wp:wrapNone/>
                  <wp:docPr id="742912181" name="图片 74291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28A0092B-C50C-407E-A947-70E740481C1C}">
                                <a14:useLocalDpi xmlns:a14="http://schemas.microsoft.com/office/drawing/2010/main"/>
                              </a:ext>
                            </a:extLst>
                          </a:blip>
                          <a:stretch>
                            <a:fillRect/>
                          </a:stretch>
                        </pic:blipFill>
                        <pic:spPr>
                          <a:xfrm>
                            <a:off x="0" y="0"/>
                            <a:ext cx="287655" cy="23114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7FE7C1F4" w14:textId="77777777" w:rsidR="00FF1DA1" w:rsidRPr="00516ABD" w:rsidRDefault="00FF1DA1" w:rsidP="00B768AB">
            <w:pPr>
              <w:spacing w:before="156" w:after="156"/>
              <w:ind w:left="0"/>
              <w:rPr>
                <w:rFonts w:cs="Arial"/>
                <w:b/>
              </w:rPr>
            </w:pPr>
            <w:r w:rsidRPr="00516ABD">
              <w:rPr>
                <w:rFonts w:cs="Arial"/>
                <w:b/>
                <w:szCs w:val="18"/>
              </w:rPr>
              <w:t>Zadní</w:t>
            </w:r>
          </w:p>
        </w:tc>
        <w:tc>
          <w:tcPr>
            <w:tcW w:w="4275" w:type="dxa"/>
            <w:vAlign w:val="center"/>
          </w:tcPr>
          <w:p w14:paraId="7908A945" w14:textId="77777777" w:rsidR="00FF1DA1" w:rsidRPr="00516ABD" w:rsidRDefault="00FF1DA1" w:rsidP="00B768AB">
            <w:pPr>
              <w:spacing w:before="156" w:after="156"/>
              <w:ind w:left="0"/>
              <w:rPr>
                <w:rFonts w:cs="Arial"/>
              </w:rPr>
            </w:pPr>
            <w:r w:rsidRPr="00516ABD">
              <w:rPr>
                <w:rFonts w:cs="Arial"/>
                <w:bCs/>
                <w:szCs w:val="18"/>
              </w:rPr>
              <w:t>Vrátí se na předchozí obrazovku.</w:t>
            </w:r>
          </w:p>
        </w:tc>
      </w:tr>
      <w:tr w:rsidR="00FF1DA1" w:rsidRPr="00516ABD" w14:paraId="1B155371" w14:textId="77777777" w:rsidTr="00B768AB">
        <w:tc>
          <w:tcPr>
            <w:tcW w:w="1271" w:type="dxa"/>
            <w:vAlign w:val="center"/>
          </w:tcPr>
          <w:p w14:paraId="6B6407F3" w14:textId="77777777" w:rsidR="00FF1DA1" w:rsidRPr="00516ABD" w:rsidRDefault="00FF1DA1" w:rsidP="00B768AB">
            <w:pPr>
              <w:spacing w:before="156" w:after="156"/>
              <w:ind w:left="0"/>
              <w:rPr>
                <w:rFonts w:cs="Arial"/>
                <w:noProof/>
                <w14:ligatures w14:val="standardContextual"/>
              </w:rPr>
            </w:pPr>
            <w:r w:rsidRPr="00516ABD">
              <w:rPr>
                <w:rFonts w:cs="Arial"/>
                <w:noProof/>
                <w:lang w:val="en-US"/>
              </w:rPr>
              <w:lastRenderedPageBreak/>
              <w:drawing>
                <wp:anchor distT="0" distB="0" distL="114300" distR="114300" simplePos="0" relativeHeight="252419072" behindDoc="0" locked="0" layoutInCell="1" allowOverlap="1" wp14:anchorId="34D9DD8E" wp14:editId="25157285">
                  <wp:simplePos x="0" y="0"/>
                  <wp:positionH relativeFrom="margin">
                    <wp:posOffset>105410</wp:posOffset>
                  </wp:positionH>
                  <wp:positionV relativeFrom="margin">
                    <wp:posOffset>82550</wp:posOffset>
                  </wp:positionV>
                  <wp:extent cx="359410" cy="191770"/>
                  <wp:effectExtent l="0" t="0" r="2540" b="0"/>
                  <wp:wrapNone/>
                  <wp:docPr id="742912183" name="图片 742912183" descr="C:\Users\A20476\AppData\Roaming\eSpace_Desktop\UserData\a20476_E35832B92FD67CD7CA1F35DED037857F\imagefiles\19A0565B-0D28-4DF6-AC83-DD2EA64028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A0565B-0D28-4DF6-AC83-DD2EA64028CC" descr="C:\Users\A20476\AppData\Roaming\eSpace_Desktop\UserData\a20476_E35832B92FD67CD7CA1F35DED037857F\imagefiles\19A0565B-0D28-4DF6-AC83-DD2EA64028CC.png"/>
                          <pic:cNvPicPr>
                            <a:picLocks noChangeAspect="1" noChangeArrowheads="1"/>
                          </pic:cNvPicPr>
                        </pic:nvPicPr>
                        <pic:blipFill>
                          <a:blip r:embed="rId239" cstate="print">
                            <a:extLst>
                              <a:ext uri="{28A0092B-C50C-407E-A947-70E740481C1C}">
                                <a14:useLocalDpi xmlns:a14="http://schemas.microsoft.com/office/drawing/2010/main"/>
                              </a:ext>
                            </a:extLst>
                          </a:blip>
                          <a:srcRect/>
                          <a:stretch>
                            <a:fillRect/>
                          </a:stretch>
                        </pic:blipFill>
                        <pic:spPr bwMode="auto">
                          <a:xfrm>
                            <a:off x="0" y="0"/>
                            <a:ext cx="359410" cy="1917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7791F819" w14:textId="77777777" w:rsidR="00FF1DA1" w:rsidRPr="00516ABD" w:rsidRDefault="00FF1DA1" w:rsidP="00B768AB">
            <w:pPr>
              <w:spacing w:before="156" w:after="156"/>
              <w:ind w:left="0"/>
              <w:rPr>
                <w:rFonts w:cs="Arial"/>
                <w:b/>
                <w:szCs w:val="18"/>
              </w:rPr>
            </w:pPr>
            <w:r w:rsidRPr="00516ABD">
              <w:rPr>
                <w:rFonts w:cs="Arial"/>
                <w:b/>
                <w:szCs w:val="18"/>
              </w:rPr>
              <w:t>Další</w:t>
            </w:r>
          </w:p>
        </w:tc>
        <w:tc>
          <w:tcPr>
            <w:tcW w:w="4275" w:type="dxa"/>
            <w:vAlign w:val="center"/>
          </w:tcPr>
          <w:p w14:paraId="35E7DCFB" w14:textId="77777777" w:rsidR="00FF1DA1" w:rsidRPr="00516ABD" w:rsidRDefault="00FF1DA1" w:rsidP="00B768AB">
            <w:pPr>
              <w:spacing w:before="156" w:after="156"/>
              <w:ind w:left="0"/>
              <w:rPr>
                <w:rFonts w:cs="Arial"/>
                <w:bCs/>
                <w:szCs w:val="18"/>
              </w:rPr>
            </w:pPr>
            <w:r w:rsidRPr="00516ABD">
              <w:rPr>
                <w:rFonts w:cs="Arial"/>
                <w:szCs w:val="18"/>
              </w:rPr>
              <w:t>Klepnutím pokračujte.</w:t>
            </w:r>
          </w:p>
        </w:tc>
      </w:tr>
    </w:tbl>
    <w:p w14:paraId="1C2EC9C1" w14:textId="77777777" w:rsidR="00FF1DA1" w:rsidRPr="00516ABD" w:rsidRDefault="00FF1DA1" w:rsidP="00FF1DA1">
      <w:pPr>
        <w:spacing w:before="156" w:after="156"/>
        <w:rPr>
          <w:rFonts w:cs="Arial"/>
        </w:rPr>
      </w:pPr>
    </w:p>
    <w:p w14:paraId="49FEB154" w14:textId="77777777" w:rsidR="00FF1DA1" w:rsidRPr="00516ABD" w:rsidRDefault="00FF1DA1" w:rsidP="00FF1DA1">
      <w:pPr>
        <w:pStyle w:val="30"/>
        <w:spacing w:before="312" w:after="156"/>
      </w:pPr>
      <w:bookmarkStart w:id="511" w:name="_Toc74815233"/>
      <w:bookmarkStart w:id="512" w:name="_Toc79087910"/>
      <w:bookmarkStart w:id="513" w:name="_Toc109724461"/>
      <w:bookmarkStart w:id="514" w:name="_Toc159436355"/>
      <w:r w:rsidRPr="00516ABD">
        <w:t>Test baterie</w:t>
      </w:r>
      <w:bookmarkEnd w:id="511"/>
      <w:bookmarkEnd w:id="512"/>
      <w:bookmarkEnd w:id="513"/>
      <w:bookmarkEnd w:id="514"/>
    </w:p>
    <w:p w14:paraId="4AE5B08B" w14:textId="2A4C191A" w:rsidR="00FF1DA1" w:rsidRPr="00516ABD" w:rsidRDefault="00FF1DA1" w:rsidP="00FF1DA1">
      <w:pPr>
        <w:pStyle w:val="ac"/>
        <w:widowControl w:val="0"/>
        <w:numPr>
          <w:ilvl w:val="0"/>
          <w:numId w:val="97"/>
        </w:numPr>
        <w:adjustRightInd w:val="0"/>
        <w:spacing w:beforeLines="20" w:before="62" w:afterLines="20" w:after="62"/>
        <w:ind w:left="641" w:hanging="357"/>
        <w:textAlignment w:val="baseline"/>
        <w:rPr>
          <w:rFonts w:cs="Arial"/>
          <w:szCs w:val="18"/>
        </w:rPr>
      </w:pPr>
      <w:r w:rsidRPr="00516ABD">
        <w:rPr>
          <w:rFonts w:cs="Arial"/>
          <w:szCs w:val="18"/>
        </w:rPr>
        <w:t xml:space="preserve">Postupujte podle pokynů na obrazovce. </w:t>
      </w:r>
      <w:bookmarkStart w:id="515" w:name="OLE_LINK41"/>
      <w:bookmarkStart w:id="516" w:name="OLE_LINK42"/>
      <w:r w:rsidRPr="00516ABD">
        <w:rPr>
          <w:rFonts w:cs="Arial"/>
          <w:szCs w:val="18"/>
        </w:rPr>
        <w:t xml:space="preserve">Po dokončení všech požadovaných úkolů zaškrtněte políčka a klepněte na tlačítko </w:t>
      </w:r>
      <w:bookmarkEnd w:id="515"/>
      <w:bookmarkEnd w:id="516"/>
      <w:r w:rsidRPr="00516ABD">
        <w:rPr>
          <w:rFonts w:cs="Arial"/>
          <w:b/>
          <w:szCs w:val="18"/>
        </w:rPr>
        <w:t>Spustit testování</w:t>
      </w:r>
      <w:r w:rsidR="000125F5" w:rsidRPr="00516ABD">
        <w:rPr>
          <w:rFonts w:cs="Arial"/>
          <w:b/>
          <w:szCs w:val="18"/>
        </w:rPr>
        <w:t>.</w:t>
      </w:r>
    </w:p>
    <w:p w14:paraId="68B293D8" w14:textId="77777777" w:rsidR="00FF1DA1" w:rsidRPr="00516ABD" w:rsidRDefault="00FF1DA1" w:rsidP="00FF1DA1">
      <w:pPr>
        <w:spacing w:beforeLines="0" w:before="0" w:afterLines="0" w:after="0" w:line="240" w:lineRule="auto"/>
        <w:ind w:left="0"/>
        <w:contextualSpacing/>
        <w:jc w:val="center"/>
        <w:rPr>
          <w:rFonts w:cs="Arial"/>
          <w:szCs w:val="18"/>
        </w:rPr>
      </w:pPr>
      <w:r w:rsidRPr="00516ABD">
        <w:rPr>
          <w:rFonts w:cs="Arial"/>
          <w:noProof/>
          <w:szCs w:val="18"/>
          <w:lang w:val="en-US"/>
        </w:rPr>
        <w:drawing>
          <wp:inline distT="0" distB="0" distL="0" distR="0" wp14:anchorId="42D71B4D" wp14:editId="0D696D0B">
            <wp:extent cx="2878853" cy="1955800"/>
            <wp:effectExtent l="0" t="0" r="0" b="6350"/>
            <wp:docPr id="742912162" name="图片 74291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0" cstate="print">
                      <a:extLst>
                        <a:ext uri="{28A0092B-C50C-407E-A947-70E740481C1C}">
                          <a14:useLocalDpi xmlns:a14="http://schemas.microsoft.com/office/drawing/2010/main"/>
                        </a:ext>
                      </a:extLst>
                    </a:blip>
                    <a:srcRect t="1" b="869"/>
                    <a:stretch>
                      <a:fillRect/>
                    </a:stretch>
                  </pic:blipFill>
                  <pic:spPr bwMode="auto">
                    <a:xfrm>
                      <a:off x="0" y="0"/>
                      <a:ext cx="2880000" cy="1956579"/>
                    </a:xfrm>
                    <a:prstGeom prst="rect">
                      <a:avLst/>
                    </a:prstGeom>
                    <a:noFill/>
                    <a:ln>
                      <a:noFill/>
                    </a:ln>
                    <a:extLst>
                      <a:ext uri="{53640926-AAD7-44D8-BBD7-CCE9431645EC}">
                        <a14:shadowObscured xmlns:a14="http://schemas.microsoft.com/office/drawing/2010/main"/>
                      </a:ext>
                    </a:extLst>
                  </pic:spPr>
                </pic:pic>
              </a:graphicData>
            </a:graphic>
          </wp:inline>
        </w:drawing>
      </w:r>
    </w:p>
    <w:p w14:paraId="25DEAD06" w14:textId="58709B00" w:rsidR="00FF1DA1" w:rsidRPr="00516ABD" w:rsidRDefault="000125F5" w:rsidP="00FF1DA1">
      <w:pPr>
        <w:pStyle w:val="ae"/>
        <w:spacing w:before="156" w:after="156"/>
        <w:ind w:left="0"/>
        <w:rPr>
          <w:rFonts w:cs="Arial"/>
          <w:i/>
        </w:rPr>
      </w:pPr>
      <w:r w:rsidRPr="00516ABD">
        <w:rPr>
          <w:rFonts w:cs="Arial"/>
        </w:rPr>
        <w:t xml:space="preserve">Obrázek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9E7D5E" w:rsidRPr="00516ABD">
        <w:rPr>
          <w:rFonts w:cs="Arial"/>
          <w:noProof/>
        </w:rPr>
        <w:t>1</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6</w:t>
      </w:r>
      <w:r w:rsidR="00FF1DA1" w:rsidRPr="00516ABD">
        <w:rPr>
          <w:rFonts w:cs="Arial"/>
          <w:noProof/>
        </w:rPr>
        <w:fldChar w:fldCharType="end"/>
      </w:r>
      <w:r w:rsidR="00FF1DA1" w:rsidRPr="00516ABD">
        <w:rPr>
          <w:rFonts w:cs="Arial"/>
        </w:rPr>
        <w:t xml:space="preserve"> </w:t>
      </w:r>
      <w:r w:rsidR="00FF1DA1" w:rsidRPr="00516ABD">
        <w:rPr>
          <w:rFonts w:cs="Arial"/>
          <w:i/>
        </w:rPr>
        <w:t>Obrazovka baterie</w:t>
      </w:r>
    </w:p>
    <w:p w14:paraId="6AA073B4" w14:textId="77777777" w:rsidR="00FF1DA1" w:rsidRPr="00516ABD" w:rsidRDefault="00FF1DA1" w:rsidP="00FF1DA1">
      <w:pPr>
        <w:pStyle w:val="ac"/>
        <w:widowControl w:val="0"/>
        <w:numPr>
          <w:ilvl w:val="0"/>
          <w:numId w:val="97"/>
        </w:numPr>
        <w:adjustRightInd w:val="0"/>
        <w:spacing w:beforeLines="20" w:before="62" w:afterLines="20" w:after="62"/>
        <w:ind w:left="641" w:hanging="357"/>
        <w:textAlignment w:val="baseline"/>
        <w:rPr>
          <w:rFonts w:cs="Arial"/>
          <w:szCs w:val="18"/>
        </w:rPr>
      </w:pPr>
      <w:r w:rsidRPr="00516ABD">
        <w:rPr>
          <w:rFonts w:cs="Arial"/>
          <w:szCs w:val="18"/>
        </w:rPr>
        <w:t>Počkejte na dokončení testu. Výsledky testu se zobrazí na přístroji.</w:t>
      </w:r>
    </w:p>
    <w:p w14:paraId="2883A6E5" w14:textId="77777777" w:rsidR="00FF1DA1" w:rsidRPr="00516ABD" w:rsidRDefault="00FF1DA1" w:rsidP="00FF1DA1">
      <w:pPr>
        <w:spacing w:beforeLines="0" w:before="0" w:afterLines="0" w:after="0" w:line="240" w:lineRule="auto"/>
        <w:ind w:left="0"/>
        <w:contextualSpacing/>
        <w:jc w:val="center"/>
        <w:rPr>
          <w:rFonts w:cs="Arial"/>
          <w:szCs w:val="18"/>
        </w:rPr>
      </w:pPr>
      <w:r w:rsidRPr="00516ABD">
        <w:rPr>
          <w:rFonts w:cs="Arial"/>
          <w:noProof/>
          <w:szCs w:val="18"/>
          <w:lang w:val="en-US"/>
        </w:rPr>
        <w:drawing>
          <wp:inline distT="0" distB="0" distL="0" distR="0" wp14:anchorId="02C64DA2" wp14:editId="0C9CE88B">
            <wp:extent cx="2879284" cy="1968500"/>
            <wp:effectExtent l="0" t="0" r="0" b="0"/>
            <wp:docPr id="742912174" name="图片 74291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1" cstate="print">
                      <a:extLst>
                        <a:ext uri="{28A0092B-C50C-407E-A947-70E740481C1C}">
                          <a14:useLocalDpi xmlns:a14="http://schemas.microsoft.com/office/drawing/2010/main"/>
                        </a:ext>
                      </a:extLst>
                    </a:blip>
                    <a:srcRect/>
                    <a:stretch/>
                  </pic:blipFill>
                  <pic:spPr bwMode="auto">
                    <a:xfrm>
                      <a:off x="0" y="0"/>
                      <a:ext cx="2880000" cy="1968989"/>
                    </a:xfrm>
                    <a:prstGeom prst="rect">
                      <a:avLst/>
                    </a:prstGeom>
                    <a:noFill/>
                    <a:ln>
                      <a:noFill/>
                    </a:ln>
                    <a:extLst>
                      <a:ext uri="{53640926-AAD7-44D8-BBD7-CCE9431645EC}">
                        <a14:shadowObscured xmlns:a14="http://schemas.microsoft.com/office/drawing/2010/main"/>
                      </a:ext>
                    </a:extLst>
                  </pic:spPr>
                </pic:pic>
              </a:graphicData>
            </a:graphic>
          </wp:inline>
        </w:drawing>
      </w:r>
    </w:p>
    <w:p w14:paraId="5DA6653F" w14:textId="0E81F64F" w:rsidR="00FF1DA1" w:rsidRPr="00516ABD" w:rsidRDefault="000125F5" w:rsidP="00FF1DA1">
      <w:pPr>
        <w:pStyle w:val="ae"/>
        <w:spacing w:before="156" w:after="156"/>
        <w:ind w:left="0"/>
        <w:rPr>
          <w:rFonts w:cs="Arial"/>
          <w:b w:val="0"/>
        </w:rPr>
      </w:pPr>
      <w:r w:rsidRPr="00516ABD">
        <w:rPr>
          <w:rFonts w:cs="Arial"/>
        </w:rPr>
        <w:t xml:space="preserve">Obrázek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9E7D5E" w:rsidRPr="00516ABD">
        <w:rPr>
          <w:rFonts w:cs="Arial"/>
          <w:noProof/>
        </w:rPr>
        <w:t>1</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7</w:t>
      </w:r>
      <w:r w:rsidR="00FF1DA1" w:rsidRPr="00516ABD">
        <w:rPr>
          <w:rFonts w:cs="Arial"/>
          <w:noProof/>
        </w:rPr>
        <w:fldChar w:fldCharType="end"/>
      </w:r>
      <w:r w:rsidR="00FF1DA1" w:rsidRPr="00516ABD">
        <w:rPr>
          <w:rFonts w:cs="Arial"/>
        </w:rPr>
        <w:t xml:space="preserve"> </w:t>
      </w:r>
      <w:r w:rsidR="00FF1DA1" w:rsidRPr="00516ABD">
        <w:rPr>
          <w:rFonts w:cs="Arial"/>
          <w:i/>
        </w:rPr>
        <w:t>Obrazovka s výsledky testu baterie</w:t>
      </w:r>
    </w:p>
    <w:p w14:paraId="53871BB8" w14:textId="76B1E892" w:rsidR="00FF1DA1" w:rsidRPr="00516ABD" w:rsidRDefault="000125F5" w:rsidP="00FF1DA1">
      <w:pPr>
        <w:pStyle w:val="ae"/>
        <w:spacing w:before="156" w:after="156"/>
        <w:ind w:left="0"/>
        <w:rPr>
          <w:rFonts w:cs="Arial"/>
          <w:b w:val="0"/>
          <w:i/>
        </w:rPr>
      </w:pPr>
      <w:r w:rsidRPr="00516ABD">
        <w:rPr>
          <w:rFonts w:cs="Arial"/>
        </w:rPr>
        <w:lastRenderedPageBreak/>
        <w:t xml:space="preserve">Tabulka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9E7D5E" w:rsidRPr="00516ABD">
        <w:rPr>
          <w:rFonts w:cs="Arial"/>
          <w:noProof/>
        </w:rPr>
        <w:t>1</w:t>
      </w:r>
      <w:r w:rsidR="00FF1DA1" w:rsidRPr="00516ABD">
        <w:rPr>
          <w:rFonts w:cs="Arial"/>
        </w:rPr>
        <w:noBreakHyphen/>
      </w:r>
      <w:r w:rsidR="00FF1DA1" w:rsidRPr="00516ABD">
        <w:rPr>
          <w:rFonts w:cs="Arial"/>
        </w:rPr>
        <w:fldChar w:fldCharType="begin"/>
      </w:r>
      <w:r w:rsidR="00FF1DA1" w:rsidRPr="00516ABD">
        <w:rPr>
          <w:rFonts w:cs="Arial"/>
        </w:rPr>
        <w:instrText xml:space="preserve"> SEQ Table \* ARABIC \s 1 </w:instrText>
      </w:r>
      <w:r w:rsidR="00FF1DA1" w:rsidRPr="00516ABD">
        <w:rPr>
          <w:rFonts w:cs="Arial"/>
        </w:rPr>
        <w:fldChar w:fldCharType="separate"/>
      </w:r>
      <w:r w:rsidR="00FF1DA1" w:rsidRPr="00516ABD">
        <w:rPr>
          <w:rFonts w:cs="Arial"/>
          <w:noProof/>
        </w:rPr>
        <w:t>4</w:t>
      </w:r>
      <w:r w:rsidR="00FF1DA1" w:rsidRPr="00516ABD">
        <w:rPr>
          <w:rFonts w:cs="Arial"/>
          <w:noProof/>
        </w:rPr>
        <w:fldChar w:fldCharType="end"/>
      </w:r>
      <w:r w:rsidR="00FF1DA1" w:rsidRPr="00516ABD">
        <w:rPr>
          <w:rFonts w:cs="Arial"/>
        </w:rPr>
        <w:t xml:space="preserve"> </w:t>
      </w:r>
      <w:r w:rsidR="00FF1DA1" w:rsidRPr="00516ABD">
        <w:rPr>
          <w:rFonts w:cs="Arial"/>
          <w:i/>
        </w:rPr>
        <w:t>Výsledky testů</w:t>
      </w:r>
    </w:p>
    <w:tbl>
      <w:tblPr>
        <w:tblStyle w:val="af"/>
        <w:tblW w:w="4737" w:type="pct"/>
        <w:jc w:val="center"/>
        <w:tblLook w:val="04A0" w:firstRow="1" w:lastRow="0" w:firstColumn="1" w:lastColumn="0" w:noHBand="0" w:noVBand="1"/>
      </w:tblPr>
      <w:tblGrid>
        <w:gridCol w:w="1651"/>
        <w:gridCol w:w="5215"/>
      </w:tblGrid>
      <w:tr w:rsidR="00FF1DA1" w:rsidRPr="00516ABD" w14:paraId="1F113CD1" w14:textId="77777777" w:rsidTr="00B768AB">
        <w:trPr>
          <w:trHeight w:val="398"/>
          <w:jc w:val="center"/>
        </w:trPr>
        <w:tc>
          <w:tcPr>
            <w:tcW w:w="1202" w:type="pct"/>
            <w:shd w:val="clear" w:color="auto" w:fill="D9D9D9" w:themeFill="background1" w:themeFillShade="D9"/>
            <w:vAlign w:val="center"/>
          </w:tcPr>
          <w:p w14:paraId="013F4906" w14:textId="77777777" w:rsidR="00FF1DA1" w:rsidRPr="00516ABD" w:rsidRDefault="00FF1DA1" w:rsidP="00B768AB">
            <w:pPr>
              <w:pStyle w:val="af3"/>
              <w:spacing w:before="156" w:after="156" w:line="240" w:lineRule="exact"/>
              <w:jc w:val="left"/>
              <w:rPr>
                <w:rFonts w:cs="Arial"/>
              </w:rPr>
            </w:pPr>
            <w:r w:rsidRPr="00516ABD">
              <w:rPr>
                <w:rFonts w:cs="Arial"/>
              </w:rPr>
              <w:t>Výsledek</w:t>
            </w:r>
          </w:p>
        </w:tc>
        <w:tc>
          <w:tcPr>
            <w:tcW w:w="3798" w:type="pct"/>
            <w:shd w:val="clear" w:color="auto" w:fill="D9D9D9" w:themeFill="background1" w:themeFillShade="D9"/>
            <w:vAlign w:val="center"/>
          </w:tcPr>
          <w:p w14:paraId="73E12339" w14:textId="6BF8375A" w:rsidR="00FF1DA1" w:rsidRPr="00516ABD" w:rsidRDefault="00FF1DA1" w:rsidP="00B768AB">
            <w:pPr>
              <w:pStyle w:val="af3"/>
              <w:spacing w:before="156" w:after="156" w:line="240" w:lineRule="exact"/>
              <w:jc w:val="left"/>
              <w:rPr>
                <w:rFonts w:cs="Arial"/>
              </w:rPr>
            </w:pPr>
            <w:r w:rsidRPr="00516ABD">
              <w:rPr>
                <w:rFonts w:cs="Arial"/>
              </w:rPr>
              <w:t>Popis</w:t>
            </w:r>
          </w:p>
        </w:tc>
      </w:tr>
      <w:tr w:rsidR="00FF1DA1" w:rsidRPr="00516ABD" w14:paraId="10695C6B" w14:textId="77777777" w:rsidTr="00B768AB">
        <w:trPr>
          <w:trHeight w:val="406"/>
          <w:jc w:val="center"/>
        </w:trPr>
        <w:tc>
          <w:tcPr>
            <w:tcW w:w="1202" w:type="pct"/>
            <w:vAlign w:val="center"/>
          </w:tcPr>
          <w:p w14:paraId="7356EDB9" w14:textId="77777777" w:rsidR="00FF1DA1" w:rsidRPr="00516ABD" w:rsidRDefault="00FF1DA1" w:rsidP="00B768AB">
            <w:pPr>
              <w:spacing w:beforeLines="0" w:before="0" w:afterLines="0" w:after="0"/>
              <w:ind w:left="0"/>
              <w:jc w:val="left"/>
              <w:rPr>
                <w:rFonts w:cs="Arial"/>
                <w:b/>
                <w:szCs w:val="18"/>
              </w:rPr>
            </w:pPr>
            <w:r w:rsidRPr="00516ABD">
              <w:rPr>
                <w:rFonts w:cs="Arial"/>
                <w:b/>
                <w:szCs w:val="18"/>
              </w:rPr>
              <w:t>Dobrá baterie</w:t>
            </w:r>
          </w:p>
        </w:tc>
        <w:tc>
          <w:tcPr>
            <w:tcW w:w="3798" w:type="pct"/>
            <w:vAlign w:val="center"/>
          </w:tcPr>
          <w:p w14:paraId="68EABD34" w14:textId="77777777" w:rsidR="00FF1DA1" w:rsidRPr="00516ABD" w:rsidRDefault="00FF1DA1" w:rsidP="00B768AB">
            <w:pPr>
              <w:spacing w:beforeLines="0" w:before="0" w:afterLines="0" w:after="0"/>
              <w:ind w:left="0"/>
              <w:rPr>
                <w:rFonts w:cs="Arial"/>
                <w:szCs w:val="18"/>
              </w:rPr>
            </w:pPr>
            <w:r w:rsidRPr="00516ABD">
              <w:rPr>
                <w:rFonts w:cs="Arial"/>
                <w:szCs w:val="18"/>
              </w:rPr>
              <w:t>Baterie je dobrá.</w:t>
            </w:r>
          </w:p>
        </w:tc>
      </w:tr>
      <w:tr w:rsidR="00FF1DA1" w:rsidRPr="00516ABD" w14:paraId="48843FFF" w14:textId="77777777" w:rsidTr="00B768AB">
        <w:trPr>
          <w:trHeight w:val="567"/>
          <w:jc w:val="center"/>
        </w:trPr>
        <w:tc>
          <w:tcPr>
            <w:tcW w:w="1202" w:type="pct"/>
            <w:vAlign w:val="center"/>
          </w:tcPr>
          <w:p w14:paraId="350B3742" w14:textId="77777777" w:rsidR="00FF1DA1" w:rsidRPr="00516ABD" w:rsidRDefault="00FF1DA1" w:rsidP="00B768AB">
            <w:pPr>
              <w:spacing w:beforeLines="0" w:before="0" w:afterLines="0" w:after="0"/>
              <w:ind w:left="0"/>
              <w:jc w:val="left"/>
              <w:rPr>
                <w:rFonts w:cs="Arial"/>
                <w:b/>
                <w:szCs w:val="18"/>
              </w:rPr>
            </w:pPr>
            <w:r w:rsidRPr="00516ABD">
              <w:rPr>
                <w:rFonts w:cs="Arial"/>
                <w:b/>
                <w:szCs w:val="18"/>
              </w:rPr>
              <w:t>Dobré a dobití</w:t>
            </w:r>
          </w:p>
        </w:tc>
        <w:tc>
          <w:tcPr>
            <w:tcW w:w="3798" w:type="pct"/>
            <w:vAlign w:val="center"/>
          </w:tcPr>
          <w:p w14:paraId="0A53B646" w14:textId="77777777" w:rsidR="00FF1DA1" w:rsidRPr="00516ABD" w:rsidRDefault="00FF1DA1" w:rsidP="00B768AB">
            <w:pPr>
              <w:spacing w:beforeLines="0" w:before="0" w:afterLines="0" w:after="0"/>
              <w:ind w:left="0"/>
              <w:rPr>
                <w:rFonts w:cs="Arial"/>
                <w:szCs w:val="18"/>
              </w:rPr>
            </w:pPr>
            <w:r w:rsidRPr="00516ABD">
              <w:rPr>
                <w:rFonts w:cs="Arial"/>
                <w:szCs w:val="18"/>
              </w:rPr>
              <w:t>Baterie je dobrá, ale není dostatečně nabitá. Dobijte baterii.</w:t>
            </w:r>
          </w:p>
        </w:tc>
      </w:tr>
      <w:tr w:rsidR="00FF1DA1" w:rsidRPr="00516ABD" w14:paraId="774DADC7" w14:textId="77777777" w:rsidTr="00B768AB">
        <w:trPr>
          <w:trHeight w:val="561"/>
          <w:jc w:val="center"/>
        </w:trPr>
        <w:tc>
          <w:tcPr>
            <w:tcW w:w="1202" w:type="pct"/>
            <w:vAlign w:val="center"/>
          </w:tcPr>
          <w:p w14:paraId="1497E5B1" w14:textId="77777777" w:rsidR="00FF1DA1" w:rsidRPr="00516ABD" w:rsidRDefault="00FF1DA1" w:rsidP="00B768AB">
            <w:pPr>
              <w:spacing w:beforeLines="0" w:before="0" w:afterLines="0" w:after="0"/>
              <w:ind w:left="0"/>
              <w:jc w:val="left"/>
              <w:rPr>
                <w:rFonts w:cs="Arial"/>
                <w:b/>
                <w:szCs w:val="18"/>
              </w:rPr>
            </w:pPr>
            <w:r w:rsidRPr="00516ABD">
              <w:rPr>
                <w:rFonts w:cs="Arial"/>
                <w:b/>
                <w:szCs w:val="18"/>
              </w:rPr>
              <w:t>Nabití a opětovné otestování</w:t>
            </w:r>
          </w:p>
        </w:tc>
        <w:tc>
          <w:tcPr>
            <w:tcW w:w="3798" w:type="pct"/>
            <w:vAlign w:val="center"/>
          </w:tcPr>
          <w:p w14:paraId="225378CA" w14:textId="77777777" w:rsidR="00FF1DA1" w:rsidRPr="00516ABD" w:rsidRDefault="00FF1DA1" w:rsidP="00B768AB">
            <w:pPr>
              <w:spacing w:beforeLines="0" w:before="0" w:afterLines="0" w:after="0"/>
              <w:ind w:left="0"/>
              <w:rPr>
                <w:rFonts w:cs="Arial"/>
                <w:szCs w:val="18"/>
              </w:rPr>
            </w:pPr>
            <w:r w:rsidRPr="00516ABD">
              <w:rPr>
                <w:rFonts w:cs="Arial"/>
                <w:szCs w:val="18"/>
              </w:rPr>
              <w:t>Pro určení stavu baterie je nutné ji nabít.</w:t>
            </w:r>
          </w:p>
        </w:tc>
      </w:tr>
      <w:tr w:rsidR="00FF1DA1" w:rsidRPr="00516ABD" w14:paraId="7241DE3D" w14:textId="77777777" w:rsidTr="00B768AB">
        <w:trPr>
          <w:trHeight w:val="399"/>
          <w:jc w:val="center"/>
        </w:trPr>
        <w:tc>
          <w:tcPr>
            <w:tcW w:w="1202" w:type="pct"/>
            <w:vAlign w:val="center"/>
          </w:tcPr>
          <w:p w14:paraId="7A10A7AC" w14:textId="77777777" w:rsidR="00FF1DA1" w:rsidRPr="00516ABD" w:rsidRDefault="00FF1DA1" w:rsidP="00B768AB">
            <w:pPr>
              <w:spacing w:beforeLines="0" w:before="0" w:afterLines="0" w:after="0"/>
              <w:ind w:left="0"/>
              <w:jc w:val="left"/>
              <w:rPr>
                <w:rFonts w:cs="Arial"/>
                <w:b/>
                <w:szCs w:val="18"/>
              </w:rPr>
            </w:pPr>
            <w:r w:rsidRPr="00516ABD">
              <w:rPr>
                <w:rFonts w:cs="Arial"/>
                <w:b/>
                <w:szCs w:val="18"/>
              </w:rPr>
              <w:t>Špatná buňka</w:t>
            </w:r>
          </w:p>
        </w:tc>
        <w:tc>
          <w:tcPr>
            <w:tcW w:w="3798" w:type="pct"/>
            <w:vAlign w:val="center"/>
          </w:tcPr>
          <w:p w14:paraId="6BFD5F67" w14:textId="77777777" w:rsidR="00FF1DA1" w:rsidRPr="00516ABD" w:rsidRDefault="00FF1DA1" w:rsidP="00B768AB">
            <w:pPr>
              <w:spacing w:beforeLines="0" w:before="0" w:afterLines="0" w:after="0"/>
              <w:ind w:left="0"/>
              <w:rPr>
                <w:rFonts w:cs="Arial"/>
                <w:szCs w:val="18"/>
              </w:rPr>
            </w:pPr>
            <w:r w:rsidRPr="00516ABD">
              <w:rPr>
                <w:rFonts w:cs="Arial"/>
                <w:szCs w:val="18"/>
              </w:rPr>
              <w:t>Vyměňte baterii.</w:t>
            </w:r>
          </w:p>
        </w:tc>
      </w:tr>
      <w:tr w:rsidR="00FF1DA1" w:rsidRPr="00516ABD" w14:paraId="71444350" w14:textId="77777777" w:rsidTr="00B768AB">
        <w:trPr>
          <w:trHeight w:val="419"/>
          <w:jc w:val="center"/>
        </w:trPr>
        <w:tc>
          <w:tcPr>
            <w:tcW w:w="1202" w:type="pct"/>
            <w:vAlign w:val="center"/>
          </w:tcPr>
          <w:p w14:paraId="63F7B2AF" w14:textId="77777777" w:rsidR="00FF1DA1" w:rsidRPr="00516ABD" w:rsidRDefault="00FF1DA1" w:rsidP="00B768AB">
            <w:pPr>
              <w:spacing w:beforeLines="0" w:before="0" w:afterLines="0" w:after="0"/>
              <w:ind w:left="0"/>
              <w:jc w:val="left"/>
              <w:rPr>
                <w:rFonts w:cs="Arial"/>
                <w:b/>
                <w:szCs w:val="18"/>
              </w:rPr>
            </w:pPr>
            <w:r w:rsidRPr="00516ABD">
              <w:rPr>
                <w:rFonts w:cs="Arial"/>
                <w:b/>
                <w:szCs w:val="18"/>
              </w:rPr>
              <w:t>Vyměňte baterii</w:t>
            </w:r>
          </w:p>
        </w:tc>
        <w:tc>
          <w:tcPr>
            <w:tcW w:w="3798" w:type="pct"/>
            <w:vAlign w:val="center"/>
          </w:tcPr>
          <w:p w14:paraId="308ECC66" w14:textId="77777777" w:rsidR="00FF1DA1" w:rsidRPr="00516ABD" w:rsidRDefault="00FF1DA1" w:rsidP="00B768AB">
            <w:pPr>
              <w:spacing w:beforeLines="0" w:before="0" w:afterLines="0" w:after="0"/>
              <w:ind w:left="0"/>
              <w:rPr>
                <w:rFonts w:cs="Arial"/>
                <w:szCs w:val="18"/>
              </w:rPr>
            </w:pPr>
            <w:r w:rsidRPr="00516ABD">
              <w:rPr>
                <w:rFonts w:cs="Arial"/>
                <w:szCs w:val="18"/>
              </w:rPr>
              <w:t>Vyměňte baterii.</w:t>
            </w:r>
          </w:p>
        </w:tc>
      </w:tr>
    </w:tbl>
    <w:p w14:paraId="62D7413B" w14:textId="77777777" w:rsidR="00FF1DA1" w:rsidRPr="00516ABD" w:rsidRDefault="00FF1DA1" w:rsidP="00FF1DA1">
      <w:pPr>
        <w:spacing w:beforeLines="0" w:before="0" w:afterLines="0" w:after="0"/>
        <w:ind w:left="0"/>
        <w:contextualSpacing/>
        <w:rPr>
          <w:rFonts w:eastAsiaTheme="minorEastAsia" w:cs="Arial"/>
          <w:b/>
          <w:szCs w:val="18"/>
        </w:rPr>
      </w:pPr>
    </w:p>
    <w:p w14:paraId="76EE674C" w14:textId="77777777" w:rsidR="00FF1DA1" w:rsidRPr="00516ABD" w:rsidRDefault="00FF1DA1" w:rsidP="00FF1DA1">
      <w:pPr>
        <w:pBdr>
          <w:top w:val="single" w:sz="6" w:space="1" w:color="auto"/>
          <w:bottom w:val="single" w:sz="6" w:space="1" w:color="auto"/>
        </w:pBdr>
        <w:spacing w:beforeLines="0" w:before="0" w:afterLines="0" w:after="0"/>
        <w:contextualSpacing/>
        <w:rPr>
          <w:rFonts w:cs="Arial"/>
          <w:b/>
          <w:szCs w:val="18"/>
        </w:rPr>
      </w:pPr>
      <w:r w:rsidRPr="00516ABD">
        <w:rPr>
          <w:rFonts w:cs="Arial"/>
          <w:b/>
          <w:noProof/>
          <w:szCs w:val="18"/>
          <w:lang w:val="en-US"/>
        </w:rPr>
        <w:drawing>
          <wp:anchor distT="0" distB="0" distL="114300" distR="114300" simplePos="0" relativeHeight="252326912" behindDoc="0" locked="0" layoutInCell="1" allowOverlap="1" wp14:anchorId="7A91C1CF" wp14:editId="44C52491">
            <wp:simplePos x="0" y="0"/>
            <wp:positionH relativeFrom="leftMargin">
              <wp:posOffset>350008</wp:posOffset>
            </wp:positionH>
            <wp:positionV relativeFrom="paragraph">
              <wp:posOffset>27305</wp:posOffset>
            </wp:positionV>
            <wp:extent cx="144145" cy="144145"/>
            <wp:effectExtent l="0" t="0" r="8255" b="8255"/>
            <wp:wrapNone/>
            <wp:docPr id="1800" name="图片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516ABD">
        <w:rPr>
          <w:rFonts w:cs="Arial"/>
          <w:b/>
          <w:szCs w:val="18"/>
        </w:rPr>
        <w:t>POZNÁMKA</w:t>
      </w:r>
    </w:p>
    <w:p w14:paraId="6AA5AA3C" w14:textId="62BFBFB9" w:rsidR="00FF1DA1" w:rsidRPr="00516ABD" w:rsidRDefault="00FF1DA1" w:rsidP="009E7D5E">
      <w:pPr>
        <w:pBdr>
          <w:top w:val="single" w:sz="6" w:space="1" w:color="auto"/>
          <w:bottom w:val="single" w:sz="6" w:space="1" w:color="auto"/>
        </w:pBdr>
        <w:spacing w:beforeLines="0" w:before="0" w:afterLines="0" w:after="0"/>
        <w:contextualSpacing/>
        <w:rPr>
          <w:rFonts w:cs="Arial"/>
          <w:b/>
          <w:szCs w:val="18"/>
        </w:rPr>
      </w:pPr>
      <w:r w:rsidRPr="00516ABD">
        <w:rPr>
          <w:rFonts w:cs="Arial"/>
          <w:szCs w:val="18"/>
        </w:rPr>
        <w:t>Před testem startéru a generátoru vždy proveďte test baterie.</w:t>
      </w:r>
      <w:bookmarkStart w:id="517" w:name="_Toc74815234"/>
      <w:bookmarkStart w:id="518" w:name="_Toc79087911"/>
      <w:bookmarkStart w:id="519" w:name="_Toc109724462"/>
      <w:bookmarkStart w:id="520" w:name="_Toc159436356"/>
    </w:p>
    <w:p w14:paraId="7025208A" w14:textId="22341F34" w:rsidR="00FF1DA1" w:rsidRPr="00516ABD" w:rsidRDefault="00FF1DA1" w:rsidP="00FF1DA1">
      <w:pPr>
        <w:pStyle w:val="30"/>
        <w:spacing w:before="312" w:after="156"/>
      </w:pPr>
      <w:r w:rsidRPr="00516ABD">
        <w:t>Startovací test</w:t>
      </w:r>
      <w:bookmarkEnd w:id="517"/>
      <w:bookmarkEnd w:id="518"/>
      <w:bookmarkEnd w:id="519"/>
      <w:bookmarkEnd w:id="520"/>
    </w:p>
    <w:p w14:paraId="5B5E395B" w14:textId="77777777" w:rsidR="00FF1DA1" w:rsidRPr="00516ABD" w:rsidRDefault="00FF1DA1" w:rsidP="00FF1DA1">
      <w:pPr>
        <w:spacing w:before="156" w:after="156"/>
        <w:textAlignment w:val="baseline"/>
        <w:rPr>
          <w:rFonts w:cs="Arial"/>
          <w:szCs w:val="18"/>
        </w:rPr>
      </w:pPr>
      <w:r w:rsidRPr="00516ABD">
        <w:rPr>
          <w:rFonts w:cs="Arial"/>
          <w:szCs w:val="18"/>
        </w:rPr>
        <w:t>Postupujte podle pokynů na obrazovce a dokončete test. Nastartujte motor a nechte ho běžet na volnoběh. Výsledky testu se zobrazí následovně:</w:t>
      </w:r>
    </w:p>
    <w:p w14:paraId="48CB2F33" w14:textId="77777777" w:rsidR="00FF1DA1" w:rsidRPr="00516ABD" w:rsidRDefault="00FF1DA1" w:rsidP="00FF1DA1">
      <w:pPr>
        <w:spacing w:beforeLines="0" w:before="0" w:afterLines="0" w:after="0" w:line="240" w:lineRule="auto"/>
        <w:ind w:left="0"/>
        <w:contextualSpacing/>
        <w:jc w:val="center"/>
        <w:rPr>
          <w:rFonts w:cs="Arial"/>
          <w:szCs w:val="18"/>
        </w:rPr>
      </w:pPr>
      <w:r w:rsidRPr="00516ABD">
        <w:rPr>
          <w:rFonts w:cs="Arial"/>
          <w:noProof/>
          <w:szCs w:val="18"/>
          <w:lang w:val="en-US"/>
        </w:rPr>
        <w:drawing>
          <wp:inline distT="0" distB="0" distL="0" distR="0" wp14:anchorId="5A189B7A" wp14:editId="7D117820">
            <wp:extent cx="2879284" cy="1968500"/>
            <wp:effectExtent l="0" t="0" r="0" b="0"/>
            <wp:docPr id="742912175" name="图片 74291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2" cstate="print">
                      <a:extLst>
                        <a:ext uri="{28A0092B-C50C-407E-A947-70E740481C1C}">
                          <a14:useLocalDpi xmlns:a14="http://schemas.microsoft.com/office/drawing/2010/main"/>
                        </a:ext>
                      </a:extLst>
                    </a:blip>
                    <a:srcRect/>
                    <a:stretch/>
                  </pic:blipFill>
                  <pic:spPr bwMode="auto">
                    <a:xfrm>
                      <a:off x="0" y="0"/>
                      <a:ext cx="2880000" cy="1968989"/>
                    </a:xfrm>
                    <a:prstGeom prst="rect">
                      <a:avLst/>
                    </a:prstGeom>
                    <a:noFill/>
                    <a:ln>
                      <a:noFill/>
                    </a:ln>
                    <a:extLst>
                      <a:ext uri="{53640926-AAD7-44D8-BBD7-CCE9431645EC}">
                        <a14:shadowObscured xmlns:a14="http://schemas.microsoft.com/office/drawing/2010/main"/>
                      </a:ext>
                    </a:extLst>
                  </pic:spPr>
                </pic:pic>
              </a:graphicData>
            </a:graphic>
          </wp:inline>
        </w:drawing>
      </w:r>
    </w:p>
    <w:p w14:paraId="35DE9AE2" w14:textId="3651F69E" w:rsidR="00FF1DA1" w:rsidRPr="00516ABD" w:rsidRDefault="000125F5" w:rsidP="00FF1DA1">
      <w:pPr>
        <w:pStyle w:val="ae"/>
        <w:spacing w:before="156" w:after="156"/>
        <w:ind w:left="0"/>
        <w:rPr>
          <w:rFonts w:cs="Arial"/>
          <w:i/>
        </w:rPr>
      </w:pPr>
      <w:r w:rsidRPr="00516ABD">
        <w:rPr>
          <w:rFonts w:cs="Arial"/>
        </w:rPr>
        <w:t xml:space="preserve">Obrázek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9E7D5E" w:rsidRPr="00516ABD">
        <w:rPr>
          <w:rFonts w:cs="Arial"/>
          <w:noProof/>
        </w:rPr>
        <w:t>1</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8</w:t>
      </w:r>
      <w:r w:rsidR="00FF1DA1" w:rsidRPr="00516ABD">
        <w:rPr>
          <w:rFonts w:cs="Arial"/>
          <w:noProof/>
        </w:rPr>
        <w:fldChar w:fldCharType="end"/>
      </w:r>
      <w:r w:rsidR="00FF1DA1" w:rsidRPr="00516ABD">
        <w:rPr>
          <w:rFonts w:cs="Arial"/>
        </w:rPr>
        <w:t xml:space="preserve"> </w:t>
      </w:r>
      <w:r w:rsidR="00FF1DA1" w:rsidRPr="00516ABD">
        <w:rPr>
          <w:rFonts w:cs="Arial"/>
          <w:i/>
        </w:rPr>
        <w:t>Obrazovka s výsledky startovacího testu</w:t>
      </w:r>
    </w:p>
    <w:p w14:paraId="37E8A466" w14:textId="14EA5785" w:rsidR="00FF1DA1" w:rsidRPr="00516ABD" w:rsidRDefault="000125F5" w:rsidP="00FF1DA1">
      <w:pPr>
        <w:pStyle w:val="ae"/>
        <w:spacing w:before="156" w:after="156"/>
        <w:ind w:left="0"/>
        <w:rPr>
          <w:rFonts w:cs="Arial"/>
          <w:b w:val="0"/>
        </w:rPr>
      </w:pPr>
      <w:r w:rsidRPr="00516ABD">
        <w:rPr>
          <w:rFonts w:cs="Arial"/>
        </w:rPr>
        <w:t xml:space="preserve">Tabulka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9E7D5E" w:rsidRPr="00516ABD">
        <w:rPr>
          <w:rFonts w:cs="Arial"/>
          <w:noProof/>
        </w:rPr>
        <w:t>1</w:t>
      </w:r>
      <w:r w:rsidR="00FF1DA1" w:rsidRPr="00516ABD">
        <w:rPr>
          <w:rFonts w:cs="Arial"/>
        </w:rPr>
        <w:noBreakHyphen/>
      </w:r>
      <w:r w:rsidR="00FF1DA1" w:rsidRPr="00516ABD">
        <w:rPr>
          <w:rFonts w:cs="Arial"/>
        </w:rPr>
        <w:fldChar w:fldCharType="begin"/>
      </w:r>
      <w:r w:rsidR="00FF1DA1" w:rsidRPr="00516ABD">
        <w:rPr>
          <w:rFonts w:cs="Arial"/>
        </w:rPr>
        <w:instrText xml:space="preserve"> SEQ Table \* ARABIC \s 1 </w:instrText>
      </w:r>
      <w:r w:rsidR="00FF1DA1" w:rsidRPr="00516ABD">
        <w:rPr>
          <w:rFonts w:cs="Arial"/>
        </w:rPr>
        <w:fldChar w:fldCharType="separate"/>
      </w:r>
      <w:r w:rsidR="00FF1DA1" w:rsidRPr="00516ABD">
        <w:rPr>
          <w:rFonts w:cs="Arial"/>
          <w:noProof/>
        </w:rPr>
        <w:t>5</w:t>
      </w:r>
      <w:r w:rsidR="00FF1DA1" w:rsidRPr="00516ABD">
        <w:rPr>
          <w:rFonts w:cs="Arial"/>
          <w:noProof/>
        </w:rPr>
        <w:fldChar w:fldCharType="end"/>
      </w:r>
      <w:r w:rsidR="00FF1DA1" w:rsidRPr="00516ABD">
        <w:rPr>
          <w:rFonts w:cs="Arial"/>
        </w:rPr>
        <w:t xml:space="preserve"> </w:t>
      </w:r>
      <w:r w:rsidR="00FF1DA1" w:rsidRPr="00516ABD">
        <w:rPr>
          <w:rFonts w:cs="Arial"/>
          <w:i/>
        </w:rPr>
        <w:t>Výsledky startovacího testu</w:t>
      </w:r>
    </w:p>
    <w:tbl>
      <w:tblPr>
        <w:tblStyle w:val="af"/>
        <w:tblW w:w="4360" w:type="pct"/>
        <w:jc w:val="center"/>
        <w:tblLook w:val="04A0" w:firstRow="1" w:lastRow="0" w:firstColumn="1" w:lastColumn="0" w:noHBand="0" w:noVBand="1"/>
      </w:tblPr>
      <w:tblGrid>
        <w:gridCol w:w="1940"/>
        <w:gridCol w:w="4379"/>
      </w:tblGrid>
      <w:tr w:rsidR="00FF1DA1" w:rsidRPr="00516ABD" w14:paraId="1C10A661" w14:textId="77777777" w:rsidTr="00B768AB">
        <w:trPr>
          <w:trHeight w:val="355"/>
          <w:jc w:val="center"/>
        </w:trPr>
        <w:tc>
          <w:tcPr>
            <w:tcW w:w="1535" w:type="pct"/>
            <w:shd w:val="clear" w:color="auto" w:fill="D9D9D9" w:themeFill="background1" w:themeFillShade="D9"/>
            <w:vAlign w:val="center"/>
          </w:tcPr>
          <w:p w14:paraId="72F79DCA" w14:textId="77777777" w:rsidR="00FF1DA1" w:rsidRPr="00516ABD" w:rsidRDefault="00FF1DA1" w:rsidP="00B768AB">
            <w:pPr>
              <w:spacing w:beforeLines="0" w:before="0" w:afterLines="0" w:after="0"/>
              <w:ind w:left="0"/>
              <w:jc w:val="left"/>
              <w:rPr>
                <w:rFonts w:cs="Arial"/>
                <w:b/>
                <w:szCs w:val="18"/>
              </w:rPr>
            </w:pPr>
            <w:r w:rsidRPr="00516ABD">
              <w:rPr>
                <w:rFonts w:cs="Arial"/>
                <w:b/>
                <w:szCs w:val="18"/>
              </w:rPr>
              <w:t>Výsledek</w:t>
            </w:r>
          </w:p>
        </w:tc>
        <w:tc>
          <w:tcPr>
            <w:tcW w:w="3465" w:type="pct"/>
            <w:shd w:val="clear" w:color="auto" w:fill="D9D9D9" w:themeFill="background1" w:themeFillShade="D9"/>
            <w:vAlign w:val="center"/>
          </w:tcPr>
          <w:p w14:paraId="206D4C31" w14:textId="77777777" w:rsidR="00FF1DA1" w:rsidRPr="00516ABD" w:rsidRDefault="00FF1DA1" w:rsidP="00B768AB">
            <w:pPr>
              <w:spacing w:beforeLines="0" w:before="0" w:afterLines="0" w:after="0"/>
              <w:ind w:left="0"/>
              <w:jc w:val="left"/>
              <w:rPr>
                <w:rFonts w:cs="Arial"/>
                <w:b/>
                <w:szCs w:val="18"/>
              </w:rPr>
            </w:pPr>
            <w:r w:rsidRPr="00516ABD">
              <w:rPr>
                <w:rFonts w:cs="Arial"/>
                <w:b/>
                <w:szCs w:val="18"/>
              </w:rPr>
              <w:t>Popis</w:t>
            </w:r>
          </w:p>
        </w:tc>
      </w:tr>
      <w:tr w:rsidR="00FF1DA1" w:rsidRPr="00516ABD" w14:paraId="7121358D" w14:textId="77777777" w:rsidTr="00B768AB">
        <w:trPr>
          <w:trHeight w:val="419"/>
          <w:jc w:val="center"/>
        </w:trPr>
        <w:tc>
          <w:tcPr>
            <w:tcW w:w="1535" w:type="pct"/>
            <w:vAlign w:val="center"/>
          </w:tcPr>
          <w:p w14:paraId="45CBA204" w14:textId="77777777" w:rsidR="00FF1DA1" w:rsidRPr="00516ABD" w:rsidRDefault="00FF1DA1" w:rsidP="00B768AB">
            <w:pPr>
              <w:spacing w:beforeLines="0" w:before="0" w:afterLines="0" w:after="0"/>
              <w:ind w:left="0"/>
              <w:jc w:val="left"/>
              <w:rPr>
                <w:rFonts w:cs="Arial"/>
                <w:b/>
                <w:szCs w:val="18"/>
              </w:rPr>
            </w:pPr>
            <w:r w:rsidRPr="00516ABD">
              <w:rPr>
                <w:rFonts w:cs="Arial"/>
                <w:b/>
                <w:szCs w:val="18"/>
              </w:rPr>
              <w:lastRenderedPageBreak/>
              <w:t>Normální startování</w:t>
            </w:r>
          </w:p>
        </w:tc>
        <w:tc>
          <w:tcPr>
            <w:tcW w:w="3465" w:type="pct"/>
            <w:vAlign w:val="center"/>
          </w:tcPr>
          <w:p w14:paraId="301357EF" w14:textId="77777777" w:rsidR="00FF1DA1" w:rsidRPr="00516ABD" w:rsidRDefault="00FF1DA1" w:rsidP="00B768AB">
            <w:pPr>
              <w:spacing w:beforeLines="0" w:before="0" w:afterLines="0" w:after="0"/>
              <w:ind w:left="0"/>
              <w:jc w:val="left"/>
              <w:rPr>
                <w:rFonts w:cs="Arial"/>
                <w:szCs w:val="18"/>
              </w:rPr>
            </w:pPr>
            <w:r w:rsidRPr="00516ABD">
              <w:rPr>
                <w:rFonts w:cs="Arial"/>
                <w:szCs w:val="18"/>
              </w:rPr>
              <w:t>Startér je dobrý.</w:t>
            </w:r>
          </w:p>
        </w:tc>
      </w:tr>
      <w:tr w:rsidR="00FF1DA1" w:rsidRPr="00516ABD" w14:paraId="2849EC33" w14:textId="77777777" w:rsidTr="00B768AB">
        <w:trPr>
          <w:trHeight w:val="397"/>
          <w:jc w:val="center"/>
        </w:trPr>
        <w:tc>
          <w:tcPr>
            <w:tcW w:w="1535" w:type="pct"/>
            <w:vAlign w:val="center"/>
          </w:tcPr>
          <w:p w14:paraId="2210583D" w14:textId="77777777" w:rsidR="00FF1DA1" w:rsidRPr="00516ABD" w:rsidRDefault="00FF1DA1" w:rsidP="00B768AB">
            <w:pPr>
              <w:spacing w:beforeLines="0" w:before="0" w:afterLines="0" w:after="0"/>
              <w:ind w:left="0"/>
              <w:jc w:val="left"/>
              <w:rPr>
                <w:rFonts w:cs="Arial"/>
                <w:b/>
                <w:szCs w:val="18"/>
              </w:rPr>
            </w:pPr>
            <w:r w:rsidRPr="00516ABD">
              <w:rPr>
                <w:rFonts w:cs="Arial"/>
                <w:b/>
                <w:szCs w:val="18"/>
              </w:rPr>
              <w:t>Příliš nízký proud</w:t>
            </w:r>
          </w:p>
        </w:tc>
        <w:tc>
          <w:tcPr>
            <w:tcW w:w="3465" w:type="pct"/>
            <w:vAlign w:val="center"/>
          </w:tcPr>
          <w:p w14:paraId="6815D2EE" w14:textId="77777777" w:rsidR="00FF1DA1" w:rsidRPr="00516ABD" w:rsidRDefault="00FF1DA1" w:rsidP="00B768AB">
            <w:pPr>
              <w:spacing w:beforeLines="0" w:before="0" w:afterLines="0" w:after="0"/>
              <w:ind w:left="0"/>
              <w:jc w:val="left"/>
              <w:rPr>
                <w:rFonts w:cs="Arial"/>
                <w:szCs w:val="18"/>
              </w:rPr>
            </w:pPr>
            <w:r w:rsidRPr="00516ABD">
              <w:rPr>
                <w:rFonts w:cs="Arial"/>
                <w:szCs w:val="18"/>
              </w:rPr>
              <w:t>Nízká okamžitá vybíjecí kapacita.</w:t>
            </w:r>
          </w:p>
        </w:tc>
      </w:tr>
      <w:tr w:rsidR="00FF1DA1" w:rsidRPr="00516ABD" w14:paraId="12326C03" w14:textId="77777777" w:rsidTr="00B768AB">
        <w:trPr>
          <w:trHeight w:val="431"/>
          <w:jc w:val="center"/>
        </w:trPr>
        <w:tc>
          <w:tcPr>
            <w:tcW w:w="1535" w:type="pct"/>
            <w:vAlign w:val="center"/>
          </w:tcPr>
          <w:p w14:paraId="36F71E0B" w14:textId="77777777" w:rsidR="00FF1DA1" w:rsidRPr="00516ABD" w:rsidRDefault="00FF1DA1" w:rsidP="00B768AB">
            <w:pPr>
              <w:spacing w:beforeLines="0" w:before="0" w:afterLines="0" w:after="0"/>
              <w:ind w:left="0"/>
              <w:jc w:val="left"/>
              <w:rPr>
                <w:rFonts w:cs="Arial"/>
                <w:b/>
                <w:szCs w:val="18"/>
              </w:rPr>
            </w:pPr>
            <w:r w:rsidRPr="00516ABD">
              <w:rPr>
                <w:rFonts w:cs="Arial"/>
                <w:b/>
                <w:szCs w:val="18"/>
              </w:rPr>
              <w:t>Příliš nízké napětí</w:t>
            </w:r>
          </w:p>
        </w:tc>
        <w:tc>
          <w:tcPr>
            <w:tcW w:w="3465" w:type="pct"/>
            <w:vAlign w:val="center"/>
          </w:tcPr>
          <w:p w14:paraId="41486AB5" w14:textId="77777777" w:rsidR="00FF1DA1" w:rsidRPr="00516ABD" w:rsidRDefault="00FF1DA1" w:rsidP="00B768AB">
            <w:pPr>
              <w:spacing w:beforeLines="0" w:before="0" w:afterLines="0" w:after="0"/>
              <w:ind w:left="0"/>
              <w:jc w:val="left"/>
              <w:rPr>
                <w:rFonts w:cs="Arial"/>
                <w:szCs w:val="18"/>
              </w:rPr>
            </w:pPr>
            <w:r w:rsidRPr="00516ABD">
              <w:rPr>
                <w:rFonts w:cs="Arial"/>
                <w:szCs w:val="18"/>
              </w:rPr>
              <w:t>Nízká kapacita baterie.</w:t>
            </w:r>
          </w:p>
        </w:tc>
      </w:tr>
      <w:tr w:rsidR="00FF1DA1" w:rsidRPr="00516ABD" w14:paraId="71FF3B64" w14:textId="77777777" w:rsidTr="00B768AB">
        <w:trPr>
          <w:trHeight w:val="409"/>
          <w:jc w:val="center"/>
        </w:trPr>
        <w:tc>
          <w:tcPr>
            <w:tcW w:w="1535" w:type="pct"/>
            <w:vAlign w:val="center"/>
          </w:tcPr>
          <w:p w14:paraId="336662CB" w14:textId="77777777" w:rsidR="00FF1DA1" w:rsidRPr="00516ABD" w:rsidRDefault="00FF1DA1" w:rsidP="00B768AB">
            <w:pPr>
              <w:spacing w:beforeLines="0" w:before="0" w:afterLines="0" w:after="0"/>
              <w:ind w:left="0"/>
              <w:jc w:val="left"/>
              <w:rPr>
                <w:rFonts w:cs="Arial"/>
                <w:b/>
                <w:szCs w:val="18"/>
              </w:rPr>
            </w:pPr>
            <w:r w:rsidRPr="00516ABD">
              <w:rPr>
                <w:rFonts w:cs="Arial"/>
                <w:b/>
                <w:szCs w:val="18"/>
              </w:rPr>
              <w:t>Nezahájeno</w:t>
            </w:r>
          </w:p>
        </w:tc>
        <w:tc>
          <w:tcPr>
            <w:tcW w:w="3465" w:type="pct"/>
            <w:vAlign w:val="center"/>
          </w:tcPr>
          <w:p w14:paraId="79E8C5F5" w14:textId="77777777" w:rsidR="00FF1DA1" w:rsidRPr="00516ABD" w:rsidRDefault="00FF1DA1" w:rsidP="00B768AB">
            <w:pPr>
              <w:spacing w:beforeLines="0" w:before="0" w:afterLines="0" w:after="0"/>
              <w:ind w:left="0"/>
              <w:jc w:val="left"/>
              <w:rPr>
                <w:rFonts w:cs="Arial"/>
                <w:szCs w:val="18"/>
              </w:rPr>
            </w:pPr>
            <w:r w:rsidRPr="00516ABD">
              <w:rPr>
                <w:rFonts w:cs="Arial"/>
                <w:szCs w:val="18"/>
              </w:rPr>
              <w:t>Startér nebyl detekován pro spuštění.</w:t>
            </w:r>
          </w:p>
        </w:tc>
      </w:tr>
    </w:tbl>
    <w:p w14:paraId="13085791" w14:textId="2441FF23" w:rsidR="00AD26FC" w:rsidRPr="00516ABD" w:rsidRDefault="00AD26FC" w:rsidP="009E7D5E">
      <w:pPr>
        <w:spacing w:before="156" w:after="156"/>
        <w:ind w:left="0"/>
        <w:rPr>
          <w:rFonts w:cs="Arial"/>
        </w:rPr>
      </w:pPr>
      <w:bookmarkStart w:id="521" w:name="_Toc74815235"/>
      <w:bookmarkStart w:id="522" w:name="_Toc79087912"/>
      <w:bookmarkStart w:id="523" w:name="_Toc109724463"/>
      <w:bookmarkStart w:id="524" w:name="_Toc159436357"/>
    </w:p>
    <w:p w14:paraId="37974CD0" w14:textId="77777777" w:rsidR="00FF1DA1" w:rsidRPr="00516ABD" w:rsidRDefault="00FF1DA1" w:rsidP="00FF1DA1">
      <w:pPr>
        <w:pStyle w:val="30"/>
        <w:spacing w:before="312" w:after="156"/>
      </w:pPr>
      <w:r w:rsidRPr="00516ABD">
        <w:t>Test generátoru</w:t>
      </w:r>
      <w:bookmarkEnd w:id="521"/>
      <w:bookmarkEnd w:id="522"/>
      <w:bookmarkEnd w:id="523"/>
      <w:bookmarkEnd w:id="524"/>
    </w:p>
    <w:p w14:paraId="426A9EC7" w14:textId="77777777" w:rsidR="00FF1DA1" w:rsidRPr="00516ABD" w:rsidRDefault="00FF1DA1" w:rsidP="00FF1DA1">
      <w:pPr>
        <w:spacing w:before="156" w:after="156"/>
        <w:textAlignment w:val="baseline"/>
        <w:rPr>
          <w:rFonts w:cs="Arial"/>
          <w:szCs w:val="18"/>
        </w:rPr>
      </w:pPr>
      <w:r w:rsidRPr="00516ABD">
        <w:rPr>
          <w:rFonts w:cs="Arial"/>
          <w:szCs w:val="18"/>
        </w:rPr>
        <w:t>Postupujte podle pokynů na obrazovce a dokončete test. Výsledky testu se zobrazí následovně:</w:t>
      </w:r>
    </w:p>
    <w:p w14:paraId="0F5A229F" w14:textId="77777777" w:rsidR="00FF1DA1" w:rsidRPr="00516ABD" w:rsidRDefault="00FF1DA1" w:rsidP="00FF1DA1">
      <w:pPr>
        <w:spacing w:beforeLines="0" w:before="0" w:afterLines="0" w:after="0" w:line="240" w:lineRule="auto"/>
        <w:ind w:left="0"/>
        <w:contextualSpacing/>
        <w:jc w:val="center"/>
        <w:rPr>
          <w:rFonts w:cs="Arial"/>
          <w:szCs w:val="18"/>
        </w:rPr>
      </w:pPr>
      <w:r w:rsidRPr="00516ABD">
        <w:rPr>
          <w:rFonts w:cs="Arial"/>
          <w:noProof/>
          <w:szCs w:val="18"/>
          <w:lang w:val="en-US"/>
        </w:rPr>
        <w:drawing>
          <wp:inline distT="0" distB="0" distL="0" distR="0" wp14:anchorId="223A578B" wp14:editId="333D22F9">
            <wp:extent cx="2879284" cy="1968500"/>
            <wp:effectExtent l="0" t="0" r="0" b="0"/>
            <wp:docPr id="742912176" name="图片 74291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3" cstate="print">
                      <a:extLst>
                        <a:ext uri="{28A0092B-C50C-407E-A947-70E740481C1C}">
                          <a14:useLocalDpi xmlns:a14="http://schemas.microsoft.com/office/drawing/2010/main"/>
                        </a:ext>
                      </a:extLst>
                    </a:blip>
                    <a:srcRect/>
                    <a:stretch/>
                  </pic:blipFill>
                  <pic:spPr bwMode="auto">
                    <a:xfrm>
                      <a:off x="0" y="0"/>
                      <a:ext cx="2880000" cy="1968989"/>
                    </a:xfrm>
                    <a:prstGeom prst="rect">
                      <a:avLst/>
                    </a:prstGeom>
                    <a:noFill/>
                    <a:ln>
                      <a:noFill/>
                    </a:ln>
                    <a:extLst>
                      <a:ext uri="{53640926-AAD7-44D8-BBD7-CCE9431645EC}">
                        <a14:shadowObscured xmlns:a14="http://schemas.microsoft.com/office/drawing/2010/main"/>
                      </a:ext>
                    </a:extLst>
                  </pic:spPr>
                </pic:pic>
              </a:graphicData>
            </a:graphic>
          </wp:inline>
        </w:drawing>
      </w:r>
    </w:p>
    <w:p w14:paraId="0FEED793" w14:textId="2287297C" w:rsidR="00FF1DA1" w:rsidRPr="00516ABD" w:rsidRDefault="000125F5" w:rsidP="00FF1DA1">
      <w:pPr>
        <w:pStyle w:val="ae"/>
        <w:spacing w:before="156" w:after="156"/>
        <w:ind w:left="0"/>
        <w:rPr>
          <w:rFonts w:cs="Arial"/>
          <w:i/>
        </w:rPr>
      </w:pPr>
      <w:r w:rsidRPr="00516ABD">
        <w:rPr>
          <w:rFonts w:cs="Arial"/>
        </w:rPr>
        <w:t xml:space="preserve">Obrázek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9E7D5E" w:rsidRPr="00516ABD">
        <w:rPr>
          <w:rFonts w:cs="Arial"/>
          <w:noProof/>
        </w:rPr>
        <w:t>1</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9</w:t>
      </w:r>
      <w:r w:rsidR="00FF1DA1" w:rsidRPr="00516ABD">
        <w:rPr>
          <w:rFonts w:cs="Arial"/>
          <w:noProof/>
        </w:rPr>
        <w:fldChar w:fldCharType="end"/>
      </w:r>
      <w:r w:rsidR="00FF1DA1" w:rsidRPr="00516ABD">
        <w:rPr>
          <w:rFonts w:cs="Arial"/>
        </w:rPr>
        <w:t xml:space="preserve"> </w:t>
      </w:r>
      <w:r w:rsidR="00FF1DA1" w:rsidRPr="00516ABD">
        <w:rPr>
          <w:rFonts w:cs="Arial"/>
          <w:i/>
        </w:rPr>
        <w:t>Obrazovka s výsledky testu generátoru</w:t>
      </w:r>
    </w:p>
    <w:p w14:paraId="58D0E384" w14:textId="18108E27" w:rsidR="00FF1DA1" w:rsidRPr="00516ABD" w:rsidRDefault="000125F5" w:rsidP="00FF1DA1">
      <w:pPr>
        <w:pStyle w:val="ae"/>
        <w:spacing w:before="156" w:after="156"/>
        <w:ind w:left="0"/>
        <w:rPr>
          <w:rFonts w:cs="Arial"/>
          <w:b w:val="0"/>
        </w:rPr>
      </w:pPr>
      <w:r w:rsidRPr="00516ABD">
        <w:rPr>
          <w:rFonts w:cs="Arial"/>
        </w:rPr>
        <w:t xml:space="preserve">Tabulka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9E7D5E" w:rsidRPr="00516ABD">
        <w:rPr>
          <w:rFonts w:cs="Arial"/>
          <w:noProof/>
        </w:rPr>
        <w:t>1</w:t>
      </w:r>
      <w:r w:rsidR="00FF1DA1" w:rsidRPr="00516ABD">
        <w:rPr>
          <w:rFonts w:cs="Arial"/>
        </w:rPr>
        <w:noBreakHyphen/>
      </w:r>
      <w:r w:rsidR="00FF1DA1" w:rsidRPr="00516ABD">
        <w:rPr>
          <w:rFonts w:cs="Arial"/>
        </w:rPr>
        <w:fldChar w:fldCharType="begin"/>
      </w:r>
      <w:r w:rsidR="00FF1DA1" w:rsidRPr="00516ABD">
        <w:rPr>
          <w:rFonts w:cs="Arial"/>
        </w:rPr>
        <w:instrText xml:space="preserve"> SEQ Table \* ARABIC \s 1 </w:instrText>
      </w:r>
      <w:r w:rsidR="00FF1DA1" w:rsidRPr="00516ABD">
        <w:rPr>
          <w:rFonts w:cs="Arial"/>
        </w:rPr>
        <w:fldChar w:fldCharType="separate"/>
      </w:r>
      <w:r w:rsidR="00FF1DA1" w:rsidRPr="00516ABD">
        <w:rPr>
          <w:rFonts w:cs="Arial"/>
          <w:noProof/>
        </w:rPr>
        <w:t>6</w:t>
      </w:r>
      <w:r w:rsidR="00FF1DA1" w:rsidRPr="00516ABD">
        <w:rPr>
          <w:rFonts w:cs="Arial"/>
          <w:noProof/>
        </w:rPr>
        <w:fldChar w:fldCharType="end"/>
      </w:r>
      <w:r w:rsidR="00FF1DA1" w:rsidRPr="00516ABD">
        <w:rPr>
          <w:rFonts w:cs="Arial"/>
        </w:rPr>
        <w:t xml:space="preserve"> </w:t>
      </w:r>
      <w:r w:rsidR="00FF1DA1" w:rsidRPr="00516ABD">
        <w:rPr>
          <w:rFonts w:cs="Arial"/>
          <w:i/>
        </w:rPr>
        <w:t>Výsledky testů generátoru</w:t>
      </w:r>
    </w:p>
    <w:tbl>
      <w:tblPr>
        <w:tblStyle w:val="33"/>
        <w:tblW w:w="0" w:type="auto"/>
        <w:jc w:val="center"/>
        <w:tblLook w:val="04A0" w:firstRow="1" w:lastRow="0" w:firstColumn="1" w:lastColumn="0" w:noHBand="0" w:noVBand="1"/>
      </w:tblPr>
      <w:tblGrid>
        <w:gridCol w:w="2026"/>
        <w:gridCol w:w="4407"/>
      </w:tblGrid>
      <w:tr w:rsidR="00FF1DA1" w:rsidRPr="00516ABD" w14:paraId="660D35E5" w14:textId="77777777" w:rsidTr="00B768AB">
        <w:trPr>
          <w:trHeight w:val="383"/>
          <w:tblHeader/>
          <w:jc w:val="center"/>
        </w:trPr>
        <w:tc>
          <w:tcPr>
            <w:tcW w:w="2026" w:type="dxa"/>
            <w:shd w:val="clear" w:color="auto" w:fill="D9D9D9" w:themeFill="background1" w:themeFillShade="D9"/>
            <w:vAlign w:val="center"/>
          </w:tcPr>
          <w:p w14:paraId="60B512DF" w14:textId="77777777" w:rsidR="00FF1DA1" w:rsidRPr="00516ABD" w:rsidRDefault="00FF1DA1" w:rsidP="00B768AB">
            <w:pPr>
              <w:tabs>
                <w:tab w:val="left" w:pos="657"/>
                <w:tab w:val="center" w:pos="947"/>
              </w:tabs>
              <w:spacing w:beforeLines="0" w:before="0" w:afterLines="0" w:after="0"/>
              <w:ind w:left="0"/>
              <w:jc w:val="left"/>
              <w:textAlignment w:val="baseline"/>
              <w:rPr>
                <w:rFonts w:eastAsiaTheme="minorEastAsia" w:cs="Arial"/>
                <w:b/>
                <w:szCs w:val="18"/>
              </w:rPr>
            </w:pPr>
            <w:r w:rsidRPr="00516ABD">
              <w:rPr>
                <w:rFonts w:eastAsiaTheme="minorEastAsia" w:cs="Arial"/>
                <w:b/>
                <w:szCs w:val="18"/>
              </w:rPr>
              <w:t>Výsledek</w:t>
            </w:r>
          </w:p>
        </w:tc>
        <w:tc>
          <w:tcPr>
            <w:tcW w:w="4407" w:type="dxa"/>
            <w:shd w:val="clear" w:color="auto" w:fill="D9D9D9" w:themeFill="background1" w:themeFillShade="D9"/>
            <w:vAlign w:val="center"/>
          </w:tcPr>
          <w:p w14:paraId="1DA1DFA3" w14:textId="77777777" w:rsidR="00FF1DA1" w:rsidRPr="00516ABD" w:rsidRDefault="00FF1DA1" w:rsidP="00B768AB">
            <w:pPr>
              <w:spacing w:beforeLines="0" w:before="0" w:afterLines="0" w:after="0"/>
              <w:ind w:left="0"/>
              <w:jc w:val="left"/>
              <w:textAlignment w:val="baseline"/>
              <w:rPr>
                <w:rFonts w:eastAsiaTheme="minorEastAsia" w:cs="Arial"/>
                <w:b/>
                <w:szCs w:val="18"/>
              </w:rPr>
            </w:pPr>
            <w:r w:rsidRPr="00516ABD">
              <w:rPr>
                <w:rFonts w:eastAsiaTheme="minorEastAsia" w:cs="Arial"/>
                <w:b/>
                <w:szCs w:val="18"/>
              </w:rPr>
              <w:t>Popis</w:t>
            </w:r>
          </w:p>
        </w:tc>
      </w:tr>
      <w:tr w:rsidR="00FF1DA1" w:rsidRPr="00516ABD" w14:paraId="70A45754" w14:textId="77777777" w:rsidTr="00B768AB">
        <w:trPr>
          <w:trHeight w:val="297"/>
          <w:jc w:val="center"/>
        </w:trPr>
        <w:tc>
          <w:tcPr>
            <w:tcW w:w="2026" w:type="dxa"/>
            <w:vAlign w:val="center"/>
          </w:tcPr>
          <w:p w14:paraId="23D98F8C" w14:textId="77777777" w:rsidR="00FF1DA1" w:rsidRPr="00516ABD" w:rsidRDefault="00FF1DA1" w:rsidP="00B768AB">
            <w:pPr>
              <w:spacing w:beforeLines="0" w:before="0" w:afterLines="0" w:after="0"/>
              <w:ind w:left="0"/>
              <w:textAlignment w:val="baseline"/>
              <w:rPr>
                <w:rFonts w:eastAsiaTheme="minorEastAsia" w:cs="Arial"/>
                <w:b/>
                <w:szCs w:val="18"/>
              </w:rPr>
            </w:pPr>
            <w:r w:rsidRPr="00516ABD">
              <w:rPr>
                <w:rFonts w:eastAsiaTheme="minorEastAsia" w:cs="Arial"/>
                <w:b/>
                <w:szCs w:val="18"/>
              </w:rPr>
              <w:t>Normální nabíjení</w:t>
            </w:r>
          </w:p>
        </w:tc>
        <w:tc>
          <w:tcPr>
            <w:tcW w:w="4407" w:type="dxa"/>
            <w:vAlign w:val="center"/>
          </w:tcPr>
          <w:p w14:paraId="6C64C346" w14:textId="77777777" w:rsidR="00FF1DA1" w:rsidRPr="00516ABD" w:rsidRDefault="00FF1DA1" w:rsidP="00B768AB">
            <w:pPr>
              <w:spacing w:beforeLines="0" w:before="0" w:afterLines="0" w:after="0"/>
              <w:ind w:left="0"/>
              <w:jc w:val="left"/>
              <w:textAlignment w:val="baseline"/>
              <w:rPr>
                <w:rFonts w:eastAsiaTheme="minorEastAsia" w:cs="Arial"/>
                <w:szCs w:val="18"/>
              </w:rPr>
            </w:pPr>
            <w:r w:rsidRPr="00516ABD">
              <w:rPr>
                <w:rFonts w:eastAsiaTheme="minorEastAsia" w:cs="Arial"/>
                <w:szCs w:val="18"/>
              </w:rPr>
              <w:t>Generátor funguje normálně.</w:t>
            </w:r>
          </w:p>
        </w:tc>
      </w:tr>
      <w:tr w:rsidR="00FF1DA1" w:rsidRPr="00516ABD" w14:paraId="29FE7835" w14:textId="77777777" w:rsidTr="00B768AB">
        <w:trPr>
          <w:trHeight w:val="1011"/>
          <w:jc w:val="center"/>
        </w:trPr>
        <w:tc>
          <w:tcPr>
            <w:tcW w:w="2026" w:type="dxa"/>
            <w:vAlign w:val="center"/>
          </w:tcPr>
          <w:p w14:paraId="6BB717F1" w14:textId="77777777" w:rsidR="00FF1DA1" w:rsidRPr="00516ABD" w:rsidRDefault="00FF1DA1" w:rsidP="00B768AB">
            <w:pPr>
              <w:spacing w:beforeLines="0" w:before="0" w:afterLines="0" w:after="0"/>
              <w:ind w:left="0"/>
              <w:textAlignment w:val="baseline"/>
              <w:rPr>
                <w:rFonts w:eastAsiaTheme="minorEastAsia" w:cs="Arial"/>
                <w:b/>
                <w:szCs w:val="18"/>
              </w:rPr>
            </w:pPr>
            <w:r w:rsidRPr="00516ABD">
              <w:rPr>
                <w:rFonts w:eastAsiaTheme="minorEastAsia" w:cs="Arial"/>
                <w:b/>
                <w:szCs w:val="18"/>
              </w:rPr>
              <w:t>Výstup je příliš nízký</w:t>
            </w:r>
          </w:p>
        </w:tc>
        <w:tc>
          <w:tcPr>
            <w:tcW w:w="4407" w:type="dxa"/>
            <w:vAlign w:val="center"/>
          </w:tcPr>
          <w:p w14:paraId="6A1E5E14" w14:textId="73C5217A" w:rsidR="00FF1DA1" w:rsidRPr="00516ABD" w:rsidRDefault="00FF1DA1" w:rsidP="00B768AB">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516ABD">
              <w:rPr>
                <w:rFonts w:eastAsiaTheme="minorEastAsia" w:cs="Arial"/>
                <w:szCs w:val="18"/>
              </w:rPr>
              <w:t>Řemen spojující startér a generátor je uvolněný</w:t>
            </w:r>
            <w:r w:rsidR="000125F5" w:rsidRPr="00516ABD">
              <w:rPr>
                <w:rFonts w:eastAsiaTheme="minorEastAsia" w:cs="Arial"/>
                <w:szCs w:val="18"/>
              </w:rPr>
              <w:t>.</w:t>
            </w:r>
          </w:p>
          <w:p w14:paraId="2A0C03E7" w14:textId="77777777" w:rsidR="00FF1DA1" w:rsidRPr="00516ABD" w:rsidRDefault="00FF1DA1" w:rsidP="00B768AB">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516ABD">
              <w:rPr>
                <w:rFonts w:eastAsiaTheme="minorEastAsia" w:cs="Arial"/>
                <w:szCs w:val="18"/>
              </w:rPr>
              <w:t>Kabel spojující startér a baterii je uvolněný nebo zkorodovaný.</w:t>
            </w:r>
          </w:p>
        </w:tc>
      </w:tr>
      <w:tr w:rsidR="00FF1DA1" w:rsidRPr="00516ABD" w14:paraId="72B9AF03" w14:textId="77777777" w:rsidTr="00B768AB">
        <w:trPr>
          <w:trHeight w:val="534"/>
          <w:jc w:val="center"/>
        </w:trPr>
        <w:tc>
          <w:tcPr>
            <w:tcW w:w="2026" w:type="dxa"/>
            <w:vAlign w:val="center"/>
          </w:tcPr>
          <w:p w14:paraId="22564114" w14:textId="77777777" w:rsidR="00FF1DA1" w:rsidRPr="00516ABD" w:rsidRDefault="00FF1DA1" w:rsidP="00B768AB">
            <w:pPr>
              <w:spacing w:beforeLines="0" w:before="0" w:afterLines="0" w:after="0"/>
              <w:ind w:left="0"/>
              <w:textAlignment w:val="baseline"/>
              <w:rPr>
                <w:rFonts w:eastAsiaTheme="minorEastAsia" w:cs="Arial"/>
                <w:b/>
                <w:szCs w:val="18"/>
              </w:rPr>
            </w:pPr>
            <w:r w:rsidRPr="00516ABD">
              <w:rPr>
                <w:rFonts w:eastAsiaTheme="minorEastAsia" w:cs="Arial"/>
                <w:b/>
                <w:szCs w:val="18"/>
              </w:rPr>
              <w:t>Výstup je příliš vysoký</w:t>
            </w:r>
          </w:p>
        </w:tc>
        <w:tc>
          <w:tcPr>
            <w:tcW w:w="4407" w:type="dxa"/>
            <w:vAlign w:val="center"/>
          </w:tcPr>
          <w:p w14:paraId="620B5C1A" w14:textId="77777777" w:rsidR="00FF1DA1" w:rsidRPr="00516ABD" w:rsidRDefault="00FF1DA1" w:rsidP="00B768AB">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516ABD">
              <w:rPr>
                <w:rFonts w:eastAsiaTheme="minorEastAsia" w:cs="Arial"/>
                <w:szCs w:val="18"/>
              </w:rPr>
              <w:t>Generátor není správně připojen k zemi.</w:t>
            </w:r>
          </w:p>
          <w:p w14:paraId="68D9485B" w14:textId="77777777" w:rsidR="00FF1DA1" w:rsidRPr="00516ABD" w:rsidRDefault="00FF1DA1" w:rsidP="00B768AB">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516ABD">
              <w:rPr>
                <w:rFonts w:eastAsiaTheme="minorEastAsia" w:cs="Arial"/>
                <w:szCs w:val="18"/>
              </w:rPr>
              <w:t>Regulátor napětí je rozbitý a je třeba ho vyměnit.</w:t>
            </w:r>
          </w:p>
        </w:tc>
      </w:tr>
      <w:tr w:rsidR="00FF1DA1" w:rsidRPr="00516ABD" w14:paraId="0B744F57" w14:textId="77777777" w:rsidTr="00B768AB">
        <w:trPr>
          <w:trHeight w:val="323"/>
          <w:jc w:val="center"/>
        </w:trPr>
        <w:tc>
          <w:tcPr>
            <w:tcW w:w="2026" w:type="dxa"/>
            <w:vAlign w:val="center"/>
          </w:tcPr>
          <w:p w14:paraId="587BEBC4" w14:textId="77777777" w:rsidR="00FF1DA1" w:rsidRPr="00516ABD" w:rsidRDefault="00FF1DA1" w:rsidP="00B768AB">
            <w:pPr>
              <w:spacing w:beforeLines="0" w:before="0" w:afterLines="0" w:after="0"/>
              <w:ind w:left="0"/>
              <w:textAlignment w:val="baseline"/>
              <w:rPr>
                <w:rFonts w:eastAsiaTheme="minorEastAsia" w:cs="Arial"/>
                <w:b/>
                <w:szCs w:val="18"/>
              </w:rPr>
            </w:pPr>
            <w:r w:rsidRPr="00516ABD">
              <w:rPr>
                <w:rFonts w:eastAsiaTheme="minorEastAsia" w:cs="Arial"/>
                <w:b/>
                <w:szCs w:val="18"/>
              </w:rPr>
              <w:t>Příliš velké zvlnění</w:t>
            </w:r>
          </w:p>
        </w:tc>
        <w:tc>
          <w:tcPr>
            <w:tcW w:w="4407" w:type="dxa"/>
            <w:vAlign w:val="center"/>
          </w:tcPr>
          <w:p w14:paraId="2510AAC7" w14:textId="77777777" w:rsidR="00FF1DA1" w:rsidRPr="00516ABD" w:rsidRDefault="00FF1DA1" w:rsidP="00B768AB">
            <w:pPr>
              <w:spacing w:beforeLines="0" w:before="0" w:afterLines="0" w:after="0"/>
              <w:ind w:left="0"/>
              <w:jc w:val="left"/>
              <w:textAlignment w:val="baseline"/>
              <w:rPr>
                <w:rFonts w:eastAsiaTheme="minorEastAsia" w:cs="Arial"/>
                <w:szCs w:val="18"/>
              </w:rPr>
            </w:pPr>
            <w:r w:rsidRPr="00516ABD">
              <w:rPr>
                <w:rFonts w:eastAsiaTheme="minorEastAsia" w:cs="Arial"/>
                <w:szCs w:val="18"/>
              </w:rPr>
              <w:t>Komutační dioda je rozbitá.</w:t>
            </w:r>
          </w:p>
        </w:tc>
      </w:tr>
      <w:tr w:rsidR="00FF1DA1" w:rsidRPr="00516ABD" w14:paraId="39F577EF" w14:textId="77777777" w:rsidTr="00B768AB">
        <w:trPr>
          <w:trHeight w:val="229"/>
          <w:jc w:val="center"/>
        </w:trPr>
        <w:tc>
          <w:tcPr>
            <w:tcW w:w="2026" w:type="dxa"/>
            <w:vAlign w:val="center"/>
          </w:tcPr>
          <w:p w14:paraId="0814752E" w14:textId="77777777" w:rsidR="00FF1DA1" w:rsidRPr="00516ABD" w:rsidRDefault="00FF1DA1" w:rsidP="00B768AB">
            <w:pPr>
              <w:spacing w:beforeLines="0" w:before="0" w:afterLines="0" w:after="0"/>
              <w:ind w:left="0"/>
              <w:textAlignment w:val="baseline"/>
              <w:rPr>
                <w:rFonts w:eastAsiaTheme="minorEastAsia" w:cs="Arial"/>
                <w:b/>
                <w:szCs w:val="18"/>
              </w:rPr>
            </w:pPr>
            <w:r w:rsidRPr="00516ABD">
              <w:rPr>
                <w:rFonts w:eastAsiaTheme="minorEastAsia" w:cs="Arial"/>
                <w:b/>
                <w:szCs w:val="18"/>
              </w:rPr>
              <w:lastRenderedPageBreak/>
              <w:t>Žádný výstup</w:t>
            </w:r>
          </w:p>
        </w:tc>
        <w:tc>
          <w:tcPr>
            <w:tcW w:w="4407" w:type="dxa"/>
            <w:vAlign w:val="center"/>
          </w:tcPr>
          <w:p w14:paraId="13E01E82" w14:textId="77777777" w:rsidR="00FF1DA1" w:rsidRPr="00516ABD" w:rsidRDefault="00FF1DA1" w:rsidP="00B768AB">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516ABD">
              <w:rPr>
                <w:rFonts w:eastAsiaTheme="minorEastAsia" w:cs="Arial"/>
                <w:szCs w:val="18"/>
              </w:rPr>
              <w:t>Kabel je volný.</w:t>
            </w:r>
          </w:p>
          <w:p w14:paraId="17FF2EEE" w14:textId="282119B4" w:rsidR="00FF1DA1" w:rsidRPr="00516ABD" w:rsidRDefault="00FF1DA1" w:rsidP="00B768AB">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516ABD">
              <w:rPr>
                <w:rFonts w:eastAsiaTheme="minorEastAsia" w:cs="Arial"/>
                <w:szCs w:val="18"/>
              </w:rPr>
              <w:t>Některá vozidla se systémy řízení spotřeby energie neposkytují cestu pro nabíjení kvůli dostatečné zatížitelnosti baterie</w:t>
            </w:r>
            <w:r w:rsidR="000125F5" w:rsidRPr="00516ABD">
              <w:rPr>
                <w:rFonts w:eastAsiaTheme="minorEastAsia" w:cs="Arial"/>
                <w:szCs w:val="18"/>
              </w:rPr>
              <w:t>.</w:t>
            </w:r>
          </w:p>
          <w:p w14:paraId="33B821CD" w14:textId="77777777" w:rsidR="00FF1DA1" w:rsidRPr="00516ABD" w:rsidRDefault="00FF1DA1" w:rsidP="00B768AB">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516ABD">
              <w:rPr>
                <w:rFonts w:eastAsiaTheme="minorEastAsia" w:cs="Arial"/>
                <w:szCs w:val="18"/>
              </w:rPr>
              <w:t>Generátor nebo regulátor napětí je porouchaný a je třeba jej vyměnit.</w:t>
            </w:r>
          </w:p>
        </w:tc>
      </w:tr>
    </w:tbl>
    <w:p w14:paraId="1906EA16" w14:textId="77777777" w:rsidR="00FF1DA1" w:rsidRPr="00516ABD" w:rsidRDefault="00FF1DA1" w:rsidP="00FF1DA1">
      <w:pPr>
        <w:pStyle w:val="20"/>
        <w:spacing w:before="312" w:after="156"/>
        <w:rPr>
          <w:rFonts w:cs="Arial"/>
        </w:rPr>
      </w:pPr>
      <w:bookmarkStart w:id="525" w:name="_Toc74815236"/>
      <w:bookmarkStart w:id="526" w:name="_Toc79087913"/>
      <w:bookmarkStart w:id="527" w:name="_Toc109724464"/>
      <w:bookmarkStart w:id="528" w:name="_Toc159436358"/>
      <w:r w:rsidRPr="00516ABD">
        <w:rPr>
          <w:rFonts w:cs="Arial"/>
        </w:rPr>
        <w:t xml:space="preserve"> </w:t>
      </w:r>
      <w:bookmarkStart w:id="529" w:name="_Toc203586592"/>
      <w:r w:rsidRPr="00516ABD">
        <w:rPr>
          <w:rFonts w:cs="Arial"/>
        </w:rPr>
        <w:t>Test mimo vozidlo</w:t>
      </w:r>
      <w:bookmarkEnd w:id="525"/>
      <w:bookmarkEnd w:id="526"/>
      <w:bookmarkEnd w:id="527"/>
      <w:bookmarkEnd w:id="528"/>
      <w:bookmarkEnd w:id="529"/>
    </w:p>
    <w:p w14:paraId="394F14CD" w14:textId="77777777" w:rsidR="00FF1DA1" w:rsidRPr="00516ABD" w:rsidRDefault="00FF1DA1" w:rsidP="00FF1DA1">
      <w:pPr>
        <w:spacing w:before="156" w:after="156"/>
        <w:textAlignment w:val="baseline"/>
        <w:rPr>
          <w:rFonts w:cs="Arial"/>
        </w:rPr>
      </w:pPr>
      <w:r w:rsidRPr="00516ABD">
        <w:rPr>
          <w:rFonts w:cs="Arial"/>
        </w:rPr>
        <w:t>Test mimo vozidlo se používá k testování stavu baterií, které nejsou připojeny k vozidlu. Tato funkce má za cíl zkontrolovat stav baterie.</w:t>
      </w:r>
    </w:p>
    <w:p w14:paraId="29DDC8E7" w14:textId="77777777" w:rsidR="00FF1DA1" w:rsidRPr="00516ABD" w:rsidRDefault="00FF1DA1" w:rsidP="00FF1DA1">
      <w:pPr>
        <w:pStyle w:val="30"/>
        <w:spacing w:before="312" w:after="156"/>
      </w:pPr>
      <w:bookmarkStart w:id="530" w:name="_Toc45527554"/>
      <w:bookmarkStart w:id="531" w:name="_Toc62717470"/>
      <w:bookmarkStart w:id="532" w:name="_Toc74815237"/>
      <w:bookmarkStart w:id="533" w:name="_Toc79087914"/>
      <w:bookmarkStart w:id="534" w:name="_Toc109724465"/>
      <w:bookmarkStart w:id="535" w:name="_Toc159436359"/>
      <w:r w:rsidRPr="00516ABD">
        <w:t>Zkušební postup</w:t>
      </w:r>
      <w:bookmarkEnd w:id="530"/>
      <w:bookmarkEnd w:id="531"/>
      <w:bookmarkEnd w:id="532"/>
      <w:bookmarkEnd w:id="533"/>
      <w:bookmarkEnd w:id="534"/>
      <w:bookmarkEnd w:id="535"/>
    </w:p>
    <w:p w14:paraId="3C7103E2" w14:textId="77777777" w:rsidR="00FF1DA1" w:rsidRPr="00516ABD" w:rsidRDefault="00FF1DA1" w:rsidP="00FF1DA1">
      <w:pPr>
        <w:pStyle w:val="ac"/>
        <w:widowControl w:val="0"/>
        <w:numPr>
          <w:ilvl w:val="0"/>
          <w:numId w:val="25"/>
        </w:numPr>
        <w:spacing w:beforeLines="20" w:before="62" w:afterLines="20" w:after="62"/>
        <w:ind w:left="641" w:hanging="357"/>
        <w:jc w:val="left"/>
        <w:rPr>
          <w:rFonts w:cs="Arial"/>
          <w:b/>
        </w:rPr>
      </w:pPr>
      <w:r w:rsidRPr="00516ABD">
        <w:rPr>
          <w:rFonts w:cs="Arial"/>
          <w:b/>
        </w:rPr>
        <w:t>Spuštění testu mimo vozidlo</w:t>
      </w:r>
    </w:p>
    <w:p w14:paraId="56AED742" w14:textId="77777777" w:rsidR="00FF1DA1" w:rsidRPr="00516ABD" w:rsidRDefault="00FF1DA1" w:rsidP="00FF1DA1">
      <w:pPr>
        <w:pStyle w:val="ac"/>
        <w:widowControl w:val="0"/>
        <w:numPr>
          <w:ilvl w:val="0"/>
          <w:numId w:val="98"/>
        </w:numPr>
        <w:adjustRightInd w:val="0"/>
        <w:snapToGrid w:val="0"/>
        <w:spacing w:beforeLines="20" w:before="62" w:afterLines="20" w:after="62"/>
        <w:ind w:left="998" w:hanging="357"/>
        <w:jc w:val="left"/>
        <w:textAlignment w:val="baseline"/>
        <w:rPr>
          <w:rFonts w:cs="Arial"/>
          <w:szCs w:val="18"/>
        </w:rPr>
      </w:pPr>
      <w:r w:rsidRPr="00516ABD">
        <w:rPr>
          <w:rFonts w:cs="Arial"/>
          <w:szCs w:val="18"/>
        </w:rPr>
        <w:t>Připojte svorky testeru ke svorkám baterie.</w:t>
      </w:r>
    </w:p>
    <w:p w14:paraId="0C84D6DF" w14:textId="237C47AB" w:rsidR="00FF1DA1" w:rsidRPr="00516ABD" w:rsidRDefault="00FF1DA1" w:rsidP="00FF1DA1">
      <w:pPr>
        <w:pStyle w:val="ac"/>
        <w:widowControl w:val="0"/>
        <w:numPr>
          <w:ilvl w:val="0"/>
          <w:numId w:val="98"/>
        </w:numPr>
        <w:adjustRightInd w:val="0"/>
        <w:snapToGrid w:val="0"/>
        <w:spacing w:beforeLines="20" w:before="62" w:afterLines="20" w:after="62"/>
        <w:ind w:left="998" w:hanging="357"/>
        <w:jc w:val="left"/>
        <w:textAlignment w:val="baseline"/>
        <w:rPr>
          <w:rFonts w:cs="Arial"/>
        </w:rPr>
      </w:pPr>
      <w:r w:rsidRPr="00516ABD">
        <w:rPr>
          <w:rFonts w:cs="Arial"/>
          <w:szCs w:val="18"/>
        </w:rPr>
        <w:t xml:space="preserve">V nabídce úloh MaxiSys klepněte na </w:t>
      </w:r>
      <w:r w:rsidRPr="00516ABD">
        <w:rPr>
          <w:rFonts w:cs="Arial"/>
          <w:b/>
          <w:szCs w:val="18"/>
        </w:rPr>
        <w:t>Test baterie</w:t>
      </w:r>
      <w:r w:rsidR="000125F5" w:rsidRPr="00516ABD">
        <w:rPr>
          <w:rFonts w:cs="Arial"/>
          <w:b/>
          <w:szCs w:val="18"/>
        </w:rPr>
        <w:t>.</w:t>
      </w:r>
      <w:r w:rsidRPr="00516ABD">
        <w:rPr>
          <w:rFonts w:cs="Arial"/>
          <w:szCs w:val="18"/>
        </w:rPr>
        <w:t xml:space="preserve"> Vyberte </w:t>
      </w:r>
      <w:r w:rsidRPr="00516ABD">
        <w:rPr>
          <w:rFonts w:cs="Arial"/>
          <w:b/>
          <w:szCs w:val="18"/>
        </w:rPr>
        <w:t>Test mimo vozidlo</w:t>
      </w:r>
      <w:r w:rsidR="000125F5" w:rsidRPr="00516ABD">
        <w:rPr>
          <w:rFonts w:cs="Arial"/>
          <w:b/>
          <w:szCs w:val="18"/>
        </w:rPr>
        <w:t>.</w:t>
      </w:r>
    </w:p>
    <w:p w14:paraId="5F33DEF5" w14:textId="77777777" w:rsidR="00FF1DA1" w:rsidRPr="00516ABD" w:rsidRDefault="00FF1DA1" w:rsidP="00FF1DA1">
      <w:pPr>
        <w:pStyle w:val="ac"/>
        <w:widowControl w:val="0"/>
        <w:numPr>
          <w:ilvl w:val="0"/>
          <w:numId w:val="98"/>
        </w:numPr>
        <w:adjustRightInd w:val="0"/>
        <w:snapToGrid w:val="0"/>
        <w:spacing w:beforeLines="20" w:before="62" w:afterLines="20" w:after="62"/>
        <w:ind w:left="998" w:hanging="357"/>
        <w:jc w:val="left"/>
        <w:textAlignment w:val="baseline"/>
        <w:rPr>
          <w:rFonts w:cs="Arial"/>
          <w:b/>
          <w:szCs w:val="18"/>
        </w:rPr>
      </w:pPr>
      <w:r w:rsidRPr="00516ABD">
        <w:rPr>
          <w:rFonts w:cs="Arial"/>
          <w:szCs w:val="18"/>
        </w:rPr>
        <w:t xml:space="preserve">Vyberte vhodný typ baterie, jmenovitý standard a hodnotu CCA. Klepnutím na tlačítko </w:t>
      </w:r>
      <w:r w:rsidRPr="00516ABD">
        <w:rPr>
          <w:rFonts w:cs="Arial"/>
          <w:b/>
          <w:szCs w:val="18"/>
        </w:rPr>
        <w:t xml:space="preserve">Spustit testování </w:t>
      </w:r>
      <w:r w:rsidRPr="00516ABD">
        <w:rPr>
          <w:rFonts w:cs="Arial"/>
          <w:szCs w:val="18"/>
        </w:rPr>
        <w:t>spusťte test.</w:t>
      </w:r>
    </w:p>
    <w:p w14:paraId="63FD54D0" w14:textId="77777777" w:rsidR="00FF1DA1" w:rsidRPr="00516ABD" w:rsidRDefault="00FF1DA1" w:rsidP="00FF1DA1">
      <w:pPr>
        <w:spacing w:beforeLines="0" w:before="0" w:afterLines="0" w:after="0" w:line="240" w:lineRule="auto"/>
        <w:ind w:left="0"/>
        <w:contextualSpacing/>
        <w:jc w:val="center"/>
        <w:rPr>
          <w:rFonts w:cs="Arial"/>
          <w:szCs w:val="18"/>
        </w:rPr>
      </w:pPr>
      <w:r w:rsidRPr="00516ABD">
        <w:rPr>
          <w:rFonts w:cs="Arial"/>
          <w:noProof/>
          <w:szCs w:val="18"/>
          <w:lang w:val="en-US"/>
        </w:rPr>
        <w:drawing>
          <wp:inline distT="0" distB="0" distL="0" distR="0" wp14:anchorId="4B737C21" wp14:editId="286DD761">
            <wp:extent cx="2879284" cy="1968500"/>
            <wp:effectExtent l="0" t="0" r="0" b="0"/>
            <wp:docPr id="742912177" name="图片 74291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4" cstate="print">
                      <a:extLst>
                        <a:ext uri="{28A0092B-C50C-407E-A947-70E740481C1C}">
                          <a14:useLocalDpi xmlns:a14="http://schemas.microsoft.com/office/drawing/2010/main"/>
                        </a:ext>
                      </a:extLst>
                    </a:blip>
                    <a:srcRect/>
                    <a:stretch/>
                  </pic:blipFill>
                  <pic:spPr bwMode="auto">
                    <a:xfrm>
                      <a:off x="0" y="0"/>
                      <a:ext cx="2880000" cy="1968989"/>
                    </a:xfrm>
                    <a:prstGeom prst="rect">
                      <a:avLst/>
                    </a:prstGeom>
                    <a:noFill/>
                    <a:ln>
                      <a:noFill/>
                    </a:ln>
                    <a:extLst>
                      <a:ext uri="{53640926-AAD7-44D8-BBD7-CCE9431645EC}">
                        <a14:shadowObscured xmlns:a14="http://schemas.microsoft.com/office/drawing/2010/main"/>
                      </a:ext>
                    </a:extLst>
                  </pic:spPr>
                </pic:pic>
              </a:graphicData>
            </a:graphic>
          </wp:inline>
        </w:drawing>
      </w:r>
    </w:p>
    <w:p w14:paraId="08AB9A6A" w14:textId="45617A2F" w:rsidR="00FF1DA1" w:rsidRPr="00516ABD" w:rsidRDefault="000125F5" w:rsidP="00FF1DA1">
      <w:pPr>
        <w:pStyle w:val="ae"/>
        <w:spacing w:before="156" w:after="156"/>
        <w:rPr>
          <w:rFonts w:cs="Arial"/>
          <w:i/>
        </w:rPr>
      </w:pPr>
      <w:r w:rsidRPr="00516ABD">
        <w:rPr>
          <w:rFonts w:cs="Arial"/>
        </w:rPr>
        <w:t xml:space="preserve">Obrázek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9E7D5E" w:rsidRPr="00516ABD">
        <w:rPr>
          <w:rFonts w:cs="Arial"/>
          <w:noProof/>
        </w:rPr>
        <w:t>1</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10</w:t>
      </w:r>
      <w:r w:rsidR="00FF1DA1" w:rsidRPr="00516ABD">
        <w:rPr>
          <w:rFonts w:cs="Arial"/>
          <w:noProof/>
        </w:rPr>
        <w:fldChar w:fldCharType="end"/>
      </w:r>
      <w:r w:rsidR="00FF1DA1" w:rsidRPr="00516ABD">
        <w:rPr>
          <w:rFonts w:cs="Arial"/>
        </w:rPr>
        <w:t xml:space="preserve"> </w:t>
      </w:r>
      <w:r w:rsidR="00FF1DA1" w:rsidRPr="00516ABD">
        <w:rPr>
          <w:rFonts w:cs="Arial"/>
          <w:i/>
        </w:rPr>
        <w:t>Testovací obrazovka mimo vozidlo</w:t>
      </w:r>
    </w:p>
    <w:p w14:paraId="730BC3C1" w14:textId="77777777" w:rsidR="00FF1DA1" w:rsidRPr="00516ABD" w:rsidRDefault="00FF1DA1" w:rsidP="00FF1DA1">
      <w:pPr>
        <w:pStyle w:val="ac"/>
        <w:widowControl w:val="0"/>
        <w:numPr>
          <w:ilvl w:val="0"/>
          <w:numId w:val="98"/>
        </w:numPr>
        <w:adjustRightInd w:val="0"/>
        <w:snapToGrid w:val="0"/>
        <w:spacing w:beforeLines="20" w:before="62" w:afterLines="20" w:after="62"/>
        <w:ind w:left="998" w:hanging="357"/>
        <w:jc w:val="left"/>
        <w:textAlignment w:val="baseline"/>
        <w:rPr>
          <w:rFonts w:cs="Arial"/>
          <w:b/>
          <w:szCs w:val="18"/>
        </w:rPr>
      </w:pPr>
      <w:r w:rsidRPr="00516ABD">
        <w:rPr>
          <w:rFonts w:cs="Arial"/>
          <w:szCs w:val="18"/>
        </w:rPr>
        <w:t>Výsledky testu se zobrazí během několika sekund.</w:t>
      </w:r>
    </w:p>
    <w:p w14:paraId="2561C185" w14:textId="77777777" w:rsidR="00FF1DA1" w:rsidRPr="00516ABD" w:rsidRDefault="00FF1DA1" w:rsidP="00FF1DA1">
      <w:pPr>
        <w:spacing w:beforeLines="0" w:before="0" w:afterLines="0" w:after="0" w:line="240" w:lineRule="auto"/>
        <w:ind w:left="0"/>
        <w:contextualSpacing/>
        <w:jc w:val="center"/>
        <w:rPr>
          <w:rFonts w:cs="Arial"/>
          <w:szCs w:val="18"/>
        </w:rPr>
      </w:pPr>
      <w:r w:rsidRPr="00516ABD">
        <w:rPr>
          <w:rFonts w:cs="Arial"/>
          <w:noProof/>
          <w:szCs w:val="18"/>
          <w:lang w:val="en-US"/>
        </w:rPr>
        <w:lastRenderedPageBreak/>
        <w:drawing>
          <wp:inline distT="0" distB="0" distL="0" distR="0" wp14:anchorId="18EC7277" wp14:editId="7E562235">
            <wp:extent cx="2878667" cy="1962150"/>
            <wp:effectExtent l="0" t="0" r="0" b="0"/>
            <wp:docPr id="742912178" name="图片 74291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5" cstate="print">
                      <a:extLst>
                        <a:ext uri="{28A0092B-C50C-407E-A947-70E740481C1C}">
                          <a14:useLocalDpi xmlns:a14="http://schemas.microsoft.com/office/drawing/2010/main"/>
                        </a:ext>
                      </a:extLst>
                    </a:blip>
                    <a:srcRect b="515"/>
                    <a:stretch>
                      <a:fillRect/>
                    </a:stretch>
                  </pic:blipFill>
                  <pic:spPr bwMode="auto">
                    <a:xfrm>
                      <a:off x="0" y="0"/>
                      <a:ext cx="2880000" cy="1963058"/>
                    </a:xfrm>
                    <a:prstGeom prst="rect">
                      <a:avLst/>
                    </a:prstGeom>
                    <a:noFill/>
                    <a:ln>
                      <a:noFill/>
                    </a:ln>
                    <a:extLst>
                      <a:ext uri="{53640926-AAD7-44D8-BBD7-CCE9431645EC}">
                        <a14:shadowObscured xmlns:a14="http://schemas.microsoft.com/office/drawing/2010/main"/>
                      </a:ext>
                    </a:extLst>
                  </pic:spPr>
                </pic:pic>
              </a:graphicData>
            </a:graphic>
          </wp:inline>
        </w:drawing>
      </w:r>
    </w:p>
    <w:p w14:paraId="3249CF47" w14:textId="5E4C449D" w:rsidR="00FF1DA1" w:rsidRPr="00516ABD" w:rsidRDefault="000125F5" w:rsidP="00FF1DA1">
      <w:pPr>
        <w:pStyle w:val="ae"/>
        <w:spacing w:before="156" w:after="156"/>
        <w:rPr>
          <w:rFonts w:cs="Arial"/>
          <w:i/>
        </w:rPr>
      </w:pPr>
      <w:r w:rsidRPr="00516ABD">
        <w:rPr>
          <w:rFonts w:cs="Arial"/>
        </w:rPr>
        <w:t xml:space="preserve">Obrázek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9E7D5E" w:rsidRPr="00516ABD">
        <w:rPr>
          <w:rFonts w:cs="Arial"/>
          <w:noProof/>
        </w:rPr>
        <w:t>1</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11</w:t>
      </w:r>
      <w:r w:rsidR="00FF1DA1" w:rsidRPr="00516ABD">
        <w:rPr>
          <w:rFonts w:cs="Arial"/>
          <w:noProof/>
        </w:rPr>
        <w:fldChar w:fldCharType="end"/>
      </w:r>
      <w:r w:rsidR="00FF1DA1" w:rsidRPr="00516ABD">
        <w:rPr>
          <w:rFonts w:cs="Arial"/>
        </w:rPr>
        <w:t xml:space="preserve"> </w:t>
      </w:r>
      <w:r w:rsidR="00FF1DA1" w:rsidRPr="00516ABD">
        <w:rPr>
          <w:rFonts w:cs="Arial"/>
          <w:i/>
        </w:rPr>
        <w:t>Obrazovka s výsledky testu mimo vozidlo</w:t>
      </w:r>
    </w:p>
    <w:p w14:paraId="54A1A6F7" w14:textId="77777777" w:rsidR="00FF1DA1" w:rsidRPr="00516ABD" w:rsidRDefault="00FF1DA1" w:rsidP="00FF1DA1">
      <w:pPr>
        <w:pStyle w:val="30"/>
        <w:spacing w:before="312" w:after="156"/>
      </w:pPr>
      <w:bookmarkStart w:id="536" w:name="_Toc45527555"/>
      <w:bookmarkStart w:id="537" w:name="_Toc62717471"/>
      <w:bookmarkStart w:id="538" w:name="_Toc74815238"/>
      <w:bookmarkStart w:id="539" w:name="_Toc79087915"/>
      <w:bookmarkStart w:id="540" w:name="_Toc109724466"/>
      <w:bookmarkStart w:id="541" w:name="_Toc159436360"/>
      <w:r w:rsidRPr="00516ABD">
        <w:t>Výsledky testů</w:t>
      </w:r>
      <w:bookmarkEnd w:id="536"/>
      <w:bookmarkEnd w:id="537"/>
      <w:bookmarkEnd w:id="538"/>
      <w:bookmarkEnd w:id="539"/>
      <w:bookmarkEnd w:id="540"/>
      <w:bookmarkEnd w:id="541"/>
    </w:p>
    <w:p w14:paraId="588F3935" w14:textId="75A01A2B" w:rsidR="00FF1DA1" w:rsidRPr="00516ABD" w:rsidRDefault="000125F5" w:rsidP="00FF1DA1">
      <w:pPr>
        <w:pStyle w:val="ae"/>
        <w:spacing w:before="156" w:after="156"/>
        <w:rPr>
          <w:rFonts w:cs="Arial"/>
          <w:b w:val="0"/>
        </w:rPr>
      </w:pPr>
      <w:r w:rsidRPr="00516ABD">
        <w:rPr>
          <w:rFonts w:cs="Arial"/>
        </w:rPr>
        <w:t xml:space="preserve">Tabulka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9E7D5E" w:rsidRPr="00516ABD">
        <w:rPr>
          <w:rFonts w:cs="Arial"/>
          <w:noProof/>
        </w:rPr>
        <w:t>1</w:t>
      </w:r>
      <w:r w:rsidR="00FF1DA1" w:rsidRPr="00516ABD">
        <w:rPr>
          <w:rFonts w:cs="Arial"/>
        </w:rPr>
        <w:noBreakHyphen/>
      </w:r>
      <w:r w:rsidR="00FF1DA1" w:rsidRPr="00516ABD">
        <w:rPr>
          <w:rFonts w:cs="Arial"/>
        </w:rPr>
        <w:fldChar w:fldCharType="begin"/>
      </w:r>
      <w:r w:rsidR="00FF1DA1" w:rsidRPr="00516ABD">
        <w:rPr>
          <w:rFonts w:cs="Arial"/>
        </w:rPr>
        <w:instrText xml:space="preserve"> SEQ Table \* ARABIC \s 1 </w:instrText>
      </w:r>
      <w:r w:rsidR="00FF1DA1" w:rsidRPr="00516ABD">
        <w:rPr>
          <w:rFonts w:cs="Arial"/>
        </w:rPr>
        <w:fldChar w:fldCharType="separate"/>
      </w:r>
      <w:r w:rsidR="00FF1DA1" w:rsidRPr="00516ABD">
        <w:rPr>
          <w:rFonts w:cs="Arial"/>
          <w:noProof/>
        </w:rPr>
        <w:t>7</w:t>
      </w:r>
      <w:r w:rsidR="00FF1DA1" w:rsidRPr="00516ABD">
        <w:rPr>
          <w:rFonts w:cs="Arial"/>
          <w:noProof/>
        </w:rPr>
        <w:fldChar w:fldCharType="end"/>
      </w:r>
      <w:r w:rsidR="00FF1DA1" w:rsidRPr="00516ABD">
        <w:rPr>
          <w:rFonts w:cs="Arial"/>
        </w:rPr>
        <w:t xml:space="preserve"> </w:t>
      </w:r>
      <w:r w:rsidR="00FF1DA1" w:rsidRPr="00516ABD">
        <w:rPr>
          <w:rFonts w:cs="Arial"/>
          <w:i/>
        </w:rPr>
        <w:t>Výsledky testů mimo vozidlo</w:t>
      </w:r>
    </w:p>
    <w:tbl>
      <w:tblPr>
        <w:tblStyle w:val="af"/>
        <w:tblW w:w="6245" w:type="dxa"/>
        <w:jc w:val="center"/>
        <w:tblLook w:val="04A0" w:firstRow="1" w:lastRow="0" w:firstColumn="1" w:lastColumn="0" w:noHBand="0" w:noVBand="1"/>
      </w:tblPr>
      <w:tblGrid>
        <w:gridCol w:w="1980"/>
        <w:gridCol w:w="4265"/>
      </w:tblGrid>
      <w:tr w:rsidR="00FF1DA1" w:rsidRPr="00516ABD" w14:paraId="049A2A5C" w14:textId="77777777" w:rsidTr="00B768AB">
        <w:trPr>
          <w:trHeight w:val="283"/>
          <w:tblHeader/>
          <w:jc w:val="center"/>
        </w:trPr>
        <w:tc>
          <w:tcPr>
            <w:tcW w:w="1980" w:type="dxa"/>
            <w:shd w:val="clear" w:color="auto" w:fill="D9D9D9" w:themeFill="background1" w:themeFillShade="D9"/>
            <w:vAlign w:val="center"/>
          </w:tcPr>
          <w:p w14:paraId="09927A2D" w14:textId="77777777" w:rsidR="00FF1DA1" w:rsidRPr="00516ABD" w:rsidRDefault="00FF1DA1" w:rsidP="00B768AB">
            <w:pPr>
              <w:spacing w:beforeLines="0" w:before="0" w:afterLines="0" w:after="0"/>
              <w:ind w:left="0"/>
              <w:jc w:val="left"/>
              <w:rPr>
                <w:rFonts w:cs="Arial"/>
                <w:b/>
                <w:szCs w:val="18"/>
              </w:rPr>
            </w:pPr>
            <w:r w:rsidRPr="00516ABD">
              <w:rPr>
                <w:rFonts w:cs="Arial"/>
                <w:b/>
                <w:szCs w:val="18"/>
              </w:rPr>
              <w:t>Výsledek</w:t>
            </w:r>
          </w:p>
        </w:tc>
        <w:tc>
          <w:tcPr>
            <w:tcW w:w="4265" w:type="dxa"/>
            <w:shd w:val="clear" w:color="auto" w:fill="D9D9D9" w:themeFill="background1" w:themeFillShade="D9"/>
            <w:vAlign w:val="center"/>
          </w:tcPr>
          <w:p w14:paraId="5365D49B" w14:textId="77777777" w:rsidR="00FF1DA1" w:rsidRPr="00516ABD" w:rsidRDefault="00FF1DA1" w:rsidP="00B768AB">
            <w:pPr>
              <w:spacing w:beforeLines="0" w:before="0" w:afterLines="0" w:after="0"/>
              <w:ind w:left="0"/>
              <w:jc w:val="left"/>
              <w:rPr>
                <w:rFonts w:cs="Arial"/>
                <w:b/>
                <w:szCs w:val="18"/>
              </w:rPr>
            </w:pPr>
            <w:r w:rsidRPr="00516ABD">
              <w:rPr>
                <w:rFonts w:cs="Arial"/>
                <w:b/>
                <w:szCs w:val="18"/>
              </w:rPr>
              <w:t>Popis</w:t>
            </w:r>
          </w:p>
        </w:tc>
      </w:tr>
      <w:tr w:rsidR="00FF1DA1" w:rsidRPr="00516ABD" w14:paraId="20CF859E" w14:textId="77777777" w:rsidTr="00B768AB">
        <w:trPr>
          <w:trHeight w:val="489"/>
          <w:jc w:val="center"/>
        </w:trPr>
        <w:tc>
          <w:tcPr>
            <w:tcW w:w="1980" w:type="dxa"/>
            <w:vAlign w:val="center"/>
          </w:tcPr>
          <w:p w14:paraId="2957BC0D" w14:textId="77777777" w:rsidR="00FF1DA1" w:rsidRPr="00516ABD" w:rsidRDefault="00FF1DA1" w:rsidP="00B768AB">
            <w:pPr>
              <w:spacing w:beforeLines="0" w:before="0" w:afterLines="0" w:after="0"/>
              <w:ind w:left="0"/>
              <w:jc w:val="left"/>
              <w:rPr>
                <w:rFonts w:cs="Arial"/>
                <w:b/>
                <w:szCs w:val="18"/>
              </w:rPr>
            </w:pPr>
            <w:r w:rsidRPr="00516ABD">
              <w:rPr>
                <w:rFonts w:cs="Arial"/>
                <w:b/>
                <w:szCs w:val="18"/>
              </w:rPr>
              <w:t>Dobrá baterie</w:t>
            </w:r>
          </w:p>
        </w:tc>
        <w:tc>
          <w:tcPr>
            <w:tcW w:w="4265" w:type="dxa"/>
            <w:vAlign w:val="center"/>
          </w:tcPr>
          <w:p w14:paraId="25D61425" w14:textId="77777777" w:rsidR="00FF1DA1" w:rsidRPr="00516ABD" w:rsidRDefault="00FF1DA1" w:rsidP="00B768AB">
            <w:pPr>
              <w:spacing w:beforeLines="0" w:before="0" w:afterLines="0" w:after="0"/>
              <w:ind w:left="0"/>
              <w:jc w:val="left"/>
              <w:rPr>
                <w:rFonts w:cs="Arial"/>
                <w:szCs w:val="18"/>
              </w:rPr>
            </w:pPr>
            <w:r w:rsidRPr="00516ABD">
              <w:rPr>
                <w:rFonts w:cs="Arial"/>
                <w:szCs w:val="18"/>
              </w:rPr>
              <w:t>Baterie splňuje požadované normy.</w:t>
            </w:r>
          </w:p>
        </w:tc>
      </w:tr>
      <w:tr w:rsidR="00FF1DA1" w:rsidRPr="00516ABD" w14:paraId="7AEEA97C" w14:textId="77777777" w:rsidTr="00B768AB">
        <w:trPr>
          <w:trHeight w:val="607"/>
          <w:jc w:val="center"/>
        </w:trPr>
        <w:tc>
          <w:tcPr>
            <w:tcW w:w="1980" w:type="dxa"/>
            <w:vAlign w:val="center"/>
          </w:tcPr>
          <w:p w14:paraId="5445BE63" w14:textId="77777777" w:rsidR="00FF1DA1" w:rsidRPr="00516ABD" w:rsidRDefault="00FF1DA1" w:rsidP="00B768AB">
            <w:pPr>
              <w:spacing w:beforeLines="0" w:before="0" w:afterLines="0" w:after="0"/>
              <w:ind w:left="0"/>
              <w:jc w:val="left"/>
              <w:rPr>
                <w:rFonts w:cs="Arial"/>
                <w:b/>
                <w:noProof/>
                <w:szCs w:val="18"/>
              </w:rPr>
            </w:pPr>
            <w:r w:rsidRPr="00516ABD">
              <w:rPr>
                <w:rFonts w:cs="Arial"/>
                <w:b/>
                <w:noProof/>
                <w:szCs w:val="18"/>
              </w:rPr>
              <w:t>Dobré a dobití</w:t>
            </w:r>
          </w:p>
        </w:tc>
        <w:tc>
          <w:tcPr>
            <w:tcW w:w="4265" w:type="dxa"/>
            <w:vAlign w:val="center"/>
          </w:tcPr>
          <w:p w14:paraId="12A5BA74" w14:textId="77777777" w:rsidR="00FF1DA1" w:rsidRPr="00516ABD" w:rsidRDefault="00FF1DA1" w:rsidP="00B768AB">
            <w:pPr>
              <w:pStyle w:val="Pa21"/>
              <w:snapToGrid w:val="0"/>
              <w:spacing w:before="120" w:after="120" w:line="240" w:lineRule="exact"/>
              <w:jc w:val="left"/>
              <w:rPr>
                <w:sz w:val="18"/>
                <w:szCs w:val="18"/>
              </w:rPr>
            </w:pPr>
            <w:r w:rsidRPr="00516ABD">
              <w:rPr>
                <w:rStyle w:val="A50"/>
                <w:rFonts w:eastAsia="微软雅黑"/>
                <w:sz w:val="18"/>
                <w:szCs w:val="18"/>
              </w:rPr>
              <w:t>Baterie je v pořádku, ale je málo nabitá. Plně baterii nabijte. Zkontrolujte příčiny nízkého nabití.</w:t>
            </w:r>
          </w:p>
        </w:tc>
      </w:tr>
      <w:tr w:rsidR="00FF1DA1" w:rsidRPr="00516ABD" w14:paraId="117AA6A1" w14:textId="77777777" w:rsidTr="00B768AB">
        <w:trPr>
          <w:trHeight w:val="530"/>
          <w:jc w:val="center"/>
        </w:trPr>
        <w:tc>
          <w:tcPr>
            <w:tcW w:w="1980" w:type="dxa"/>
            <w:vAlign w:val="center"/>
          </w:tcPr>
          <w:p w14:paraId="30E906D7" w14:textId="77777777" w:rsidR="00FF1DA1" w:rsidRPr="00516ABD" w:rsidRDefault="00FF1DA1" w:rsidP="00B768AB">
            <w:pPr>
              <w:spacing w:beforeLines="0" w:before="0" w:afterLines="0" w:after="0"/>
              <w:ind w:left="0"/>
              <w:jc w:val="left"/>
              <w:rPr>
                <w:rFonts w:cs="Arial"/>
                <w:b/>
                <w:szCs w:val="18"/>
              </w:rPr>
            </w:pPr>
            <w:r w:rsidRPr="00516ABD">
              <w:rPr>
                <w:rFonts w:cs="Arial"/>
                <w:b/>
                <w:szCs w:val="18"/>
              </w:rPr>
              <w:t>Nabití a opětovné otestování</w:t>
            </w:r>
          </w:p>
        </w:tc>
        <w:tc>
          <w:tcPr>
            <w:tcW w:w="4265" w:type="dxa"/>
            <w:vAlign w:val="center"/>
          </w:tcPr>
          <w:p w14:paraId="76B82544" w14:textId="77777777" w:rsidR="00FF1DA1" w:rsidRPr="00516ABD" w:rsidRDefault="00FF1DA1" w:rsidP="00B768AB">
            <w:pPr>
              <w:pStyle w:val="Pa21"/>
              <w:spacing w:before="120" w:after="120" w:line="240" w:lineRule="exact"/>
              <w:rPr>
                <w:sz w:val="18"/>
                <w:szCs w:val="18"/>
              </w:rPr>
            </w:pPr>
            <w:r w:rsidRPr="00516ABD">
              <w:rPr>
                <w:rStyle w:val="A50"/>
                <w:rFonts w:eastAsia="微软雅黑"/>
                <w:sz w:val="18"/>
                <w:szCs w:val="18"/>
              </w:rPr>
              <w:t>Pro určení stavu baterie je nutné ji nabít.</w:t>
            </w:r>
          </w:p>
        </w:tc>
      </w:tr>
      <w:tr w:rsidR="00FF1DA1" w:rsidRPr="00516ABD" w14:paraId="7A9C35AF" w14:textId="77777777" w:rsidTr="00B768AB">
        <w:trPr>
          <w:trHeight w:val="463"/>
          <w:jc w:val="center"/>
        </w:trPr>
        <w:tc>
          <w:tcPr>
            <w:tcW w:w="1980" w:type="dxa"/>
            <w:vAlign w:val="center"/>
          </w:tcPr>
          <w:p w14:paraId="29572AF5" w14:textId="77777777" w:rsidR="00FF1DA1" w:rsidRPr="00516ABD" w:rsidRDefault="00FF1DA1" w:rsidP="00B768AB">
            <w:pPr>
              <w:spacing w:beforeLines="0" w:before="0" w:afterLines="0" w:after="0"/>
              <w:ind w:left="0"/>
              <w:jc w:val="left"/>
              <w:rPr>
                <w:rFonts w:cs="Arial"/>
                <w:b/>
                <w:szCs w:val="18"/>
              </w:rPr>
            </w:pPr>
            <w:r w:rsidRPr="00516ABD">
              <w:rPr>
                <w:rFonts w:cs="Arial"/>
                <w:b/>
                <w:szCs w:val="18"/>
              </w:rPr>
              <w:t>Vyměňte baterii</w:t>
            </w:r>
          </w:p>
        </w:tc>
        <w:tc>
          <w:tcPr>
            <w:tcW w:w="4265" w:type="dxa"/>
            <w:vAlign w:val="center"/>
          </w:tcPr>
          <w:p w14:paraId="1017C2E3" w14:textId="77777777" w:rsidR="00FF1DA1" w:rsidRPr="00516ABD" w:rsidRDefault="00FF1DA1" w:rsidP="00B768AB">
            <w:pPr>
              <w:pStyle w:val="Pa21"/>
              <w:spacing w:before="120" w:after="120" w:line="240" w:lineRule="exact"/>
              <w:jc w:val="left"/>
              <w:rPr>
                <w:sz w:val="18"/>
                <w:szCs w:val="18"/>
              </w:rPr>
            </w:pPr>
            <w:r w:rsidRPr="00516ABD">
              <w:rPr>
                <w:rStyle w:val="A50"/>
                <w:rFonts w:eastAsia="微软雅黑"/>
                <w:sz w:val="18"/>
                <w:szCs w:val="18"/>
              </w:rPr>
              <w:t>Baterie nesplňuje průmyslově uznávané standardy.</w:t>
            </w:r>
          </w:p>
        </w:tc>
      </w:tr>
      <w:tr w:rsidR="00FF1DA1" w:rsidRPr="00516ABD" w14:paraId="5CC92772" w14:textId="77777777" w:rsidTr="00B768AB">
        <w:trPr>
          <w:trHeight w:val="454"/>
          <w:jc w:val="center"/>
        </w:trPr>
        <w:tc>
          <w:tcPr>
            <w:tcW w:w="1980" w:type="dxa"/>
            <w:vAlign w:val="center"/>
          </w:tcPr>
          <w:p w14:paraId="55C475C1" w14:textId="77777777" w:rsidR="00FF1DA1" w:rsidRPr="00516ABD" w:rsidRDefault="00FF1DA1" w:rsidP="00B768AB">
            <w:pPr>
              <w:spacing w:beforeLines="0" w:before="0" w:afterLines="0" w:after="0"/>
              <w:ind w:left="0"/>
              <w:jc w:val="left"/>
              <w:rPr>
                <w:rFonts w:cs="Arial"/>
                <w:b/>
                <w:noProof/>
                <w:szCs w:val="18"/>
              </w:rPr>
            </w:pPr>
            <w:r w:rsidRPr="00516ABD">
              <w:rPr>
                <w:rFonts w:cs="Arial"/>
                <w:b/>
                <w:noProof/>
                <w:szCs w:val="18"/>
              </w:rPr>
              <w:t>Špatná buňka</w:t>
            </w:r>
          </w:p>
        </w:tc>
        <w:tc>
          <w:tcPr>
            <w:tcW w:w="4265" w:type="dxa"/>
            <w:vAlign w:val="center"/>
          </w:tcPr>
          <w:p w14:paraId="6CE65EA1" w14:textId="77777777" w:rsidR="00FF1DA1" w:rsidRPr="00516ABD" w:rsidRDefault="00FF1DA1" w:rsidP="00B768AB">
            <w:pPr>
              <w:pStyle w:val="Pa21"/>
              <w:spacing w:before="120" w:after="120" w:line="240" w:lineRule="exact"/>
              <w:rPr>
                <w:rStyle w:val="A50"/>
                <w:rFonts w:eastAsia="微软雅黑"/>
                <w:sz w:val="18"/>
                <w:szCs w:val="18"/>
              </w:rPr>
            </w:pPr>
            <w:r w:rsidRPr="00516ABD">
              <w:rPr>
                <w:rStyle w:val="A50"/>
                <w:rFonts w:eastAsia="微软雅黑"/>
                <w:sz w:val="18"/>
                <w:szCs w:val="18"/>
              </w:rPr>
              <w:t>Baterie nesplňuje průmyslově uznávané standardy.</w:t>
            </w:r>
          </w:p>
        </w:tc>
      </w:tr>
    </w:tbl>
    <w:p w14:paraId="2BFB1C0E" w14:textId="77777777" w:rsidR="00FF1DA1" w:rsidRPr="00516ABD" w:rsidRDefault="00FF1DA1" w:rsidP="00FF1DA1">
      <w:pPr>
        <w:spacing w:before="156" w:after="156"/>
        <w:rPr>
          <w:rFonts w:cs="Arial"/>
        </w:rPr>
      </w:pPr>
    </w:p>
    <w:p w14:paraId="5B6FFE2E" w14:textId="77777777" w:rsidR="00FF1DA1" w:rsidRPr="00516ABD" w:rsidRDefault="00FF1DA1" w:rsidP="00FF1DA1">
      <w:pPr>
        <w:spacing w:before="156" w:after="156"/>
        <w:rPr>
          <w:rFonts w:cs="Arial"/>
        </w:rPr>
      </w:pPr>
    </w:p>
    <w:p w14:paraId="72771448" w14:textId="77777777" w:rsidR="00FF1DA1" w:rsidRPr="00516ABD" w:rsidRDefault="00FF1DA1" w:rsidP="00FF1DA1">
      <w:pPr>
        <w:pStyle w:val="12"/>
        <w:spacing w:before="312" w:after="312"/>
        <w:ind w:left="792" w:hanging="792"/>
      </w:pPr>
      <w:r w:rsidRPr="00516ABD">
        <w:lastRenderedPageBreak/>
        <w:t xml:space="preserve"> </w:t>
      </w:r>
      <w:bookmarkStart w:id="542" w:name="_Ref159830996"/>
      <w:bookmarkStart w:id="543" w:name="_Ref159831261"/>
      <w:bookmarkStart w:id="544" w:name="_Toc203586593"/>
      <w:r w:rsidRPr="00516ABD">
        <w:t>Nastavení</w:t>
      </w:r>
      <w:bookmarkEnd w:id="384"/>
      <w:bookmarkEnd w:id="385"/>
      <w:bookmarkEnd w:id="386"/>
      <w:bookmarkEnd w:id="387"/>
      <w:bookmarkEnd w:id="388"/>
      <w:bookmarkEnd w:id="542"/>
      <w:bookmarkEnd w:id="543"/>
      <w:bookmarkEnd w:id="544"/>
    </w:p>
    <w:p w14:paraId="5D520BBC" w14:textId="649D1049" w:rsidR="00FF1DA1" w:rsidRPr="00516ABD" w:rsidRDefault="00FF1DA1" w:rsidP="00FF1DA1">
      <w:pPr>
        <w:pStyle w:val="BodytextUserManual"/>
        <w:spacing w:before="156" w:after="156"/>
        <w:rPr>
          <w:rFonts w:eastAsia="ArialMT"/>
          <w:szCs w:val="18"/>
        </w:rPr>
      </w:pPr>
      <w:r w:rsidRPr="00516ABD">
        <w:rPr>
          <w:rFonts w:eastAsia="ArialMT"/>
          <w:szCs w:val="18"/>
        </w:rPr>
        <w:t>V nabídce Nastavení můžete upravit výchozí nastavení a zobrazit informace o systému MaxiSys</w:t>
      </w:r>
      <w:r w:rsidR="000125F5" w:rsidRPr="00516ABD">
        <w:rPr>
          <w:rFonts w:eastAsia="ArialMT"/>
          <w:szCs w:val="18"/>
        </w:rPr>
        <w:t>.</w:t>
      </w:r>
      <w:r w:rsidRPr="00516ABD">
        <w:rPr>
          <w:rFonts w:eastAsia="ArialMT"/>
          <w:szCs w:val="18"/>
        </w:rPr>
        <w:t xml:space="preserve"> Pro nastavení systému MaxiSys jsou k dispozici následující možnosti</w:t>
      </w:r>
      <w:r w:rsidR="00B557B2" w:rsidRPr="00516ABD">
        <w:rPr>
          <w:rFonts w:eastAsia="ArialMT"/>
          <w:szCs w:val="18"/>
        </w:rPr>
        <w:t>:</w:t>
      </w:r>
    </w:p>
    <w:p w14:paraId="2F99159F" w14:textId="77777777" w:rsidR="00FF1DA1" w:rsidRPr="00516ABD" w:rsidRDefault="00FF1DA1" w:rsidP="00FF1DA1">
      <w:pPr>
        <w:pStyle w:val="ac"/>
        <w:numPr>
          <w:ilvl w:val="0"/>
          <w:numId w:val="226"/>
        </w:numPr>
        <w:spacing w:beforeLines="20" w:before="62" w:afterLines="20" w:after="62"/>
        <w:ind w:left="641" w:hanging="357"/>
        <w:rPr>
          <w:rFonts w:cs="Arial"/>
        </w:rPr>
      </w:pPr>
      <w:r w:rsidRPr="00516ABD">
        <w:rPr>
          <w:rFonts w:cs="Arial"/>
        </w:rPr>
        <w:t>Jednotka</w:t>
      </w:r>
    </w:p>
    <w:p w14:paraId="1EDF44F0" w14:textId="77777777" w:rsidR="00FF1DA1" w:rsidRPr="00516ABD" w:rsidRDefault="00FF1DA1" w:rsidP="00FF1DA1">
      <w:pPr>
        <w:pStyle w:val="ac"/>
        <w:numPr>
          <w:ilvl w:val="0"/>
          <w:numId w:val="226"/>
        </w:numPr>
        <w:spacing w:beforeLines="20" w:before="62" w:afterLines="20" w:after="62"/>
        <w:ind w:left="641" w:hanging="357"/>
        <w:rPr>
          <w:rFonts w:cs="Arial"/>
        </w:rPr>
      </w:pPr>
      <w:r w:rsidRPr="00516ABD">
        <w:rPr>
          <w:rFonts w:cs="Arial"/>
        </w:rPr>
        <w:t>Jazyk</w:t>
      </w:r>
    </w:p>
    <w:p w14:paraId="76646C4C" w14:textId="77777777" w:rsidR="00FF1DA1" w:rsidRPr="00516ABD" w:rsidRDefault="00FF1DA1" w:rsidP="00FF1DA1">
      <w:pPr>
        <w:pStyle w:val="ac"/>
        <w:numPr>
          <w:ilvl w:val="0"/>
          <w:numId w:val="226"/>
        </w:numPr>
        <w:spacing w:beforeLines="20" w:before="62" w:afterLines="20" w:after="62"/>
        <w:ind w:left="641" w:hanging="357"/>
        <w:rPr>
          <w:rFonts w:cs="Arial"/>
        </w:rPr>
      </w:pPr>
      <w:r w:rsidRPr="00516ABD">
        <w:rPr>
          <w:rFonts w:cs="Arial"/>
        </w:rPr>
        <w:t>Nastavení tisku</w:t>
      </w:r>
    </w:p>
    <w:p w14:paraId="059B99E5" w14:textId="77777777" w:rsidR="00FF1DA1" w:rsidRPr="00516ABD" w:rsidRDefault="00FF1DA1" w:rsidP="00FF1DA1">
      <w:pPr>
        <w:pStyle w:val="ac"/>
        <w:numPr>
          <w:ilvl w:val="0"/>
          <w:numId w:val="226"/>
        </w:numPr>
        <w:spacing w:beforeLines="20" w:before="62" w:afterLines="20" w:after="62"/>
        <w:ind w:left="641" w:hanging="357"/>
        <w:rPr>
          <w:rFonts w:cs="Arial"/>
        </w:rPr>
      </w:pPr>
      <w:r w:rsidRPr="00516ABD">
        <w:rPr>
          <w:rFonts w:cs="Arial"/>
        </w:rPr>
        <w:t>Nastavení přehledu</w:t>
      </w:r>
    </w:p>
    <w:p w14:paraId="3D6BAA74" w14:textId="77777777" w:rsidR="00FF1DA1" w:rsidRPr="00516ABD" w:rsidRDefault="00FF1DA1" w:rsidP="00FF1DA1">
      <w:pPr>
        <w:pStyle w:val="ac"/>
        <w:numPr>
          <w:ilvl w:val="0"/>
          <w:numId w:val="226"/>
        </w:numPr>
        <w:spacing w:beforeLines="20" w:before="62" w:afterLines="20" w:after="62"/>
        <w:ind w:left="641" w:hanging="357"/>
        <w:rPr>
          <w:rFonts w:cs="Arial"/>
        </w:rPr>
      </w:pPr>
      <w:r w:rsidRPr="00516ABD">
        <w:rPr>
          <w:rFonts w:cs="Arial"/>
        </w:rPr>
        <w:t>Push notifikace</w:t>
      </w:r>
    </w:p>
    <w:p w14:paraId="6676E9D2" w14:textId="77777777" w:rsidR="00FF1DA1" w:rsidRPr="00516ABD" w:rsidRDefault="00FF1DA1" w:rsidP="00FF1DA1">
      <w:pPr>
        <w:pStyle w:val="ac"/>
        <w:numPr>
          <w:ilvl w:val="0"/>
          <w:numId w:val="226"/>
        </w:numPr>
        <w:spacing w:beforeLines="20" w:before="62" w:afterLines="20" w:after="62"/>
        <w:ind w:left="641" w:hanging="357"/>
        <w:rPr>
          <w:rFonts w:cs="Arial"/>
        </w:rPr>
      </w:pPr>
      <w:r w:rsidRPr="00516ABD">
        <w:rPr>
          <w:rFonts w:cs="Arial"/>
        </w:rPr>
        <w:t>Automatická aktualizace</w:t>
      </w:r>
    </w:p>
    <w:p w14:paraId="7AF51AA4" w14:textId="77777777" w:rsidR="00FF1DA1" w:rsidRPr="00516ABD" w:rsidRDefault="00FF1DA1" w:rsidP="00FF1DA1">
      <w:pPr>
        <w:pStyle w:val="ac"/>
        <w:numPr>
          <w:ilvl w:val="0"/>
          <w:numId w:val="226"/>
        </w:numPr>
        <w:spacing w:beforeLines="20" w:before="62" w:afterLines="20" w:after="62"/>
        <w:ind w:left="641" w:hanging="357"/>
        <w:rPr>
          <w:rFonts w:cs="Arial"/>
        </w:rPr>
      </w:pPr>
      <w:r w:rsidRPr="00516ABD">
        <w:rPr>
          <w:rFonts w:cs="Arial"/>
        </w:rPr>
        <w:t>Nastavení ADAS</w:t>
      </w:r>
    </w:p>
    <w:p w14:paraId="280C015D" w14:textId="5E87C6A4" w:rsidR="00FF1DA1" w:rsidRPr="00516ABD" w:rsidRDefault="00B557B2" w:rsidP="00B557B2">
      <w:pPr>
        <w:pStyle w:val="ac"/>
        <w:numPr>
          <w:ilvl w:val="0"/>
          <w:numId w:val="226"/>
        </w:numPr>
        <w:spacing w:beforeLines="20" w:before="62" w:afterLines="20" w:after="62"/>
        <w:ind w:left="641" w:hanging="357"/>
        <w:rPr>
          <w:rFonts w:cs="Arial"/>
        </w:rPr>
      </w:pPr>
      <w:r w:rsidRPr="00516ABD">
        <w:rPr>
          <w:rFonts w:cs="Arial"/>
        </w:rPr>
        <w:t>Nahrávání OBFCM</w:t>
      </w:r>
    </w:p>
    <w:p w14:paraId="6F9D02F5" w14:textId="77777777" w:rsidR="00FF1DA1" w:rsidRPr="00516ABD" w:rsidRDefault="00FF1DA1" w:rsidP="00FF1DA1">
      <w:pPr>
        <w:pStyle w:val="ac"/>
        <w:numPr>
          <w:ilvl w:val="0"/>
          <w:numId w:val="226"/>
        </w:numPr>
        <w:spacing w:beforeLines="20" w:before="62" w:afterLines="20" w:after="62"/>
        <w:ind w:left="641" w:hanging="357"/>
        <w:rPr>
          <w:rFonts w:cs="Arial"/>
        </w:rPr>
      </w:pPr>
      <w:r w:rsidRPr="00516ABD">
        <w:rPr>
          <w:rFonts w:cs="Arial"/>
        </w:rPr>
        <w:t>Seznam vozidel</w:t>
      </w:r>
    </w:p>
    <w:p w14:paraId="7587575A" w14:textId="77777777" w:rsidR="00FF1DA1" w:rsidRPr="00516ABD" w:rsidRDefault="00FF1DA1" w:rsidP="00FF1DA1">
      <w:pPr>
        <w:pStyle w:val="ac"/>
        <w:numPr>
          <w:ilvl w:val="0"/>
          <w:numId w:val="226"/>
        </w:numPr>
        <w:spacing w:beforeLines="20" w:before="62" w:afterLines="20" w:after="62"/>
        <w:ind w:left="641" w:hanging="357"/>
        <w:rPr>
          <w:rFonts w:cs="Arial"/>
        </w:rPr>
      </w:pPr>
      <w:r w:rsidRPr="00516ABD">
        <w:rPr>
          <w:rFonts w:cs="Arial"/>
        </w:rPr>
        <w:t>Řazení aplikací</w:t>
      </w:r>
    </w:p>
    <w:p w14:paraId="642F1CB1" w14:textId="77777777" w:rsidR="00FF1DA1" w:rsidRPr="00516ABD" w:rsidRDefault="00FF1DA1" w:rsidP="00FF1DA1">
      <w:pPr>
        <w:pStyle w:val="ac"/>
        <w:numPr>
          <w:ilvl w:val="0"/>
          <w:numId w:val="226"/>
        </w:numPr>
        <w:spacing w:beforeLines="20" w:before="62" w:afterLines="20" w:after="62"/>
        <w:ind w:left="641" w:hanging="357"/>
        <w:rPr>
          <w:rFonts w:cs="Arial"/>
        </w:rPr>
      </w:pPr>
      <w:r w:rsidRPr="00516ABD">
        <w:rPr>
          <w:rFonts w:cs="Arial"/>
        </w:rPr>
        <w:t>Test baterie</w:t>
      </w:r>
    </w:p>
    <w:p w14:paraId="7E6C9C05" w14:textId="77777777" w:rsidR="00FF1DA1" w:rsidRPr="00516ABD" w:rsidRDefault="00FF1DA1" w:rsidP="00FF1DA1">
      <w:pPr>
        <w:pStyle w:val="ac"/>
        <w:numPr>
          <w:ilvl w:val="0"/>
          <w:numId w:val="226"/>
        </w:numPr>
        <w:spacing w:beforeLines="20" w:before="62" w:afterLines="20" w:after="62"/>
        <w:ind w:left="641" w:hanging="357"/>
        <w:rPr>
          <w:rFonts w:cs="Arial"/>
        </w:rPr>
      </w:pPr>
      <w:r w:rsidRPr="00516ABD">
        <w:rPr>
          <w:rFonts w:cs="Arial"/>
        </w:rPr>
        <w:t>Kód země/oblasti</w:t>
      </w:r>
    </w:p>
    <w:p w14:paraId="27AA7756" w14:textId="77777777" w:rsidR="00FF1DA1" w:rsidRPr="00516ABD" w:rsidRDefault="00FF1DA1" w:rsidP="00FF1DA1">
      <w:pPr>
        <w:pStyle w:val="ac"/>
        <w:numPr>
          <w:ilvl w:val="0"/>
          <w:numId w:val="226"/>
        </w:numPr>
        <w:spacing w:beforeLines="20" w:before="62" w:afterLines="20" w:after="62"/>
        <w:ind w:left="641" w:hanging="357"/>
        <w:rPr>
          <w:rFonts w:cs="Arial"/>
        </w:rPr>
      </w:pPr>
      <w:r w:rsidRPr="00516ABD">
        <w:rPr>
          <w:rFonts w:cs="Arial"/>
        </w:rPr>
        <w:t>Zákony a předpisy</w:t>
      </w:r>
    </w:p>
    <w:p w14:paraId="51B0DA1C" w14:textId="77777777" w:rsidR="00FF1DA1" w:rsidRPr="00516ABD" w:rsidRDefault="00FF1DA1" w:rsidP="00FF1DA1">
      <w:pPr>
        <w:pStyle w:val="ac"/>
        <w:numPr>
          <w:ilvl w:val="0"/>
          <w:numId w:val="226"/>
        </w:numPr>
        <w:spacing w:beforeLines="20" w:before="62" w:afterLines="20" w:after="62"/>
        <w:ind w:left="641" w:hanging="357"/>
        <w:rPr>
          <w:rFonts w:cs="Arial"/>
        </w:rPr>
      </w:pPr>
      <w:r w:rsidRPr="00516ABD">
        <w:rPr>
          <w:rFonts w:cs="Arial"/>
        </w:rPr>
        <w:t>Nastavení systému</w:t>
      </w:r>
    </w:p>
    <w:p w14:paraId="08AC4309" w14:textId="1322FAD6" w:rsidR="00FF1DA1" w:rsidRPr="00516ABD" w:rsidRDefault="00FF1DA1" w:rsidP="00FF1DA1">
      <w:pPr>
        <w:pStyle w:val="ac"/>
        <w:numPr>
          <w:ilvl w:val="0"/>
          <w:numId w:val="226"/>
        </w:numPr>
        <w:spacing w:beforeLines="20" w:before="62" w:afterLines="20" w:after="62"/>
        <w:ind w:left="641" w:hanging="357"/>
        <w:rPr>
          <w:rFonts w:cs="Arial"/>
        </w:rPr>
      </w:pPr>
      <w:r w:rsidRPr="00516ABD">
        <w:rPr>
          <w:rFonts w:cs="Arial"/>
        </w:rPr>
        <w:t>O</w:t>
      </w:r>
    </w:p>
    <w:p w14:paraId="53946219" w14:textId="77777777" w:rsidR="00FF1DA1" w:rsidRPr="00516ABD" w:rsidRDefault="00FF1DA1" w:rsidP="00FF1DA1">
      <w:pPr>
        <w:pStyle w:val="20"/>
        <w:spacing w:before="312" w:after="156"/>
        <w:rPr>
          <w:rFonts w:cs="Arial"/>
        </w:rPr>
      </w:pPr>
      <w:bookmarkStart w:id="545" w:name="_Ref366932351"/>
      <w:bookmarkStart w:id="546" w:name="_Toc451525797"/>
      <w:bookmarkStart w:id="547" w:name="_Toc366845453"/>
      <w:bookmarkStart w:id="548" w:name="_Toc366846506"/>
      <w:bookmarkStart w:id="549" w:name="_Ref366932346"/>
      <w:bookmarkStart w:id="550" w:name="_Ref366932349"/>
      <w:bookmarkStart w:id="551" w:name="OLE_LINK254"/>
      <w:r w:rsidRPr="00516ABD">
        <w:rPr>
          <w:rFonts w:cs="Arial"/>
        </w:rPr>
        <w:t xml:space="preserve"> </w:t>
      </w:r>
      <w:bookmarkStart w:id="552" w:name="_Ref159313151"/>
      <w:bookmarkStart w:id="553" w:name="_Toc159436362"/>
      <w:bookmarkStart w:id="554" w:name="_Toc203586594"/>
      <w:r w:rsidRPr="00516ABD">
        <w:rPr>
          <w:rFonts w:cs="Arial"/>
        </w:rPr>
        <w:t>Jednotka</w:t>
      </w:r>
      <w:bookmarkEnd w:id="545"/>
      <w:bookmarkEnd w:id="546"/>
      <w:bookmarkEnd w:id="547"/>
      <w:bookmarkEnd w:id="548"/>
      <w:bookmarkEnd w:id="549"/>
      <w:bookmarkEnd w:id="550"/>
      <w:bookmarkEnd w:id="552"/>
      <w:bookmarkEnd w:id="553"/>
      <w:bookmarkEnd w:id="554"/>
    </w:p>
    <w:bookmarkEnd w:id="551"/>
    <w:p w14:paraId="7E842AE6" w14:textId="77777777" w:rsidR="00FF1DA1" w:rsidRPr="00516ABD" w:rsidRDefault="00FF1DA1" w:rsidP="00FF1DA1">
      <w:pPr>
        <w:pStyle w:val="BodytextUserManual"/>
        <w:spacing w:before="156" w:after="156"/>
      </w:pPr>
      <w:r w:rsidRPr="00516ABD">
        <w:t>Tato možnost umožňuje změnit měrnou jednotku pro diagnostický systém.</w:t>
      </w:r>
    </w:p>
    <w:p w14:paraId="2F6EC73F" w14:textId="77777777" w:rsidR="00FF1DA1" w:rsidRPr="00516ABD" w:rsidRDefault="00FF1DA1" w:rsidP="00FF1DA1">
      <w:pPr>
        <w:pStyle w:val="ac"/>
        <w:numPr>
          <w:ilvl w:val="0"/>
          <w:numId w:val="5"/>
        </w:numPr>
        <w:spacing w:beforeLines="20" w:before="62" w:afterLines="20" w:after="62"/>
        <w:ind w:left="641" w:hanging="357"/>
        <w:rPr>
          <w:rFonts w:cs="Arial"/>
        </w:rPr>
      </w:pPr>
      <w:r w:rsidRPr="00516ABD">
        <w:rPr>
          <w:rFonts w:cs="Arial"/>
          <w:b/>
        </w:rPr>
        <w:t xml:space="preserve">Úprava </w:t>
      </w:r>
      <w:r w:rsidRPr="00516ABD">
        <w:rPr>
          <w:rFonts w:eastAsiaTheme="minorEastAsia" w:cs="Arial"/>
          <w:b/>
          <w:bCs/>
          <w:szCs w:val="18"/>
        </w:rPr>
        <w:t>nastavení jednotky</w:t>
      </w:r>
      <w:r w:rsidRPr="00516ABD">
        <w:rPr>
          <w:rFonts w:cs="Arial"/>
          <w:b/>
        </w:rPr>
        <w:t xml:space="preserve"> </w:t>
      </w:r>
    </w:p>
    <w:p w14:paraId="47DE81F2" w14:textId="1DB8AE50" w:rsidR="00FF1DA1" w:rsidRPr="00516ABD" w:rsidRDefault="00FF1DA1" w:rsidP="00FF1DA1">
      <w:pPr>
        <w:pStyle w:val="ac"/>
        <w:numPr>
          <w:ilvl w:val="0"/>
          <w:numId w:val="227"/>
        </w:numPr>
        <w:spacing w:beforeLines="20" w:before="62" w:afterLines="20" w:after="62"/>
        <w:ind w:left="998" w:hanging="357"/>
        <w:rPr>
          <w:rFonts w:cs="Arial"/>
        </w:rPr>
      </w:pPr>
      <w:r w:rsidRPr="00516ABD">
        <w:rPr>
          <w:rFonts w:cs="Arial"/>
        </w:rPr>
        <w:t xml:space="preserve">Klepněte na aplikaci </w:t>
      </w:r>
      <w:r w:rsidRPr="00516ABD">
        <w:rPr>
          <w:rFonts w:cs="Arial"/>
          <w:b/>
        </w:rPr>
        <w:t xml:space="preserve">Nastavení v nabídce úloh </w:t>
      </w:r>
      <w:r w:rsidRPr="00516ABD">
        <w:rPr>
          <w:rFonts w:cs="Arial"/>
        </w:rPr>
        <w:t>MaxiSys</w:t>
      </w:r>
      <w:r w:rsidR="000125F5" w:rsidRPr="00516ABD">
        <w:rPr>
          <w:rFonts w:cs="Arial"/>
        </w:rPr>
        <w:t>.</w:t>
      </w:r>
    </w:p>
    <w:p w14:paraId="3E2BF462" w14:textId="20B26B26" w:rsidR="00FF1DA1" w:rsidRPr="00516ABD" w:rsidRDefault="00FF1DA1" w:rsidP="00FF1DA1">
      <w:pPr>
        <w:pStyle w:val="ac"/>
        <w:numPr>
          <w:ilvl w:val="0"/>
          <w:numId w:val="227"/>
        </w:numPr>
        <w:spacing w:beforeLines="20" w:before="62" w:afterLines="20" w:after="62"/>
        <w:ind w:left="998" w:hanging="357"/>
        <w:rPr>
          <w:rFonts w:cs="Arial"/>
        </w:rPr>
      </w:pPr>
      <w:r w:rsidRPr="00516ABD">
        <w:rPr>
          <w:rFonts w:eastAsiaTheme="minorEastAsia" w:cs="Arial"/>
          <w:szCs w:val="18"/>
        </w:rPr>
        <w:t xml:space="preserve">V levém sloupci klepněte na možnost </w:t>
      </w:r>
      <w:r w:rsidRPr="00516ABD">
        <w:rPr>
          <w:rFonts w:eastAsiaTheme="minorEastAsia" w:cs="Arial"/>
          <w:b/>
          <w:bCs/>
          <w:szCs w:val="18"/>
        </w:rPr>
        <w:t>Jednotka</w:t>
      </w:r>
      <w:r w:rsidR="000125F5" w:rsidRPr="00516ABD">
        <w:rPr>
          <w:rFonts w:eastAsiaTheme="minorEastAsia" w:cs="Arial"/>
          <w:b/>
          <w:bCs/>
          <w:szCs w:val="18"/>
        </w:rPr>
        <w:t>.</w:t>
      </w:r>
    </w:p>
    <w:p w14:paraId="374B3AC7" w14:textId="66FE82A3" w:rsidR="00FF1DA1" w:rsidRPr="00516ABD" w:rsidRDefault="00FF1DA1" w:rsidP="00FF1DA1">
      <w:pPr>
        <w:pStyle w:val="ac"/>
        <w:numPr>
          <w:ilvl w:val="0"/>
          <w:numId w:val="227"/>
        </w:numPr>
        <w:spacing w:beforeLines="20" w:before="62" w:afterLines="20" w:after="62"/>
        <w:ind w:left="998" w:hanging="357"/>
        <w:rPr>
          <w:rFonts w:cs="Arial"/>
        </w:rPr>
      </w:pPr>
      <w:r w:rsidRPr="00516ABD">
        <w:rPr>
          <w:rFonts w:eastAsia="ArialMT" w:cs="Arial"/>
          <w:kern w:val="0"/>
          <w:szCs w:val="18"/>
        </w:rPr>
        <w:t>Vyberte příslušnou měrnou jednotku. Napravo od vybrané jednotky se zobrazí zaškrtnutí</w:t>
      </w:r>
      <w:r w:rsidR="000125F5" w:rsidRPr="00516ABD">
        <w:rPr>
          <w:rFonts w:eastAsia="ArialMT" w:cs="Arial"/>
          <w:kern w:val="0"/>
          <w:szCs w:val="18"/>
        </w:rPr>
        <w:t>.</w:t>
      </w:r>
    </w:p>
    <w:p w14:paraId="5C1AC2B4" w14:textId="77777777" w:rsidR="00FF1DA1" w:rsidRPr="00516ABD" w:rsidRDefault="00FF1DA1" w:rsidP="00FF1DA1">
      <w:pPr>
        <w:pStyle w:val="ac"/>
        <w:numPr>
          <w:ilvl w:val="0"/>
          <w:numId w:val="227"/>
        </w:numPr>
        <w:spacing w:beforeLines="20" w:before="62" w:afterLines="20" w:after="62"/>
        <w:ind w:left="998" w:hanging="357"/>
        <w:rPr>
          <w:rFonts w:eastAsia="ArialMT" w:cs="Arial"/>
          <w:kern w:val="0"/>
          <w:szCs w:val="18"/>
        </w:rPr>
      </w:pPr>
      <w:r w:rsidRPr="00516ABD">
        <w:rPr>
          <w:rFonts w:eastAsia="ArialMT" w:cs="Arial"/>
          <w:kern w:val="0"/>
          <w:szCs w:val="18"/>
        </w:rPr>
        <w:t xml:space="preserve">Klepnutím na tlačítko </w:t>
      </w:r>
      <w:r w:rsidRPr="00516ABD">
        <w:rPr>
          <w:rFonts w:eastAsia="ArialMT" w:cs="Arial"/>
          <w:b/>
          <w:bCs/>
          <w:kern w:val="0"/>
          <w:szCs w:val="18"/>
        </w:rPr>
        <w:t xml:space="preserve">Domů </w:t>
      </w:r>
      <w:r w:rsidRPr="00516ABD">
        <w:rPr>
          <w:rFonts w:eastAsia="ArialMT" w:cs="Arial"/>
          <w:kern w:val="0"/>
          <w:szCs w:val="18"/>
        </w:rPr>
        <w:t>v levém horním rohu se vrátíte do nabídky úloh MaxiSys nebo vyberte jinou možnost nastavení systému.</w:t>
      </w:r>
    </w:p>
    <w:p w14:paraId="09AC4823" w14:textId="77777777" w:rsidR="00FF1DA1" w:rsidRPr="00516ABD" w:rsidRDefault="00FF1DA1" w:rsidP="00FF1DA1">
      <w:pPr>
        <w:pStyle w:val="Text"/>
        <w:spacing w:before="156" w:after="156"/>
        <w:rPr>
          <w:rFonts w:cs="Arial"/>
        </w:rPr>
      </w:pPr>
    </w:p>
    <w:p w14:paraId="31582AE7" w14:textId="77777777" w:rsidR="00FF1DA1" w:rsidRPr="00516ABD" w:rsidRDefault="00FF1DA1" w:rsidP="00FF1DA1">
      <w:pPr>
        <w:pStyle w:val="20"/>
        <w:spacing w:before="312" w:after="156"/>
        <w:rPr>
          <w:rFonts w:cs="Arial"/>
        </w:rPr>
      </w:pPr>
      <w:bookmarkStart w:id="555" w:name="_Toc366846507"/>
      <w:bookmarkStart w:id="556" w:name="_Toc451525798"/>
      <w:bookmarkStart w:id="557" w:name="_Toc366845454"/>
      <w:r w:rsidRPr="00516ABD">
        <w:rPr>
          <w:rFonts w:cs="Arial"/>
        </w:rPr>
        <w:lastRenderedPageBreak/>
        <w:t xml:space="preserve"> </w:t>
      </w:r>
      <w:bookmarkStart w:id="558" w:name="_Toc159436363"/>
      <w:bookmarkStart w:id="559" w:name="_Toc203586595"/>
      <w:r w:rsidRPr="00516ABD">
        <w:rPr>
          <w:rFonts w:cs="Arial"/>
        </w:rPr>
        <w:t>Jazyk</w:t>
      </w:r>
      <w:bookmarkEnd w:id="555"/>
      <w:bookmarkEnd w:id="556"/>
      <w:bookmarkEnd w:id="557"/>
      <w:bookmarkEnd w:id="558"/>
      <w:bookmarkEnd w:id="559"/>
    </w:p>
    <w:p w14:paraId="1E729EA3" w14:textId="421FC5B0" w:rsidR="00FF1DA1" w:rsidRPr="00516ABD" w:rsidRDefault="00FF1DA1" w:rsidP="00FF1DA1">
      <w:pPr>
        <w:pStyle w:val="BodytextUserManual"/>
        <w:spacing w:before="156" w:after="156"/>
      </w:pPr>
      <w:r w:rsidRPr="00516ABD">
        <w:rPr>
          <w:rFonts w:eastAsiaTheme="minorEastAsia"/>
          <w:szCs w:val="18"/>
        </w:rPr>
        <w:t>Tato možnost umožňuje upravit jazyk zobrazení pro systém MaxiSys</w:t>
      </w:r>
      <w:r w:rsidR="000125F5" w:rsidRPr="00516ABD">
        <w:rPr>
          <w:rFonts w:eastAsiaTheme="minorEastAsia"/>
          <w:szCs w:val="18"/>
        </w:rPr>
        <w:t>.</w:t>
      </w:r>
    </w:p>
    <w:p w14:paraId="2E3C87F7" w14:textId="77777777" w:rsidR="00FF1DA1" w:rsidRPr="00516ABD" w:rsidRDefault="00FF1DA1" w:rsidP="00FF1DA1">
      <w:pPr>
        <w:pStyle w:val="ac"/>
        <w:numPr>
          <w:ilvl w:val="0"/>
          <w:numId w:val="5"/>
        </w:numPr>
        <w:spacing w:beforeLines="20" w:before="62" w:afterLines="20" w:after="62"/>
        <w:ind w:left="641" w:hanging="357"/>
        <w:rPr>
          <w:rFonts w:cs="Arial"/>
        </w:rPr>
      </w:pPr>
      <w:r w:rsidRPr="00516ABD">
        <w:rPr>
          <w:rFonts w:cs="Arial"/>
          <w:b/>
        </w:rPr>
        <w:t xml:space="preserve">Úprava </w:t>
      </w:r>
      <w:r w:rsidRPr="00516ABD">
        <w:rPr>
          <w:rFonts w:eastAsiaTheme="minorEastAsia" w:cs="Arial"/>
          <w:b/>
          <w:bCs/>
          <w:szCs w:val="18"/>
        </w:rPr>
        <w:t>nastavení jazyka</w:t>
      </w:r>
    </w:p>
    <w:p w14:paraId="6338E3C6" w14:textId="26CFB41F" w:rsidR="00FF1DA1" w:rsidRPr="00516ABD" w:rsidRDefault="00FF1DA1" w:rsidP="00FF1DA1">
      <w:pPr>
        <w:pStyle w:val="ac"/>
        <w:numPr>
          <w:ilvl w:val="0"/>
          <w:numId w:val="228"/>
        </w:numPr>
        <w:spacing w:beforeLines="20" w:before="62" w:afterLines="20" w:after="62"/>
        <w:ind w:left="998" w:hanging="357"/>
        <w:rPr>
          <w:rFonts w:cs="Arial"/>
        </w:rPr>
      </w:pPr>
      <w:r w:rsidRPr="00516ABD">
        <w:rPr>
          <w:rFonts w:cs="Arial"/>
        </w:rPr>
        <w:t xml:space="preserve">Klepněte na aplikaci </w:t>
      </w:r>
      <w:r w:rsidRPr="00516ABD">
        <w:rPr>
          <w:rFonts w:cs="Arial"/>
          <w:b/>
        </w:rPr>
        <w:t xml:space="preserve">Nastavení v nabídce úloh </w:t>
      </w:r>
      <w:r w:rsidRPr="00516ABD">
        <w:rPr>
          <w:rFonts w:cs="Arial"/>
        </w:rPr>
        <w:t>MaxiSys</w:t>
      </w:r>
      <w:r w:rsidR="000125F5" w:rsidRPr="00516ABD">
        <w:rPr>
          <w:rFonts w:cs="Arial"/>
        </w:rPr>
        <w:t>.</w:t>
      </w:r>
    </w:p>
    <w:p w14:paraId="188702FE" w14:textId="216FE579" w:rsidR="00FF1DA1" w:rsidRPr="00516ABD" w:rsidRDefault="00FF1DA1" w:rsidP="00FF1DA1">
      <w:pPr>
        <w:pStyle w:val="ac"/>
        <w:numPr>
          <w:ilvl w:val="0"/>
          <w:numId w:val="228"/>
        </w:numPr>
        <w:spacing w:beforeLines="20" w:before="62" w:afterLines="20" w:after="62"/>
        <w:ind w:left="998" w:hanging="357"/>
        <w:rPr>
          <w:rFonts w:cs="Arial"/>
        </w:rPr>
      </w:pPr>
      <w:r w:rsidRPr="00516ABD">
        <w:rPr>
          <w:rFonts w:eastAsiaTheme="minorEastAsia" w:cs="Arial"/>
          <w:szCs w:val="18"/>
        </w:rPr>
        <w:t xml:space="preserve">Klepněte na možnost </w:t>
      </w:r>
      <w:r w:rsidRPr="00516ABD">
        <w:rPr>
          <w:rFonts w:eastAsiaTheme="minorEastAsia" w:cs="Arial"/>
          <w:b/>
          <w:bCs/>
          <w:szCs w:val="18"/>
        </w:rPr>
        <w:t xml:space="preserve">Jazyk </w:t>
      </w:r>
      <w:r w:rsidRPr="00516ABD">
        <w:rPr>
          <w:rFonts w:eastAsiaTheme="minorEastAsia" w:cs="Arial"/>
          <w:szCs w:val="18"/>
        </w:rPr>
        <w:t>v levém sloupci</w:t>
      </w:r>
      <w:r w:rsidR="000125F5" w:rsidRPr="00516ABD">
        <w:rPr>
          <w:rFonts w:eastAsiaTheme="minorEastAsia" w:cs="Arial"/>
          <w:szCs w:val="18"/>
        </w:rPr>
        <w:t>.</w:t>
      </w:r>
    </w:p>
    <w:p w14:paraId="0E8A7882" w14:textId="4922701E" w:rsidR="00FF1DA1" w:rsidRPr="00516ABD" w:rsidRDefault="00FF1DA1" w:rsidP="00FF1DA1">
      <w:pPr>
        <w:pStyle w:val="ac"/>
        <w:numPr>
          <w:ilvl w:val="0"/>
          <w:numId w:val="228"/>
        </w:numPr>
        <w:spacing w:beforeLines="20" w:before="62" w:afterLines="20" w:after="62"/>
        <w:ind w:left="998" w:hanging="357"/>
        <w:rPr>
          <w:rFonts w:cs="Arial"/>
        </w:rPr>
      </w:pPr>
      <w:r w:rsidRPr="00516ABD">
        <w:rPr>
          <w:rFonts w:eastAsia="ArialMT" w:cs="Arial"/>
          <w:kern w:val="0"/>
          <w:szCs w:val="18"/>
        </w:rPr>
        <w:t xml:space="preserve">Vyberte příslušný </w:t>
      </w:r>
      <w:r w:rsidRPr="00516ABD">
        <w:rPr>
          <w:rFonts w:cs="Arial"/>
        </w:rPr>
        <w:t>jazyk</w:t>
      </w:r>
      <w:r w:rsidR="000125F5" w:rsidRPr="00516ABD">
        <w:rPr>
          <w:rFonts w:cs="Arial"/>
        </w:rPr>
        <w:t>.</w:t>
      </w:r>
      <w:r w:rsidRPr="00516ABD">
        <w:rPr>
          <w:rFonts w:eastAsia="ArialMT" w:cs="Arial"/>
          <w:kern w:val="0"/>
          <w:szCs w:val="18"/>
        </w:rPr>
        <w:t xml:space="preserve"> Napravo od vybraného jazyka se zobrazí zaškrtnutí</w:t>
      </w:r>
      <w:r w:rsidR="000125F5" w:rsidRPr="00516ABD">
        <w:rPr>
          <w:rFonts w:eastAsia="ArialMT" w:cs="Arial"/>
          <w:kern w:val="0"/>
          <w:szCs w:val="18"/>
        </w:rPr>
        <w:t>.</w:t>
      </w:r>
    </w:p>
    <w:p w14:paraId="713DC979" w14:textId="77777777" w:rsidR="00FF1DA1" w:rsidRPr="00516ABD" w:rsidRDefault="00FF1DA1" w:rsidP="00FF1DA1">
      <w:pPr>
        <w:pStyle w:val="ac"/>
        <w:numPr>
          <w:ilvl w:val="0"/>
          <w:numId w:val="228"/>
        </w:numPr>
        <w:spacing w:beforeLines="20" w:before="62" w:afterLines="20" w:after="62"/>
        <w:ind w:left="998" w:hanging="357"/>
        <w:rPr>
          <w:rFonts w:cs="Arial"/>
        </w:rPr>
      </w:pPr>
      <w:r w:rsidRPr="00516ABD">
        <w:rPr>
          <w:rFonts w:eastAsia="ArialMT" w:cs="Arial"/>
          <w:kern w:val="0"/>
          <w:szCs w:val="18"/>
        </w:rPr>
        <w:t xml:space="preserve">Klepnutím na tlačítko </w:t>
      </w:r>
      <w:r w:rsidRPr="00516ABD">
        <w:rPr>
          <w:rFonts w:eastAsia="ArialMT" w:cs="Arial"/>
          <w:b/>
          <w:bCs/>
          <w:kern w:val="0"/>
          <w:szCs w:val="18"/>
        </w:rPr>
        <w:t xml:space="preserve">Domů </w:t>
      </w:r>
      <w:r w:rsidRPr="00516ABD">
        <w:rPr>
          <w:rFonts w:eastAsia="ArialMT" w:cs="Arial"/>
          <w:kern w:val="0"/>
          <w:szCs w:val="18"/>
        </w:rPr>
        <w:t>v levém horním rohu se vrátíte do nabídky úloh MaxiSys nebo vyberte jinou možnost nastavení systému.</w:t>
      </w:r>
    </w:p>
    <w:p w14:paraId="6A671446" w14:textId="77777777" w:rsidR="00FF1DA1" w:rsidRPr="00516ABD" w:rsidRDefault="00FF1DA1" w:rsidP="00FF1DA1">
      <w:pPr>
        <w:pStyle w:val="20"/>
        <w:spacing w:before="312" w:after="156"/>
        <w:rPr>
          <w:rFonts w:cs="Arial"/>
        </w:rPr>
      </w:pPr>
      <w:bookmarkStart w:id="560" w:name="_Ref118314390"/>
      <w:bookmarkStart w:id="561" w:name="_Ref118314393"/>
      <w:bookmarkStart w:id="562" w:name="_Ref476129094"/>
      <w:r w:rsidRPr="00516ABD">
        <w:rPr>
          <w:rFonts w:cs="Arial"/>
        </w:rPr>
        <w:t xml:space="preserve"> </w:t>
      </w:r>
      <w:bookmarkStart w:id="563" w:name="_Toc159436364"/>
      <w:bookmarkStart w:id="564" w:name="_Ref159682815"/>
      <w:bookmarkStart w:id="565" w:name="_Ref160100022"/>
      <w:bookmarkStart w:id="566" w:name="_Ref160100196"/>
      <w:bookmarkStart w:id="567" w:name="_Toc203586596"/>
      <w:r w:rsidRPr="00516ABD">
        <w:rPr>
          <w:rFonts w:cs="Arial"/>
        </w:rPr>
        <w:t xml:space="preserve">Nastavení </w:t>
      </w:r>
      <w:bookmarkEnd w:id="560"/>
      <w:bookmarkEnd w:id="561"/>
      <w:bookmarkEnd w:id="563"/>
      <w:bookmarkEnd w:id="564"/>
      <w:bookmarkEnd w:id="565"/>
      <w:bookmarkEnd w:id="566"/>
      <w:r w:rsidRPr="00516ABD">
        <w:rPr>
          <w:rFonts w:cs="Arial"/>
        </w:rPr>
        <w:t>tisku</w:t>
      </w:r>
      <w:bookmarkEnd w:id="562"/>
      <w:bookmarkEnd w:id="567"/>
    </w:p>
    <w:p w14:paraId="0F81C23C" w14:textId="6DE3B973" w:rsidR="00FF1DA1" w:rsidRPr="00516ABD" w:rsidRDefault="00FF1DA1" w:rsidP="00FF1DA1">
      <w:pPr>
        <w:pStyle w:val="BodytextUserManual"/>
        <w:spacing w:before="156" w:after="156"/>
      </w:pPr>
      <w:bookmarkStart w:id="568" w:name="_Printing_Setting"/>
      <w:bookmarkEnd w:id="568"/>
      <w:r w:rsidRPr="00516ABD">
        <w:rPr>
          <w:szCs w:val="18"/>
        </w:rPr>
        <w:t xml:space="preserve">Tato možnost umožňuje tisknout </w:t>
      </w:r>
      <w:r w:rsidRPr="00516ABD">
        <w:rPr>
          <w:rFonts w:eastAsia="ArialMT"/>
          <w:szCs w:val="18"/>
        </w:rPr>
        <w:t>z tabletu na síťovou tiskárnu prostřednictvím počítače</w:t>
      </w:r>
      <w:r w:rsidR="000125F5" w:rsidRPr="00516ABD">
        <w:rPr>
          <w:rFonts w:eastAsia="ArialMT"/>
          <w:szCs w:val="18"/>
        </w:rPr>
        <w:t>.</w:t>
      </w:r>
    </w:p>
    <w:p w14:paraId="0005347E" w14:textId="77777777" w:rsidR="00FF1DA1" w:rsidRPr="00516ABD" w:rsidRDefault="00FF1DA1" w:rsidP="00FF1DA1">
      <w:pPr>
        <w:pStyle w:val="ac"/>
        <w:numPr>
          <w:ilvl w:val="0"/>
          <w:numId w:val="5"/>
        </w:numPr>
        <w:spacing w:beforeLines="20" w:before="62" w:afterLines="20" w:after="62"/>
        <w:ind w:left="641" w:hanging="357"/>
        <w:rPr>
          <w:rFonts w:cs="Arial"/>
        </w:rPr>
      </w:pPr>
      <w:r w:rsidRPr="00516ABD">
        <w:rPr>
          <w:rFonts w:cs="Arial"/>
          <w:b/>
        </w:rPr>
        <w:t xml:space="preserve">Nastavení </w:t>
      </w:r>
      <w:r w:rsidRPr="00516ABD">
        <w:rPr>
          <w:rFonts w:eastAsiaTheme="minorEastAsia" w:cs="Arial"/>
          <w:b/>
          <w:bCs/>
          <w:szCs w:val="18"/>
        </w:rPr>
        <w:t>připojení tiskárny</w:t>
      </w:r>
    </w:p>
    <w:p w14:paraId="62BB7E31" w14:textId="5C51CCF8" w:rsidR="00FF1DA1" w:rsidRPr="00516ABD" w:rsidRDefault="00FF1DA1" w:rsidP="00FF1DA1">
      <w:pPr>
        <w:pStyle w:val="ac"/>
        <w:numPr>
          <w:ilvl w:val="0"/>
          <w:numId w:val="99"/>
        </w:numPr>
        <w:spacing w:beforeLines="20" w:before="62" w:afterLines="20" w:after="62"/>
        <w:ind w:left="998" w:hanging="357"/>
        <w:rPr>
          <w:rFonts w:cs="Arial"/>
        </w:rPr>
      </w:pPr>
      <w:r w:rsidRPr="00516ABD">
        <w:rPr>
          <w:rFonts w:cs="Arial"/>
        </w:rPr>
        <w:t xml:space="preserve">V nabídce úloh MaxiSys klepněte na </w:t>
      </w:r>
      <w:r w:rsidRPr="00516ABD">
        <w:rPr>
          <w:rFonts w:cs="Arial"/>
          <w:b/>
        </w:rPr>
        <w:t>Nastavení</w:t>
      </w:r>
      <w:r w:rsidR="000125F5" w:rsidRPr="00516ABD">
        <w:rPr>
          <w:rFonts w:cs="Arial"/>
          <w:b/>
        </w:rPr>
        <w:t>.</w:t>
      </w:r>
    </w:p>
    <w:p w14:paraId="4DE51563" w14:textId="7F016A34" w:rsidR="00FF1DA1" w:rsidRPr="00516ABD" w:rsidRDefault="00FF1DA1" w:rsidP="00FF1DA1">
      <w:pPr>
        <w:pStyle w:val="ac"/>
        <w:numPr>
          <w:ilvl w:val="0"/>
          <w:numId w:val="99"/>
        </w:numPr>
        <w:spacing w:beforeLines="20" w:before="62" w:afterLines="20" w:after="62"/>
        <w:ind w:left="998" w:hanging="357"/>
        <w:rPr>
          <w:rFonts w:cs="Arial"/>
        </w:rPr>
      </w:pPr>
      <w:r w:rsidRPr="00516ABD">
        <w:rPr>
          <w:rFonts w:cs="Arial"/>
        </w:rPr>
        <w:t xml:space="preserve">Klepněte na </w:t>
      </w:r>
      <w:r w:rsidRPr="00516ABD">
        <w:rPr>
          <w:rFonts w:cs="Arial"/>
          <w:b/>
        </w:rPr>
        <w:t>Nastavení tisku</w:t>
      </w:r>
      <w:r w:rsidRPr="00516ABD">
        <w:rPr>
          <w:rFonts w:cs="Arial"/>
        </w:rPr>
        <w:t xml:space="preserve"> </w:t>
      </w:r>
      <w:r w:rsidRPr="00516ABD">
        <w:rPr>
          <w:rFonts w:eastAsiaTheme="minorEastAsia" w:cs="Arial"/>
          <w:szCs w:val="18"/>
        </w:rPr>
        <w:t>v levém sloupci</w:t>
      </w:r>
      <w:r w:rsidR="000125F5" w:rsidRPr="00516ABD">
        <w:rPr>
          <w:rFonts w:eastAsiaTheme="minorEastAsia" w:cs="Arial"/>
          <w:szCs w:val="18"/>
        </w:rPr>
        <w:t>.</w:t>
      </w:r>
    </w:p>
    <w:p w14:paraId="68725AC4" w14:textId="6212D024" w:rsidR="00FF1DA1" w:rsidRPr="00516ABD" w:rsidRDefault="00FF1DA1" w:rsidP="00FF1DA1">
      <w:pPr>
        <w:pStyle w:val="ac"/>
        <w:numPr>
          <w:ilvl w:val="0"/>
          <w:numId w:val="99"/>
        </w:numPr>
        <w:spacing w:beforeLines="20" w:before="62" w:afterLines="20" w:after="62"/>
        <w:ind w:left="998" w:hanging="357"/>
        <w:rPr>
          <w:rFonts w:cs="Arial"/>
        </w:rPr>
      </w:pPr>
      <w:bookmarkStart w:id="569" w:name="OLE_LINK27"/>
      <w:bookmarkStart w:id="570" w:name="OLE_LINK28"/>
      <w:r w:rsidRPr="00516ABD">
        <w:rPr>
          <w:rFonts w:cs="Arial"/>
        </w:rPr>
        <w:t xml:space="preserve">Klepnutím na </w:t>
      </w:r>
      <w:r w:rsidRPr="00516ABD">
        <w:rPr>
          <w:rFonts w:cs="Arial"/>
          <w:b/>
        </w:rPr>
        <w:t xml:space="preserve">Tisknout přes PC-link </w:t>
      </w:r>
      <w:r w:rsidRPr="00516ABD">
        <w:rPr>
          <w:rFonts w:cs="Arial"/>
          <w:bCs/>
        </w:rPr>
        <w:t xml:space="preserve">nebo </w:t>
      </w:r>
      <w:r w:rsidRPr="00516ABD">
        <w:rPr>
          <w:rFonts w:cs="Arial"/>
          <w:b/>
        </w:rPr>
        <w:t xml:space="preserve">Tisknout přes </w:t>
      </w:r>
      <w:r w:rsidR="00B557B2" w:rsidRPr="00516ABD">
        <w:rPr>
          <w:rFonts w:cs="Arial"/>
          <w:b/>
        </w:rPr>
        <w:t>Wi-Fi</w:t>
      </w:r>
      <w:r w:rsidRPr="00516ABD">
        <w:rPr>
          <w:rFonts w:cs="Arial"/>
          <w:b/>
        </w:rPr>
        <w:t xml:space="preserve"> </w:t>
      </w:r>
      <w:r w:rsidRPr="00516ABD">
        <w:rPr>
          <w:rFonts w:cs="Arial"/>
        </w:rPr>
        <w:t xml:space="preserve">aktivujete funkci tisku, která umožňuje zařízení odesílat soubory do tiskárny </w:t>
      </w:r>
      <w:bookmarkStart w:id="571" w:name="OLE_LINK31"/>
      <w:bookmarkStart w:id="572" w:name="OLE_LINK30"/>
      <w:r w:rsidRPr="00516ABD">
        <w:rPr>
          <w:rFonts w:cs="Arial"/>
        </w:rPr>
        <w:t xml:space="preserve">prostřednictvím </w:t>
      </w:r>
      <w:bookmarkEnd w:id="571"/>
      <w:bookmarkEnd w:id="572"/>
      <w:r w:rsidRPr="00516ABD">
        <w:rPr>
          <w:rFonts w:cs="Arial"/>
        </w:rPr>
        <w:t>počítače přes Wi-Fi nebo ethernetové připojení.</w:t>
      </w:r>
    </w:p>
    <w:bookmarkEnd w:id="569"/>
    <w:bookmarkEnd w:id="570"/>
    <w:p w14:paraId="06110F50" w14:textId="77777777" w:rsidR="00FF1DA1" w:rsidRPr="00516ABD" w:rsidRDefault="00FF1DA1" w:rsidP="00FF1DA1">
      <w:pPr>
        <w:pStyle w:val="ac"/>
        <w:numPr>
          <w:ilvl w:val="0"/>
          <w:numId w:val="99"/>
        </w:numPr>
        <w:spacing w:beforeLines="20" w:before="62" w:afterLines="20" w:after="62"/>
        <w:ind w:left="998" w:hanging="357"/>
        <w:rPr>
          <w:rFonts w:cs="Arial"/>
        </w:rPr>
      </w:pPr>
      <w:r w:rsidRPr="00516ABD">
        <w:rPr>
          <w:rFonts w:cs="Arial"/>
        </w:rPr>
        <w:t xml:space="preserve">Klepnutím na </w:t>
      </w:r>
      <w:r w:rsidRPr="00516ABD">
        <w:rPr>
          <w:rFonts w:cs="Arial"/>
          <w:bCs/>
        </w:rPr>
        <w:t xml:space="preserve">tlačítko </w:t>
      </w:r>
      <w:r w:rsidRPr="00516ABD">
        <w:rPr>
          <w:rFonts w:cs="Arial"/>
          <w:b/>
        </w:rPr>
        <w:t xml:space="preserve">Domů </w:t>
      </w:r>
      <w:r w:rsidRPr="00516ABD">
        <w:rPr>
          <w:rFonts w:cs="Arial"/>
        </w:rPr>
        <w:t>v levém horním rohu se vrátíte do nabídky úloh MaxiSys nebo vyberte jinou možnost nastavení systému.</w:t>
      </w:r>
    </w:p>
    <w:p w14:paraId="57851813" w14:textId="77777777" w:rsidR="00FF1DA1" w:rsidRPr="00516ABD" w:rsidRDefault="00FF1DA1" w:rsidP="00FF1DA1">
      <w:pPr>
        <w:pStyle w:val="30"/>
        <w:spacing w:before="312" w:after="156"/>
      </w:pPr>
      <w:r w:rsidRPr="00516ABD">
        <w:t xml:space="preserve"> </w:t>
      </w:r>
      <w:bookmarkStart w:id="573" w:name="_Toc159436365"/>
      <w:r w:rsidRPr="00516ABD">
        <w:t>Tiskové operace</w:t>
      </w:r>
      <w:bookmarkEnd w:id="573"/>
    </w:p>
    <w:p w14:paraId="27F96A98" w14:textId="77777777" w:rsidR="00FF1DA1" w:rsidRPr="00516ABD" w:rsidRDefault="00FF1DA1" w:rsidP="00FF1DA1">
      <w:pPr>
        <w:pStyle w:val="ac"/>
        <w:numPr>
          <w:ilvl w:val="0"/>
          <w:numId w:val="5"/>
        </w:numPr>
        <w:spacing w:beforeLines="20" w:before="62" w:afterLines="20" w:after="62"/>
        <w:ind w:left="641" w:hanging="357"/>
        <w:rPr>
          <w:rFonts w:cs="Arial"/>
        </w:rPr>
      </w:pPr>
      <w:bookmarkStart w:id="574" w:name="_Toc366845415"/>
      <w:bookmarkStart w:id="575" w:name="_Ref366241557"/>
      <w:bookmarkStart w:id="576" w:name="_Toc366846468"/>
      <w:r w:rsidRPr="00516ABD">
        <w:rPr>
          <w:rFonts w:cs="Arial"/>
          <w:b/>
        </w:rPr>
        <w:t>Instalace ovladače tiskárny MaxiSys</w:t>
      </w:r>
    </w:p>
    <w:p w14:paraId="267B0CF5" w14:textId="77777777" w:rsidR="00FF1DA1" w:rsidRPr="00516ABD" w:rsidRDefault="00FF1DA1" w:rsidP="00FF1DA1">
      <w:pPr>
        <w:pStyle w:val="ac"/>
        <w:numPr>
          <w:ilvl w:val="0"/>
          <w:numId w:val="100"/>
        </w:numPr>
        <w:spacing w:beforeLines="20" w:before="62" w:afterLines="20" w:after="62"/>
        <w:ind w:left="998" w:hanging="357"/>
        <w:rPr>
          <w:rFonts w:cs="Arial"/>
        </w:rPr>
      </w:pPr>
      <w:r w:rsidRPr="00516ABD">
        <w:rPr>
          <w:rFonts w:cs="Arial"/>
        </w:rPr>
        <w:t xml:space="preserve">Stáhněte si </w:t>
      </w:r>
      <w:r w:rsidRPr="00516ABD">
        <w:rPr>
          <w:rFonts w:cs="Arial"/>
          <w:b/>
        </w:rPr>
        <w:t xml:space="preserve">Maxi PC Suite </w:t>
      </w:r>
      <w:r w:rsidRPr="00516ABD">
        <w:rPr>
          <w:rFonts w:cs="Arial"/>
        </w:rPr>
        <w:t xml:space="preserve">z </w:t>
      </w:r>
      <w:hyperlink r:id="rId246" w:history="1">
        <w:r w:rsidRPr="00516ABD">
          <w:rPr>
            <w:rStyle w:val="ab"/>
            <w:rFonts w:cs="Arial"/>
          </w:rPr>
          <w:t>www.autel.com</w:t>
        </w:r>
        <w:r w:rsidRPr="00516ABD">
          <w:rPr>
            <w:rStyle w:val="ab"/>
            <w:rFonts w:cs="Arial"/>
            <w:u w:val="none"/>
          </w:rPr>
          <w:t xml:space="preserve"> </w:t>
        </w:r>
      </w:hyperlink>
      <w:r w:rsidRPr="00516ABD">
        <w:rPr>
          <w:rFonts w:cs="Arial"/>
        </w:rPr>
        <w:t xml:space="preserve">&gt; </w:t>
      </w:r>
      <w:r w:rsidRPr="00516ABD">
        <w:rPr>
          <w:rFonts w:cs="Arial"/>
          <w:szCs w:val="18"/>
        </w:rPr>
        <w:t xml:space="preserve">Podpora &gt; Ke stažení &gt; Autel Update Tools </w:t>
      </w:r>
      <w:r w:rsidRPr="00516ABD">
        <w:rPr>
          <w:rFonts w:cs="Arial"/>
        </w:rPr>
        <w:t>a nainstalujte jej do počítače se systémem Windows.</w:t>
      </w:r>
    </w:p>
    <w:p w14:paraId="59ACCE45" w14:textId="62F8AE0D" w:rsidR="00FF1DA1" w:rsidRPr="00516ABD" w:rsidRDefault="00FF1DA1" w:rsidP="00FF1DA1">
      <w:pPr>
        <w:pStyle w:val="ac"/>
        <w:numPr>
          <w:ilvl w:val="0"/>
          <w:numId w:val="100"/>
        </w:numPr>
        <w:spacing w:beforeLines="20" w:before="62" w:afterLines="20" w:after="62"/>
        <w:ind w:left="998" w:hanging="357"/>
        <w:rPr>
          <w:rFonts w:cs="Arial"/>
        </w:rPr>
      </w:pPr>
      <w:r w:rsidRPr="00516ABD">
        <w:rPr>
          <w:rFonts w:cs="Arial"/>
        </w:rPr>
        <w:t xml:space="preserve">Dvakrát klikněte na </w:t>
      </w:r>
      <w:r w:rsidRPr="00516ABD">
        <w:rPr>
          <w:rFonts w:cs="Arial"/>
          <w:b/>
        </w:rPr>
        <w:t>soubor Setup.exe</w:t>
      </w:r>
      <w:r w:rsidR="000125F5" w:rsidRPr="00516ABD">
        <w:rPr>
          <w:rFonts w:cs="Arial"/>
          <w:b/>
        </w:rPr>
        <w:t>.</w:t>
      </w:r>
    </w:p>
    <w:p w14:paraId="557220E8" w14:textId="43080E65" w:rsidR="00FF1DA1" w:rsidRPr="00516ABD" w:rsidRDefault="00FF1DA1" w:rsidP="00FF1DA1">
      <w:pPr>
        <w:pStyle w:val="ac"/>
        <w:numPr>
          <w:ilvl w:val="0"/>
          <w:numId w:val="100"/>
        </w:numPr>
        <w:spacing w:beforeLines="20" w:before="62" w:afterLines="20" w:after="62"/>
        <w:ind w:left="998" w:hanging="357"/>
        <w:rPr>
          <w:rFonts w:cs="Arial"/>
        </w:rPr>
      </w:pPr>
      <w:r w:rsidRPr="00516ABD">
        <w:rPr>
          <w:rFonts w:cs="Arial"/>
        </w:rPr>
        <w:t xml:space="preserve">Vyberte </w:t>
      </w:r>
      <w:r w:rsidRPr="00516ABD">
        <w:rPr>
          <w:rFonts w:eastAsiaTheme="minorEastAsia" w:cs="Arial"/>
          <w:szCs w:val="18"/>
        </w:rPr>
        <w:t>jazyk instalace a spustí se průvodce</w:t>
      </w:r>
      <w:r w:rsidR="000125F5" w:rsidRPr="00516ABD">
        <w:rPr>
          <w:rFonts w:eastAsiaTheme="minorEastAsia" w:cs="Arial"/>
          <w:szCs w:val="18"/>
        </w:rPr>
        <w:t>.</w:t>
      </w:r>
    </w:p>
    <w:p w14:paraId="16653714" w14:textId="239023BB" w:rsidR="00FF1DA1" w:rsidRPr="00516ABD" w:rsidRDefault="00FF1DA1" w:rsidP="00FF1DA1">
      <w:pPr>
        <w:pStyle w:val="ac"/>
        <w:numPr>
          <w:ilvl w:val="0"/>
          <w:numId w:val="100"/>
        </w:numPr>
        <w:spacing w:beforeLines="20" w:before="62" w:afterLines="20" w:after="62"/>
        <w:ind w:left="998" w:hanging="357"/>
        <w:rPr>
          <w:rFonts w:cs="Arial"/>
        </w:rPr>
      </w:pPr>
      <w:r w:rsidRPr="00516ABD">
        <w:rPr>
          <w:rFonts w:cs="Arial"/>
        </w:rPr>
        <w:t xml:space="preserve">Postupujte podle pokynů na obrazovce a pokračujte kliknutím na </w:t>
      </w:r>
      <w:r w:rsidRPr="00516ABD">
        <w:rPr>
          <w:rFonts w:cs="Arial"/>
          <w:b/>
        </w:rPr>
        <w:t>tlačítko Další</w:t>
      </w:r>
      <w:r w:rsidR="000125F5" w:rsidRPr="00516ABD">
        <w:rPr>
          <w:rFonts w:cs="Arial"/>
          <w:b/>
        </w:rPr>
        <w:t>.</w:t>
      </w:r>
    </w:p>
    <w:p w14:paraId="43FEC917" w14:textId="7CBE3FFF" w:rsidR="00FF1DA1" w:rsidRPr="00516ABD" w:rsidRDefault="00FF1DA1" w:rsidP="00FF1DA1">
      <w:pPr>
        <w:pStyle w:val="ac"/>
        <w:numPr>
          <w:ilvl w:val="0"/>
          <w:numId w:val="100"/>
        </w:numPr>
        <w:spacing w:beforeLines="20" w:before="62" w:afterLines="20" w:after="62"/>
        <w:ind w:left="998" w:hanging="357"/>
        <w:rPr>
          <w:rFonts w:cs="Arial"/>
        </w:rPr>
      </w:pPr>
      <w:r w:rsidRPr="00516ABD">
        <w:rPr>
          <w:rFonts w:cs="Arial"/>
        </w:rPr>
        <w:t xml:space="preserve">Klikněte </w:t>
      </w:r>
      <w:r w:rsidRPr="00516ABD">
        <w:rPr>
          <w:rFonts w:cs="Arial"/>
          <w:b/>
        </w:rPr>
        <w:t xml:space="preserve">na tlačítko Instalovat </w:t>
      </w:r>
      <w:r w:rsidRPr="00516ABD">
        <w:rPr>
          <w:rFonts w:cs="Arial"/>
        </w:rPr>
        <w:t xml:space="preserve">a program ovladače tiskárny </w:t>
      </w:r>
      <w:r w:rsidRPr="00516ABD">
        <w:rPr>
          <w:rFonts w:eastAsiaTheme="minorEastAsia" w:cs="Arial"/>
          <w:szCs w:val="18"/>
        </w:rPr>
        <w:t>se nainstaluje do počítače</w:t>
      </w:r>
      <w:r w:rsidR="000125F5" w:rsidRPr="00516ABD">
        <w:rPr>
          <w:rFonts w:eastAsiaTheme="minorEastAsia" w:cs="Arial"/>
          <w:szCs w:val="18"/>
        </w:rPr>
        <w:t>.</w:t>
      </w:r>
    </w:p>
    <w:p w14:paraId="2075547E" w14:textId="77777777" w:rsidR="00FF1DA1" w:rsidRPr="00516ABD" w:rsidRDefault="00FF1DA1" w:rsidP="00FF1DA1">
      <w:pPr>
        <w:pStyle w:val="ac"/>
        <w:numPr>
          <w:ilvl w:val="0"/>
          <w:numId w:val="100"/>
        </w:numPr>
        <w:spacing w:beforeLines="20" w:before="62" w:afterLines="20" w:after="62"/>
        <w:ind w:left="998" w:hanging="357"/>
        <w:rPr>
          <w:rFonts w:cs="Arial"/>
        </w:rPr>
      </w:pPr>
      <w:r w:rsidRPr="00516ABD">
        <w:rPr>
          <w:rFonts w:cs="Arial"/>
        </w:rPr>
        <w:t xml:space="preserve">Kliknutím na </w:t>
      </w:r>
      <w:r w:rsidRPr="00516ABD">
        <w:rPr>
          <w:rFonts w:cs="Arial"/>
          <w:b/>
        </w:rPr>
        <w:t xml:space="preserve">tlačítko Dokončit </w:t>
      </w:r>
      <w:r w:rsidRPr="00516ABD">
        <w:rPr>
          <w:rFonts w:cs="Arial"/>
        </w:rPr>
        <w:t>dokončete instalaci.</w:t>
      </w:r>
    </w:p>
    <w:p w14:paraId="753AAA7F" w14:textId="77777777" w:rsidR="00FF1DA1" w:rsidRPr="00516ABD" w:rsidRDefault="00FF1DA1" w:rsidP="00FF1DA1">
      <w:pPr>
        <w:pStyle w:val="BodytextUserManual"/>
        <w:pBdr>
          <w:top w:val="single" w:sz="4" w:space="1" w:color="auto"/>
        </w:pBdr>
        <w:spacing w:before="156" w:afterLines="0" w:after="0"/>
        <w:rPr>
          <w:b/>
        </w:rPr>
      </w:pPr>
      <w:r w:rsidRPr="00516ABD">
        <w:rPr>
          <w:b/>
          <w:noProof/>
          <w:lang w:val="en-US"/>
        </w:rPr>
        <w:drawing>
          <wp:anchor distT="0" distB="0" distL="114300" distR="114300" simplePos="0" relativeHeight="252318720" behindDoc="0" locked="0" layoutInCell="1" allowOverlap="1" wp14:anchorId="30E23187" wp14:editId="7092C28F">
            <wp:simplePos x="0" y="0"/>
            <wp:positionH relativeFrom="column">
              <wp:posOffset>1270</wp:posOffset>
            </wp:positionH>
            <wp:positionV relativeFrom="paragraph">
              <wp:posOffset>34451</wp:posOffset>
            </wp:positionV>
            <wp:extent cx="143510" cy="143510"/>
            <wp:effectExtent l="0" t="0" r="8890" b="889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516ABD">
        <w:rPr>
          <w:b/>
        </w:rPr>
        <w:t>POZNÁMKA</w:t>
      </w:r>
    </w:p>
    <w:p w14:paraId="66ABBAC0" w14:textId="77777777" w:rsidR="00FF1DA1" w:rsidRPr="00516ABD" w:rsidRDefault="00FF1DA1" w:rsidP="00FF1DA1">
      <w:pPr>
        <w:pStyle w:val="BodytextUserManual"/>
        <w:pBdr>
          <w:bottom w:val="single" w:sz="4" w:space="1" w:color="auto"/>
        </w:pBdr>
        <w:spacing w:beforeLines="0" w:before="0" w:after="156"/>
      </w:pPr>
      <w:r w:rsidRPr="00516ABD">
        <w:t xml:space="preserve">Tiskárna MaxiSys se po instalaci spustí automaticky. </w:t>
      </w:r>
      <w:bookmarkEnd w:id="574"/>
      <w:bookmarkEnd w:id="575"/>
      <w:bookmarkEnd w:id="576"/>
      <w:r w:rsidRPr="00516ABD">
        <w:t>Počítač, tiskárna a tablet musí být připojeny ke stejné síti.</w:t>
      </w:r>
    </w:p>
    <w:p w14:paraId="65285840" w14:textId="0EFC9DDE" w:rsidR="00FF1DA1" w:rsidRPr="00516ABD" w:rsidRDefault="00FF1DA1" w:rsidP="00FF1DA1">
      <w:pPr>
        <w:pStyle w:val="BodytextUserManual"/>
        <w:spacing w:before="156" w:after="156"/>
      </w:pPr>
      <w:r w:rsidRPr="00516ABD">
        <w:rPr>
          <w:szCs w:val="18"/>
        </w:rPr>
        <w:t>Tato část popisuje, jak přijmout soubor z tabletu MaxiSys a provést tisk pomocí počítače</w:t>
      </w:r>
      <w:r w:rsidR="000125F5" w:rsidRPr="00516ABD">
        <w:rPr>
          <w:szCs w:val="18"/>
        </w:rPr>
        <w:t>.</w:t>
      </w:r>
    </w:p>
    <w:p w14:paraId="57CE7CCB" w14:textId="77777777" w:rsidR="00FF1DA1" w:rsidRPr="00516ABD" w:rsidRDefault="00FF1DA1" w:rsidP="00FF1DA1">
      <w:pPr>
        <w:pBdr>
          <w:top w:val="single" w:sz="4" w:space="1" w:color="auto"/>
        </w:pBdr>
        <w:spacing w:beforeLines="20" w:before="62" w:afterLines="20" w:after="62"/>
        <w:contextualSpacing/>
        <w:rPr>
          <w:rFonts w:cs="Arial"/>
          <w:b/>
          <w:bCs/>
          <w:noProof/>
          <w:szCs w:val="18"/>
        </w:rPr>
      </w:pPr>
      <w:r w:rsidRPr="00516ABD">
        <w:rPr>
          <w:rFonts w:cs="Arial"/>
          <w:b/>
          <w:bCs/>
          <w:noProof/>
          <w:szCs w:val="18"/>
          <w:lang w:val="en-US"/>
        </w:rPr>
        <w:lastRenderedPageBreak/>
        <w:drawing>
          <wp:anchor distT="0" distB="0" distL="114300" distR="114300" simplePos="0" relativeHeight="252319744" behindDoc="0" locked="0" layoutInCell="1" allowOverlap="1" wp14:anchorId="493EE2D5" wp14:editId="0C90DB07">
            <wp:simplePos x="0" y="0"/>
            <wp:positionH relativeFrom="margin">
              <wp:posOffset>4775</wp:posOffset>
            </wp:positionH>
            <wp:positionV relativeFrom="paragraph">
              <wp:posOffset>20320</wp:posOffset>
            </wp:positionV>
            <wp:extent cx="143510" cy="143510"/>
            <wp:effectExtent l="0" t="0" r="8890" b="8890"/>
            <wp:wrapNone/>
            <wp:docPr id="475786741" name="图片 475786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516ABD">
        <w:rPr>
          <w:rFonts w:cs="Arial"/>
          <w:b/>
          <w:bCs/>
          <w:noProof/>
          <w:szCs w:val="18"/>
        </w:rPr>
        <w:t>POZNÁMKA</w:t>
      </w:r>
    </w:p>
    <w:p w14:paraId="27966704" w14:textId="77777777" w:rsidR="00FF1DA1" w:rsidRPr="00516ABD" w:rsidRDefault="00FF1DA1" w:rsidP="00FF1DA1">
      <w:pPr>
        <w:pStyle w:val="ac"/>
        <w:widowControl w:val="0"/>
        <w:numPr>
          <w:ilvl w:val="0"/>
          <w:numId w:val="121"/>
        </w:numPr>
        <w:pBdr>
          <w:bottom w:val="single" w:sz="4" w:space="1" w:color="auto"/>
        </w:pBdr>
        <w:spacing w:beforeLines="20" w:before="62" w:afterLines="20" w:after="62"/>
        <w:ind w:left="641" w:hanging="357"/>
        <w:contextualSpacing/>
        <w:rPr>
          <w:rFonts w:cs="Arial"/>
          <w:bCs/>
          <w:szCs w:val="18"/>
        </w:rPr>
      </w:pPr>
      <w:r w:rsidRPr="00516ABD">
        <w:rPr>
          <w:rFonts w:cs="Arial"/>
          <w:bCs/>
          <w:szCs w:val="18"/>
        </w:rPr>
        <w:t>Před tiskem se ujistěte, že je tablet připojen ke stejné síti jako počítač, a to buď přes Wi-Fi, nebo LAN.</w:t>
      </w:r>
    </w:p>
    <w:p w14:paraId="4FFAD42D" w14:textId="77777777" w:rsidR="00FF1DA1" w:rsidRPr="00516ABD" w:rsidRDefault="00FF1DA1" w:rsidP="00FF1DA1">
      <w:pPr>
        <w:pStyle w:val="ac"/>
        <w:widowControl w:val="0"/>
        <w:numPr>
          <w:ilvl w:val="0"/>
          <w:numId w:val="121"/>
        </w:numPr>
        <w:pBdr>
          <w:bottom w:val="single" w:sz="4" w:space="1" w:color="auto"/>
        </w:pBdr>
        <w:spacing w:beforeLines="20" w:before="62" w:afterLines="20" w:after="62"/>
        <w:ind w:left="641" w:hanging="357"/>
        <w:contextualSpacing/>
        <w:rPr>
          <w:rFonts w:cs="Arial"/>
          <w:bCs/>
          <w:szCs w:val="18"/>
        </w:rPr>
      </w:pPr>
      <w:r w:rsidRPr="00516ABD">
        <w:rPr>
          <w:rFonts w:cs="Arial"/>
          <w:bCs/>
          <w:szCs w:val="18"/>
        </w:rPr>
        <w:t>Ujistěte se, že je počítač s nainstalovaným programem Printing Services připojen k tiskárně.</w:t>
      </w:r>
    </w:p>
    <w:p w14:paraId="64AAA660" w14:textId="77777777" w:rsidR="00FF1DA1" w:rsidRPr="00516ABD" w:rsidRDefault="00FF1DA1" w:rsidP="00FF1DA1">
      <w:pPr>
        <w:pStyle w:val="ac"/>
        <w:numPr>
          <w:ilvl w:val="0"/>
          <w:numId w:val="5"/>
        </w:numPr>
        <w:spacing w:beforeLines="20" w:before="62" w:afterLines="20" w:after="62"/>
        <w:ind w:left="641" w:hanging="357"/>
        <w:rPr>
          <w:rFonts w:cs="Arial"/>
          <w:b/>
        </w:rPr>
      </w:pPr>
      <w:r w:rsidRPr="00516ABD">
        <w:rPr>
          <w:rFonts w:cs="Arial"/>
          <w:b/>
        </w:rPr>
        <w:t>Tisk z počítače</w:t>
      </w:r>
    </w:p>
    <w:p w14:paraId="01BD9D86" w14:textId="37CEB807" w:rsidR="00FF1DA1" w:rsidRPr="00516ABD" w:rsidRDefault="00FF1DA1" w:rsidP="00FF1DA1">
      <w:pPr>
        <w:pStyle w:val="ac"/>
        <w:numPr>
          <w:ilvl w:val="0"/>
          <w:numId w:val="229"/>
        </w:numPr>
        <w:spacing w:beforeLines="20" w:before="62" w:afterLines="20" w:after="62"/>
        <w:ind w:left="998" w:hanging="357"/>
        <w:rPr>
          <w:rFonts w:cs="Arial"/>
        </w:rPr>
      </w:pPr>
      <w:r w:rsidRPr="00516ABD">
        <w:rPr>
          <w:rFonts w:eastAsiaTheme="minorEastAsia" w:cs="Arial"/>
          <w:szCs w:val="18"/>
        </w:rPr>
        <w:t xml:space="preserve">Před tiskem </w:t>
      </w:r>
      <w:r w:rsidRPr="00516ABD">
        <w:rPr>
          <w:rFonts w:cs="Arial"/>
        </w:rPr>
        <w:t>se ujistěte, že je tablet připojen k počítačové síti, buď přes Wi-Fi nebo LAN</w:t>
      </w:r>
      <w:r w:rsidR="000125F5" w:rsidRPr="00516ABD">
        <w:rPr>
          <w:rFonts w:cs="Arial"/>
        </w:rPr>
        <w:t>.</w:t>
      </w:r>
    </w:p>
    <w:p w14:paraId="6250DFB1" w14:textId="77777777" w:rsidR="00FF1DA1" w:rsidRPr="00516ABD" w:rsidRDefault="00FF1DA1" w:rsidP="00FF1DA1">
      <w:pPr>
        <w:pStyle w:val="ac"/>
        <w:numPr>
          <w:ilvl w:val="0"/>
          <w:numId w:val="229"/>
        </w:numPr>
        <w:spacing w:beforeLines="20" w:before="62" w:afterLines="20" w:after="62"/>
        <w:ind w:left="998" w:hanging="357"/>
        <w:rPr>
          <w:rFonts w:cs="Arial"/>
        </w:rPr>
      </w:pPr>
      <w:r w:rsidRPr="00516ABD">
        <w:rPr>
          <w:rFonts w:cs="Arial"/>
        </w:rPr>
        <w:t xml:space="preserve">Spusťte program </w:t>
      </w:r>
      <w:r w:rsidRPr="00516ABD">
        <w:rPr>
          <w:rFonts w:cs="Arial"/>
          <w:b/>
        </w:rPr>
        <w:t xml:space="preserve">PC Link </w:t>
      </w:r>
      <w:r w:rsidRPr="00516ABD">
        <w:rPr>
          <w:rFonts w:cs="Arial"/>
        </w:rPr>
        <w:t>na počítači.</w:t>
      </w:r>
    </w:p>
    <w:p w14:paraId="53A2641E" w14:textId="33B246F6" w:rsidR="00FF1DA1" w:rsidRPr="00516ABD" w:rsidRDefault="00FF1DA1" w:rsidP="00FF1DA1">
      <w:pPr>
        <w:pStyle w:val="ac"/>
        <w:numPr>
          <w:ilvl w:val="0"/>
          <w:numId w:val="229"/>
        </w:numPr>
        <w:spacing w:beforeLines="20" w:before="62" w:afterLines="20" w:after="62"/>
        <w:ind w:left="998" w:hanging="357"/>
        <w:rPr>
          <w:rFonts w:cs="Arial"/>
        </w:rPr>
      </w:pPr>
      <w:r w:rsidRPr="00516ABD">
        <w:rPr>
          <w:rFonts w:cs="Arial"/>
        </w:rPr>
        <w:t xml:space="preserve">Vyberte kartu </w:t>
      </w:r>
      <w:r w:rsidRPr="00516ABD">
        <w:rPr>
          <w:rFonts w:cs="Arial"/>
          <w:b/>
          <w:bCs/>
        </w:rPr>
        <w:t>Tiskárna MaxiSys</w:t>
      </w:r>
      <w:r w:rsidR="000125F5" w:rsidRPr="00516ABD">
        <w:rPr>
          <w:rFonts w:cs="Arial"/>
          <w:b/>
          <w:bCs/>
        </w:rPr>
        <w:t>.</w:t>
      </w:r>
    </w:p>
    <w:p w14:paraId="17E7A313" w14:textId="77777777" w:rsidR="00FF1DA1" w:rsidRPr="00516ABD" w:rsidRDefault="00FF1DA1" w:rsidP="00FF1DA1">
      <w:pPr>
        <w:pStyle w:val="ac"/>
        <w:numPr>
          <w:ilvl w:val="0"/>
          <w:numId w:val="229"/>
        </w:numPr>
        <w:spacing w:beforeLines="20" w:before="62" w:afterLines="20" w:after="62"/>
        <w:ind w:left="998" w:hanging="357"/>
        <w:rPr>
          <w:rFonts w:cs="Arial"/>
        </w:rPr>
      </w:pPr>
      <w:r w:rsidRPr="00516ABD">
        <w:rPr>
          <w:rFonts w:cs="Arial"/>
        </w:rPr>
        <w:t xml:space="preserve">Klepněte na tlačítko </w:t>
      </w:r>
      <w:r w:rsidRPr="00516ABD">
        <w:rPr>
          <w:rFonts w:cs="Arial"/>
          <w:b/>
        </w:rPr>
        <w:t xml:space="preserve">Tisk </w:t>
      </w:r>
      <w:r w:rsidRPr="00516ABD">
        <w:rPr>
          <w:rFonts w:cs="Arial"/>
        </w:rPr>
        <w:t>v horní části tabletu. Dokument bude odeslán do počítače.</w:t>
      </w:r>
    </w:p>
    <w:p w14:paraId="2C67D104" w14:textId="5E4CB16B" w:rsidR="00FF1DA1" w:rsidRPr="00516ABD" w:rsidRDefault="00FF1DA1" w:rsidP="00FF1DA1">
      <w:pPr>
        <w:pStyle w:val="ac"/>
        <w:numPr>
          <w:ilvl w:val="2"/>
          <w:numId w:val="230"/>
        </w:numPr>
        <w:spacing w:beforeLines="20" w:before="62" w:afterLines="20" w:after="62"/>
        <w:ind w:left="1355" w:hanging="357"/>
        <w:rPr>
          <w:rFonts w:cs="Arial"/>
        </w:rPr>
      </w:pPr>
      <w:r w:rsidRPr="00516ABD">
        <w:rPr>
          <w:rFonts w:cs="Arial"/>
        </w:rPr>
        <w:t xml:space="preserve">Pokud je funkce </w:t>
      </w:r>
      <w:r w:rsidRPr="00516ABD">
        <w:rPr>
          <w:rFonts w:cs="Arial"/>
          <w:b/>
        </w:rPr>
        <w:t>Automatický tisk</w:t>
      </w:r>
      <w:r w:rsidRPr="00516ABD">
        <w:rPr>
          <w:rFonts w:cs="Arial"/>
        </w:rPr>
        <w:t xml:space="preserve"> Pokud je </w:t>
      </w:r>
      <w:r w:rsidRPr="00516ABD">
        <w:rPr>
          <w:rFonts w:cs="Arial"/>
          <w:kern w:val="0"/>
          <w:szCs w:val="18"/>
        </w:rPr>
        <w:t>v tiskárně MaxiSys vybrána možnost</w:t>
      </w:r>
      <w:r w:rsidR="000125F5" w:rsidRPr="00516ABD">
        <w:rPr>
          <w:rFonts w:cs="Arial"/>
          <w:kern w:val="0"/>
          <w:szCs w:val="18"/>
        </w:rPr>
        <w:t>,</w:t>
      </w:r>
      <w:r w:rsidRPr="00516ABD">
        <w:rPr>
          <w:rFonts w:cs="Arial"/>
          <w:kern w:val="0"/>
          <w:szCs w:val="18"/>
        </w:rPr>
        <w:t xml:space="preserve"> tiskárna MaxiSys přijatý dokument automaticky vytiskne</w:t>
      </w:r>
      <w:r w:rsidR="000125F5" w:rsidRPr="00516ABD">
        <w:rPr>
          <w:rFonts w:cs="Arial"/>
          <w:kern w:val="0"/>
          <w:szCs w:val="18"/>
        </w:rPr>
        <w:t>.</w:t>
      </w:r>
    </w:p>
    <w:p w14:paraId="25CA5A60" w14:textId="7AF5B2A9" w:rsidR="00FF1DA1" w:rsidRPr="00516ABD" w:rsidRDefault="00FF1DA1" w:rsidP="00FF1DA1">
      <w:pPr>
        <w:pStyle w:val="ac"/>
        <w:numPr>
          <w:ilvl w:val="2"/>
          <w:numId w:val="230"/>
        </w:numPr>
        <w:spacing w:beforeLines="20" w:before="62" w:afterLines="20" w:after="62"/>
        <w:ind w:left="1355" w:hanging="357"/>
        <w:rPr>
          <w:rFonts w:cs="Arial"/>
        </w:rPr>
      </w:pPr>
      <w:r w:rsidRPr="00516ABD">
        <w:rPr>
          <w:rFonts w:cs="Arial"/>
          <w:kern w:val="0"/>
          <w:szCs w:val="18"/>
        </w:rPr>
        <w:t xml:space="preserve">Pokud není vybrána možnost </w:t>
      </w:r>
      <w:r w:rsidRPr="00516ABD">
        <w:rPr>
          <w:rFonts w:cs="Arial"/>
          <w:b/>
          <w:bCs/>
          <w:kern w:val="0"/>
          <w:szCs w:val="18"/>
        </w:rPr>
        <w:t>Automatický tisk</w:t>
      </w:r>
      <w:r w:rsidR="000125F5" w:rsidRPr="00516ABD">
        <w:rPr>
          <w:rFonts w:cs="Arial"/>
          <w:b/>
          <w:bCs/>
          <w:kern w:val="0"/>
          <w:szCs w:val="18"/>
        </w:rPr>
        <w:t>,</w:t>
      </w:r>
      <w:r w:rsidRPr="00516ABD">
        <w:rPr>
          <w:rFonts w:cs="Arial"/>
          <w:b/>
          <w:bCs/>
          <w:kern w:val="0"/>
          <w:szCs w:val="18"/>
        </w:rPr>
        <w:t xml:space="preserve"> klikněte na tlačítko Otevřít soubor PDF </w:t>
      </w:r>
      <w:r w:rsidRPr="00516ABD">
        <w:rPr>
          <w:rFonts w:cs="Arial"/>
          <w:kern w:val="0"/>
          <w:szCs w:val="18"/>
        </w:rPr>
        <w:t xml:space="preserve">pro zobrazení souborů. Vyberte soubor(y), který chcete vytisknout, a klikněte na </w:t>
      </w:r>
      <w:r w:rsidRPr="00516ABD">
        <w:rPr>
          <w:rFonts w:cs="Arial"/>
          <w:b/>
          <w:bCs/>
          <w:kern w:val="0"/>
          <w:szCs w:val="18"/>
        </w:rPr>
        <w:t>tlačítko Tisk</w:t>
      </w:r>
      <w:r w:rsidR="000125F5" w:rsidRPr="00516ABD">
        <w:rPr>
          <w:rFonts w:cs="Arial"/>
          <w:b/>
          <w:bCs/>
          <w:kern w:val="0"/>
          <w:szCs w:val="18"/>
        </w:rPr>
        <w:t>.</w:t>
      </w:r>
    </w:p>
    <w:p w14:paraId="5EF9D922" w14:textId="77777777" w:rsidR="00FF1DA1" w:rsidRPr="00516ABD" w:rsidRDefault="00FF1DA1" w:rsidP="00FF1DA1">
      <w:pPr>
        <w:pBdr>
          <w:top w:val="single" w:sz="4" w:space="1" w:color="auto"/>
        </w:pBdr>
        <w:spacing w:beforeLines="20" w:before="62" w:afterLines="20" w:after="62"/>
        <w:contextualSpacing/>
        <w:rPr>
          <w:rFonts w:cs="Arial"/>
          <w:b/>
          <w:bCs/>
          <w:noProof/>
          <w:szCs w:val="18"/>
        </w:rPr>
      </w:pPr>
      <w:r w:rsidRPr="00516ABD">
        <w:rPr>
          <w:rFonts w:cs="Arial"/>
          <w:noProof/>
          <w:lang w:val="en-US"/>
        </w:rPr>
        <w:drawing>
          <wp:anchor distT="0" distB="0" distL="114300" distR="114300" simplePos="0" relativeHeight="252320768" behindDoc="0" locked="0" layoutInCell="1" allowOverlap="1" wp14:anchorId="2C2F4042" wp14:editId="2BC0FDF8">
            <wp:simplePos x="0" y="0"/>
            <wp:positionH relativeFrom="margin">
              <wp:posOffset>4775</wp:posOffset>
            </wp:positionH>
            <wp:positionV relativeFrom="paragraph">
              <wp:posOffset>20320</wp:posOffset>
            </wp:positionV>
            <wp:extent cx="143510" cy="143510"/>
            <wp:effectExtent l="0" t="0" r="8890" b="8890"/>
            <wp:wrapNone/>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516ABD">
        <w:rPr>
          <w:rFonts w:cs="Arial"/>
          <w:b/>
          <w:bCs/>
          <w:noProof/>
          <w:szCs w:val="18"/>
        </w:rPr>
        <w:t>POZNÁMKA</w:t>
      </w:r>
    </w:p>
    <w:p w14:paraId="320BD966" w14:textId="77777777" w:rsidR="00FF1DA1" w:rsidRPr="00516ABD" w:rsidRDefault="00FF1DA1" w:rsidP="00FF1DA1">
      <w:pPr>
        <w:pBdr>
          <w:bottom w:val="single" w:sz="4" w:space="1" w:color="auto"/>
        </w:pBdr>
        <w:spacing w:beforeLines="20" w:before="62" w:afterLines="20" w:after="62"/>
        <w:contextualSpacing/>
        <w:rPr>
          <w:rFonts w:cs="Arial"/>
          <w:bCs/>
          <w:szCs w:val="18"/>
        </w:rPr>
      </w:pPr>
      <w:r w:rsidRPr="00516ABD">
        <w:rPr>
          <w:rFonts w:cs="Arial"/>
          <w:bCs/>
          <w:szCs w:val="18"/>
        </w:rPr>
        <w:t xml:space="preserve">Chcete-li ověřit, zda tiskárna funguje normálně, můžete kliknout na tlačítko </w:t>
      </w:r>
      <w:r w:rsidRPr="00516ABD">
        <w:rPr>
          <w:rFonts w:cs="Arial"/>
          <w:b/>
          <w:szCs w:val="18"/>
        </w:rPr>
        <w:t xml:space="preserve">Test tisku </w:t>
      </w:r>
      <w:r w:rsidRPr="00516ABD">
        <w:rPr>
          <w:rFonts w:cs="Arial"/>
          <w:bCs/>
          <w:szCs w:val="18"/>
        </w:rPr>
        <w:t>v programu PC Link a provést test.</w:t>
      </w:r>
    </w:p>
    <w:p w14:paraId="0B9FF50D" w14:textId="77777777" w:rsidR="00FF1DA1" w:rsidRPr="00516ABD" w:rsidRDefault="00FF1DA1" w:rsidP="00FF1DA1">
      <w:pPr>
        <w:pStyle w:val="20"/>
        <w:spacing w:before="312" w:after="156"/>
        <w:rPr>
          <w:rFonts w:cs="Arial"/>
        </w:rPr>
      </w:pPr>
      <w:bookmarkStart w:id="577" w:name="_Ref118309819"/>
      <w:bookmarkStart w:id="578" w:name="_Ref118309822"/>
      <w:bookmarkStart w:id="579" w:name="OLE_LINK256"/>
      <w:r w:rsidRPr="00516ABD">
        <w:rPr>
          <w:rFonts w:cs="Arial"/>
        </w:rPr>
        <w:t xml:space="preserve"> </w:t>
      </w:r>
      <w:bookmarkStart w:id="580" w:name="_Toc159436366"/>
      <w:bookmarkStart w:id="581" w:name="_Ref159683143"/>
      <w:bookmarkStart w:id="582" w:name="_Toc203586597"/>
      <w:r w:rsidRPr="00516ABD">
        <w:rPr>
          <w:rFonts w:cs="Arial"/>
        </w:rPr>
        <w:t>Nastavení přehledu</w:t>
      </w:r>
      <w:bookmarkEnd w:id="577"/>
      <w:bookmarkEnd w:id="578"/>
      <w:bookmarkEnd w:id="580"/>
      <w:bookmarkEnd w:id="581"/>
      <w:bookmarkEnd w:id="582"/>
      <w:r w:rsidRPr="00516ABD">
        <w:rPr>
          <w:rFonts w:cs="Arial"/>
        </w:rPr>
        <w:t xml:space="preserve"> </w:t>
      </w:r>
    </w:p>
    <w:bookmarkEnd w:id="579"/>
    <w:p w14:paraId="1288A2C8" w14:textId="5414981C" w:rsidR="00FF1DA1" w:rsidRPr="00516ABD" w:rsidRDefault="00FF1DA1" w:rsidP="00FF1DA1">
      <w:pPr>
        <w:pStyle w:val="BodytextUserManual"/>
        <w:spacing w:before="156" w:after="156"/>
      </w:pPr>
      <w:r w:rsidRPr="00516ABD">
        <w:rPr>
          <w:rFonts w:eastAsiaTheme="minorEastAsia"/>
        </w:rPr>
        <w:t>Ten K dispozici jsou možnosti, jako např</w:t>
      </w:r>
      <w:r w:rsidRPr="00516ABD">
        <w:rPr>
          <w:rFonts w:eastAsia="等线"/>
        </w:rPr>
        <w:t>í</w:t>
      </w:r>
      <w:r w:rsidRPr="00516ABD">
        <w:rPr>
          <w:rFonts w:eastAsiaTheme="minorEastAsia"/>
        </w:rPr>
        <w:t>klad Skenovat zprávu, Nahrát zprávu do cloudu, Informace o pojištění a Stav připravenosti OBD ve funkci Nastavení hlášení</w:t>
      </w:r>
      <w:r w:rsidR="000125F5" w:rsidRPr="00516ABD">
        <w:rPr>
          <w:rFonts w:eastAsiaTheme="minorEastAsia"/>
        </w:rPr>
        <w:t>.</w:t>
      </w:r>
      <w:r w:rsidRPr="00516ABD">
        <w:rPr>
          <w:rFonts w:eastAsiaTheme="minorEastAsia"/>
        </w:rPr>
        <w:t xml:space="preserve"> Přepnutím tlačítka </w:t>
      </w:r>
      <w:r w:rsidRPr="00516ABD">
        <w:rPr>
          <w:rFonts w:eastAsiaTheme="minorEastAsia"/>
          <w:b/>
        </w:rPr>
        <w:t xml:space="preserve">ZAP/VYP </w:t>
      </w:r>
      <w:r w:rsidRPr="00516ABD">
        <w:rPr>
          <w:rFonts w:eastAsiaTheme="minorEastAsia"/>
        </w:rPr>
        <w:t>povolte/zakažte požadovanou funkci. Pokud se tlačítko zobrazuje modře, znamená to, že vybraná funkce je povolena. Pokud se tlačítko zobrazuje šedě, znamená to, že vybraná funkce je zakázána</w:t>
      </w:r>
      <w:r w:rsidR="000125F5" w:rsidRPr="00516ABD">
        <w:rPr>
          <w:rFonts w:eastAsiaTheme="minorEastAsia"/>
        </w:rPr>
        <w:t>.</w:t>
      </w:r>
    </w:p>
    <w:p w14:paraId="1ED988D5" w14:textId="77777777" w:rsidR="00FF1DA1" w:rsidRPr="00516ABD" w:rsidRDefault="00FF1DA1" w:rsidP="00FF1DA1">
      <w:pPr>
        <w:pStyle w:val="ac"/>
        <w:numPr>
          <w:ilvl w:val="0"/>
          <w:numId w:val="5"/>
        </w:numPr>
        <w:spacing w:beforeLines="20" w:before="62" w:afterLines="20" w:after="62"/>
        <w:ind w:left="641" w:hanging="357"/>
        <w:rPr>
          <w:rFonts w:cs="Arial"/>
        </w:rPr>
      </w:pPr>
      <w:r w:rsidRPr="00516ABD">
        <w:rPr>
          <w:rFonts w:cs="Arial"/>
          <w:b/>
        </w:rPr>
        <w:t xml:space="preserve">Povolení </w:t>
      </w:r>
      <w:r w:rsidRPr="00516ABD">
        <w:rPr>
          <w:rFonts w:eastAsiaTheme="minorEastAsia" w:cs="Arial"/>
          <w:b/>
          <w:bCs/>
          <w:szCs w:val="18"/>
        </w:rPr>
        <w:t>funkce nahrání sestavy do cloudu</w:t>
      </w:r>
    </w:p>
    <w:p w14:paraId="1A63135F" w14:textId="5443BAFC" w:rsidR="00FF1DA1" w:rsidRPr="00516ABD" w:rsidRDefault="00FF1DA1" w:rsidP="00FF1DA1">
      <w:pPr>
        <w:pStyle w:val="ac"/>
        <w:numPr>
          <w:ilvl w:val="0"/>
          <w:numId w:val="259"/>
        </w:numPr>
        <w:spacing w:beforeLines="20" w:before="62" w:afterLines="20" w:after="62"/>
        <w:ind w:left="998" w:hanging="357"/>
        <w:rPr>
          <w:rFonts w:cs="Arial"/>
        </w:rPr>
      </w:pPr>
      <w:r w:rsidRPr="00516ABD">
        <w:rPr>
          <w:rFonts w:eastAsiaTheme="minorEastAsia" w:cs="Arial"/>
          <w:szCs w:val="18"/>
        </w:rPr>
        <w:t xml:space="preserve">Klepněte </w:t>
      </w:r>
      <w:r w:rsidRPr="00516ABD">
        <w:rPr>
          <w:rFonts w:cs="Arial"/>
        </w:rPr>
        <w:t xml:space="preserve">na aplikaci </w:t>
      </w:r>
      <w:r w:rsidRPr="00516ABD">
        <w:rPr>
          <w:rFonts w:cs="Arial"/>
          <w:b/>
        </w:rPr>
        <w:t xml:space="preserve">Nastavení </w:t>
      </w:r>
      <w:r w:rsidRPr="00516ABD">
        <w:rPr>
          <w:rFonts w:cs="Arial"/>
        </w:rPr>
        <w:t>v nabídce úloh MaxiSys</w:t>
      </w:r>
      <w:r w:rsidR="000125F5" w:rsidRPr="00516ABD">
        <w:rPr>
          <w:rFonts w:cs="Arial"/>
        </w:rPr>
        <w:t>.</w:t>
      </w:r>
    </w:p>
    <w:p w14:paraId="65EADBA2" w14:textId="72CC9249" w:rsidR="00FF1DA1" w:rsidRPr="00516ABD" w:rsidRDefault="00FF1DA1" w:rsidP="00FF1DA1">
      <w:pPr>
        <w:pStyle w:val="ac"/>
        <w:numPr>
          <w:ilvl w:val="0"/>
          <w:numId w:val="259"/>
        </w:numPr>
        <w:spacing w:beforeLines="20" w:before="62" w:afterLines="20" w:after="62"/>
        <w:ind w:left="998" w:hanging="357"/>
        <w:rPr>
          <w:rFonts w:cs="Arial"/>
        </w:rPr>
      </w:pPr>
      <w:r w:rsidRPr="00516ABD">
        <w:rPr>
          <w:rFonts w:eastAsiaTheme="minorEastAsia" w:cs="Arial"/>
          <w:szCs w:val="18"/>
        </w:rPr>
        <w:t xml:space="preserve">V levém sloupci klepněte na možnost </w:t>
      </w:r>
      <w:r w:rsidRPr="00516ABD">
        <w:rPr>
          <w:rFonts w:eastAsiaTheme="minorEastAsia" w:cs="Arial"/>
          <w:b/>
          <w:bCs/>
          <w:szCs w:val="18"/>
        </w:rPr>
        <w:t>Nastavení přehledu</w:t>
      </w:r>
      <w:r w:rsidR="000125F5" w:rsidRPr="00516ABD">
        <w:rPr>
          <w:rFonts w:eastAsiaTheme="minorEastAsia" w:cs="Arial"/>
          <w:b/>
          <w:bCs/>
          <w:szCs w:val="18"/>
        </w:rPr>
        <w:t>.</w:t>
      </w:r>
    </w:p>
    <w:p w14:paraId="7DF8B18F" w14:textId="61BB7C5B" w:rsidR="00FF1DA1" w:rsidRPr="00516ABD" w:rsidRDefault="00FF1DA1" w:rsidP="00FF1DA1">
      <w:pPr>
        <w:pStyle w:val="ac"/>
        <w:numPr>
          <w:ilvl w:val="0"/>
          <w:numId w:val="259"/>
        </w:numPr>
        <w:spacing w:beforeLines="20" w:before="62" w:afterLines="20" w:after="62"/>
        <w:ind w:left="998" w:hanging="357"/>
        <w:rPr>
          <w:rFonts w:cs="Arial"/>
        </w:rPr>
      </w:pPr>
      <w:r w:rsidRPr="00516ABD">
        <w:rPr>
          <w:rFonts w:cs="Arial"/>
        </w:rPr>
        <w:t xml:space="preserve">Vyhledejte funkci Nahrávání sestavy do cloudu a poté přepněte tlačítko do </w:t>
      </w:r>
      <w:r w:rsidRPr="00516ABD">
        <w:rPr>
          <w:rFonts w:cs="Arial"/>
          <w:b/>
          <w:bCs/>
        </w:rPr>
        <w:t>polohy ZAPNUTO</w:t>
      </w:r>
      <w:r w:rsidR="000125F5" w:rsidRPr="00516ABD">
        <w:rPr>
          <w:rFonts w:cs="Arial"/>
          <w:b/>
          <w:bCs/>
        </w:rPr>
        <w:t>.</w:t>
      </w:r>
      <w:r w:rsidRPr="00516ABD">
        <w:rPr>
          <w:rFonts w:cs="Arial"/>
        </w:rPr>
        <w:t xml:space="preserve"> V závislosti na aktuální situaci vyberte možnost </w:t>
      </w:r>
      <w:r w:rsidRPr="00516ABD">
        <w:rPr>
          <w:rFonts w:cs="Arial"/>
          <w:b/>
          <w:bCs/>
        </w:rPr>
        <w:t xml:space="preserve">Ručně </w:t>
      </w:r>
      <w:r w:rsidRPr="00516ABD">
        <w:rPr>
          <w:rFonts w:cs="Arial"/>
        </w:rPr>
        <w:t xml:space="preserve">nebo </w:t>
      </w:r>
      <w:r w:rsidRPr="00516ABD">
        <w:rPr>
          <w:rFonts w:cs="Arial"/>
          <w:b/>
          <w:bCs/>
        </w:rPr>
        <w:t>Automaticky</w:t>
      </w:r>
      <w:r w:rsidR="000125F5" w:rsidRPr="00516ABD">
        <w:rPr>
          <w:rFonts w:cs="Arial"/>
          <w:b/>
          <w:bCs/>
        </w:rPr>
        <w:t>.</w:t>
      </w:r>
    </w:p>
    <w:p w14:paraId="48C0C7BD" w14:textId="77777777" w:rsidR="00FF1DA1" w:rsidRPr="00516ABD" w:rsidRDefault="00FF1DA1" w:rsidP="00FF1DA1">
      <w:pPr>
        <w:pStyle w:val="ac"/>
        <w:numPr>
          <w:ilvl w:val="0"/>
          <w:numId w:val="259"/>
        </w:numPr>
        <w:spacing w:beforeLines="20" w:before="62" w:afterLines="20" w:after="62"/>
        <w:ind w:left="998" w:hanging="357"/>
        <w:rPr>
          <w:rFonts w:eastAsiaTheme="minorEastAsia" w:cs="Arial"/>
          <w:kern w:val="0"/>
          <w:szCs w:val="18"/>
        </w:rPr>
      </w:pPr>
      <w:r w:rsidRPr="00516ABD">
        <w:rPr>
          <w:rFonts w:eastAsia="ArialMT" w:cs="Arial"/>
          <w:kern w:val="0"/>
          <w:szCs w:val="18"/>
        </w:rPr>
        <w:t xml:space="preserve">Klepnutím na tlačítko </w:t>
      </w:r>
      <w:r w:rsidRPr="00516ABD">
        <w:rPr>
          <w:rFonts w:eastAsia="ArialMT" w:cs="Arial"/>
          <w:b/>
          <w:bCs/>
          <w:kern w:val="0"/>
          <w:szCs w:val="18"/>
        </w:rPr>
        <w:t xml:space="preserve">Domů </w:t>
      </w:r>
      <w:r w:rsidRPr="00516ABD">
        <w:rPr>
          <w:rFonts w:eastAsia="ArialMT" w:cs="Arial"/>
          <w:kern w:val="0"/>
          <w:szCs w:val="18"/>
        </w:rPr>
        <w:t>v levém horním rohu se vrátíte do nabídky úloh MaxiSys nebo vyberte jinou možnost nastavení systému.</w:t>
      </w:r>
    </w:p>
    <w:p w14:paraId="26BB8331" w14:textId="6211523B" w:rsidR="00FF1DA1" w:rsidRPr="00516ABD" w:rsidRDefault="00FF1DA1" w:rsidP="00FF1DA1">
      <w:pPr>
        <w:pStyle w:val="Text"/>
        <w:spacing w:before="156" w:after="156"/>
        <w:rPr>
          <w:rFonts w:cs="Arial"/>
        </w:rPr>
      </w:pPr>
      <w:r w:rsidRPr="00516ABD">
        <w:rPr>
          <w:rFonts w:cs="Arial"/>
        </w:rPr>
        <w:lastRenderedPageBreak/>
        <w:t xml:space="preserve">Stav </w:t>
      </w:r>
      <w:r w:rsidRPr="00516ABD">
        <w:rPr>
          <w:rFonts w:eastAsiaTheme="minorEastAsia" w:cs="Arial"/>
        </w:rPr>
        <w:t>připravenosti OBD je ve výchozím nastavení zakázán</w:t>
      </w:r>
      <w:r w:rsidR="000125F5" w:rsidRPr="00516ABD">
        <w:rPr>
          <w:rFonts w:eastAsiaTheme="minorEastAsia" w:cs="Arial"/>
        </w:rPr>
        <w:t>.</w:t>
      </w:r>
      <w:r w:rsidRPr="00516ABD">
        <w:rPr>
          <w:rFonts w:eastAsiaTheme="minorEastAsia" w:cs="Arial"/>
        </w:rPr>
        <w:t xml:space="preserve"> Stav připravenosti OBD se automaticky načte ve funkci automatického skenování</w:t>
      </w:r>
      <w:r w:rsidR="000125F5" w:rsidRPr="00516ABD">
        <w:rPr>
          <w:rFonts w:eastAsiaTheme="minorEastAsia" w:cs="Arial"/>
        </w:rPr>
        <w:t>,</w:t>
      </w:r>
      <w:r w:rsidRPr="00516ABD">
        <w:rPr>
          <w:rFonts w:eastAsiaTheme="minorEastAsia" w:cs="Arial"/>
        </w:rPr>
        <w:t xml:space="preserve"> jakmile je tlač</w:t>
      </w:r>
      <w:r w:rsidRPr="00516ABD">
        <w:rPr>
          <w:rFonts w:eastAsia="等线" w:cs="Arial"/>
        </w:rPr>
        <w:t>í</w:t>
      </w:r>
      <w:r w:rsidRPr="00516ABD">
        <w:rPr>
          <w:rFonts w:eastAsiaTheme="minorEastAsia" w:cs="Arial"/>
        </w:rPr>
        <w:t>tko Stav připravenosti OBD aktivováno.</w:t>
      </w:r>
    </w:p>
    <w:p w14:paraId="02A4A700" w14:textId="77777777" w:rsidR="00FF1DA1" w:rsidRPr="00516ABD" w:rsidRDefault="00FF1DA1" w:rsidP="00FF1DA1">
      <w:pPr>
        <w:pStyle w:val="20"/>
        <w:spacing w:before="312" w:after="156"/>
        <w:rPr>
          <w:rFonts w:cs="Arial"/>
        </w:rPr>
      </w:pPr>
      <w:bookmarkStart w:id="583" w:name="_Toc159436367"/>
      <w:bookmarkStart w:id="584" w:name="_Toc451525803"/>
      <w:bookmarkStart w:id="585" w:name="_Toc366846511"/>
      <w:bookmarkStart w:id="586" w:name="_Toc366845458"/>
      <w:r w:rsidRPr="00516ABD">
        <w:rPr>
          <w:rFonts w:cs="Arial"/>
        </w:rPr>
        <w:t xml:space="preserve"> </w:t>
      </w:r>
      <w:bookmarkStart w:id="587" w:name="_Toc203586598"/>
      <w:r w:rsidRPr="00516ABD">
        <w:rPr>
          <w:rFonts w:cs="Arial"/>
        </w:rPr>
        <w:t>Push notifikace</w:t>
      </w:r>
      <w:bookmarkEnd w:id="583"/>
      <w:bookmarkEnd w:id="587"/>
    </w:p>
    <w:p w14:paraId="01A76752" w14:textId="77777777" w:rsidR="00FF1DA1" w:rsidRPr="00516ABD" w:rsidRDefault="00FF1DA1" w:rsidP="00FF1DA1">
      <w:pPr>
        <w:spacing w:before="156" w:after="156"/>
        <w:rPr>
          <w:rFonts w:cs="Arial"/>
        </w:rPr>
      </w:pPr>
      <w:r w:rsidRPr="00516ABD">
        <w:rPr>
          <w:rFonts w:cs="Arial"/>
        </w:rPr>
        <w:t>Tato možnost umožňuje spravovat oznámení. Předvolba oznámení je ve výchozím nastavení zapnuta a uživatelé ji nemohou vypnout, aby nebyla blokována určitá systémová oznámení, jako například bezpečnostní varování systému. Pro příjem online zpráv je vyžadován přístup k internetu.</w:t>
      </w:r>
    </w:p>
    <w:p w14:paraId="0E3370BD" w14:textId="77777777" w:rsidR="00FF1DA1" w:rsidRPr="00516ABD" w:rsidRDefault="00FF1DA1" w:rsidP="00FF1DA1">
      <w:pPr>
        <w:pStyle w:val="ac"/>
        <w:numPr>
          <w:ilvl w:val="0"/>
          <w:numId w:val="5"/>
        </w:numPr>
        <w:spacing w:beforeLines="20" w:before="62" w:afterLines="20" w:after="62"/>
        <w:ind w:left="641" w:hanging="357"/>
        <w:rPr>
          <w:rFonts w:cs="Arial"/>
        </w:rPr>
      </w:pPr>
      <w:r w:rsidRPr="00516ABD">
        <w:rPr>
          <w:rFonts w:cs="Arial"/>
          <w:b/>
        </w:rPr>
        <w:t>Správa dalších oznámení</w:t>
      </w:r>
    </w:p>
    <w:p w14:paraId="6678B2C2" w14:textId="5417145E" w:rsidR="00FF1DA1" w:rsidRPr="00516ABD" w:rsidRDefault="00FF1DA1" w:rsidP="00FF1DA1">
      <w:pPr>
        <w:pStyle w:val="ac"/>
        <w:widowControl w:val="0"/>
        <w:numPr>
          <w:ilvl w:val="0"/>
          <w:numId w:val="233"/>
        </w:numPr>
        <w:spacing w:beforeLines="20" w:before="62" w:afterLines="20" w:after="62"/>
        <w:ind w:left="998" w:hanging="357"/>
        <w:rPr>
          <w:rFonts w:cs="Arial"/>
        </w:rPr>
      </w:pPr>
      <w:r w:rsidRPr="00516ABD">
        <w:rPr>
          <w:rFonts w:cs="Arial"/>
        </w:rPr>
        <w:t xml:space="preserve">V nabídce úloh MaxiSys klepněte na </w:t>
      </w:r>
      <w:r w:rsidRPr="00516ABD">
        <w:rPr>
          <w:rFonts w:cs="Arial"/>
          <w:b/>
        </w:rPr>
        <w:t>Nastavení</w:t>
      </w:r>
      <w:r w:rsidR="000125F5" w:rsidRPr="00516ABD">
        <w:rPr>
          <w:rFonts w:cs="Arial"/>
          <w:b/>
        </w:rPr>
        <w:t>.</w:t>
      </w:r>
    </w:p>
    <w:p w14:paraId="3F6E9AB8" w14:textId="71C526A5" w:rsidR="00FF1DA1" w:rsidRPr="00516ABD" w:rsidRDefault="00FF1DA1" w:rsidP="00FF1DA1">
      <w:pPr>
        <w:pStyle w:val="ac"/>
        <w:widowControl w:val="0"/>
        <w:numPr>
          <w:ilvl w:val="0"/>
          <w:numId w:val="233"/>
        </w:numPr>
        <w:spacing w:beforeLines="20" w:before="62" w:afterLines="20" w:after="62"/>
        <w:ind w:left="998" w:hanging="357"/>
        <w:rPr>
          <w:rFonts w:cs="Arial"/>
        </w:rPr>
      </w:pPr>
      <w:r w:rsidRPr="00516ABD">
        <w:rPr>
          <w:rFonts w:cs="Arial"/>
        </w:rPr>
        <w:t xml:space="preserve">V levém sloupci klepněte na </w:t>
      </w:r>
      <w:r w:rsidRPr="00516ABD">
        <w:rPr>
          <w:rFonts w:cs="Arial"/>
          <w:b/>
          <w:kern w:val="0"/>
        </w:rPr>
        <w:t>Push Notifications</w:t>
      </w:r>
      <w:r w:rsidR="000125F5" w:rsidRPr="00516ABD">
        <w:rPr>
          <w:rFonts w:cs="Arial"/>
          <w:b/>
          <w:kern w:val="0"/>
        </w:rPr>
        <w:t>.</w:t>
      </w:r>
    </w:p>
    <w:p w14:paraId="11325386" w14:textId="77777777" w:rsidR="00FF1DA1" w:rsidRPr="00516ABD" w:rsidRDefault="00FF1DA1" w:rsidP="00FF1DA1">
      <w:pPr>
        <w:pStyle w:val="ac"/>
        <w:widowControl w:val="0"/>
        <w:numPr>
          <w:ilvl w:val="0"/>
          <w:numId w:val="233"/>
        </w:numPr>
        <w:spacing w:beforeLines="20" w:before="62" w:afterLines="20" w:after="62"/>
        <w:ind w:left="998" w:hanging="357"/>
        <w:rPr>
          <w:rFonts w:cs="Arial"/>
        </w:rPr>
      </w:pPr>
      <w:r w:rsidRPr="00516ABD">
        <w:rPr>
          <w:rFonts w:cs="Arial"/>
        </w:rPr>
        <w:t xml:space="preserve">Klepnutím na </w:t>
      </w:r>
      <w:r w:rsidRPr="00516ABD">
        <w:rPr>
          <w:rFonts w:cs="Arial"/>
          <w:noProof/>
          <w:lang w:val="en-US"/>
        </w:rPr>
        <w:drawing>
          <wp:inline distT="0" distB="0" distL="0" distR="0" wp14:anchorId="25DBCC57" wp14:editId="7C3AF6C0">
            <wp:extent cx="104957" cy="87464"/>
            <wp:effectExtent l="0" t="0" r="0" b="825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06276" cy="88563"/>
                    </a:xfrm>
                    <a:prstGeom prst="rect">
                      <a:avLst/>
                    </a:prstGeom>
                  </pic:spPr>
                </pic:pic>
              </a:graphicData>
            </a:graphic>
          </wp:inline>
        </w:drawing>
      </w:r>
      <w:r w:rsidRPr="00516ABD">
        <w:rPr>
          <w:rFonts w:cs="Arial"/>
        </w:rPr>
        <w:t>tlačítko vpravo otevřete rozevírací seznam.</w:t>
      </w:r>
    </w:p>
    <w:p w14:paraId="52BAE484" w14:textId="77777777" w:rsidR="00FF1DA1" w:rsidRPr="00516ABD" w:rsidRDefault="00FF1DA1" w:rsidP="00FF1DA1">
      <w:pPr>
        <w:pStyle w:val="ac"/>
        <w:widowControl w:val="0"/>
        <w:numPr>
          <w:ilvl w:val="0"/>
          <w:numId w:val="233"/>
        </w:numPr>
        <w:spacing w:beforeLines="20" w:before="62" w:afterLines="20" w:after="62"/>
        <w:ind w:left="998" w:hanging="357"/>
        <w:rPr>
          <w:rFonts w:cs="Arial"/>
        </w:rPr>
      </w:pPr>
      <w:r w:rsidRPr="00516ABD">
        <w:rPr>
          <w:rFonts w:cs="Arial"/>
        </w:rPr>
        <w:t>Existují čtyři možnosti: Povolit všechna oznámení, Omezit na 3 oznámení nebo méně týdně, Omezit na 1 oznámení týdně a Zakázat všechna oznámení. Vyberte požadovanou možnost.</w:t>
      </w:r>
    </w:p>
    <w:p w14:paraId="66DD7591" w14:textId="4AFF936A" w:rsidR="00FF1DA1" w:rsidRPr="00516ABD" w:rsidRDefault="00FF1DA1" w:rsidP="00FF1DA1">
      <w:pPr>
        <w:pStyle w:val="ac"/>
        <w:widowControl w:val="0"/>
        <w:numPr>
          <w:ilvl w:val="0"/>
          <w:numId w:val="233"/>
        </w:numPr>
        <w:spacing w:beforeLines="20" w:before="62" w:afterLines="20" w:after="62"/>
        <w:ind w:left="998" w:hanging="357"/>
        <w:rPr>
          <w:rFonts w:cs="Arial"/>
        </w:rPr>
      </w:pPr>
      <w:r w:rsidRPr="00516ABD">
        <w:rPr>
          <w:rFonts w:cs="Arial"/>
        </w:rPr>
        <w:t xml:space="preserve">Klepnutím na tlačítko </w:t>
      </w:r>
      <w:r w:rsidRPr="00516ABD">
        <w:rPr>
          <w:rFonts w:cs="Arial"/>
          <w:b/>
        </w:rPr>
        <w:t xml:space="preserve">Domů </w:t>
      </w:r>
      <w:r w:rsidRPr="00516ABD">
        <w:rPr>
          <w:rFonts w:cs="Arial"/>
        </w:rPr>
        <w:t>v levém horním rohu se vrátíte do nabídky úloh MaxiSys</w:t>
      </w:r>
      <w:r w:rsidR="000125F5" w:rsidRPr="00516ABD">
        <w:rPr>
          <w:rFonts w:cs="Arial"/>
        </w:rPr>
        <w:t>.</w:t>
      </w:r>
      <w:r w:rsidRPr="00516ABD">
        <w:rPr>
          <w:rFonts w:cs="Arial"/>
        </w:rPr>
        <w:t xml:space="preserve"> Nebo vyberte jinou možnost nastavení systému.</w:t>
      </w:r>
    </w:p>
    <w:p w14:paraId="58F41ECE" w14:textId="77777777" w:rsidR="00FF1DA1" w:rsidRPr="00516ABD" w:rsidRDefault="00FF1DA1" w:rsidP="00FF1DA1">
      <w:pPr>
        <w:pBdr>
          <w:top w:val="single" w:sz="4" w:space="1" w:color="auto"/>
        </w:pBdr>
        <w:spacing w:beforeLines="20" w:before="62" w:afterLines="20" w:after="62"/>
        <w:rPr>
          <w:rFonts w:cs="Arial"/>
          <w:b/>
          <w:bCs/>
          <w:noProof/>
          <w:szCs w:val="18"/>
        </w:rPr>
      </w:pPr>
      <w:r w:rsidRPr="00516ABD">
        <w:rPr>
          <w:rFonts w:cs="Arial"/>
          <w:b/>
          <w:bCs/>
          <w:noProof/>
          <w:szCs w:val="18"/>
          <w:lang w:val="en-US"/>
        </w:rPr>
        <w:drawing>
          <wp:anchor distT="0" distB="0" distL="114300" distR="114300" simplePos="0" relativeHeight="252321792" behindDoc="0" locked="0" layoutInCell="1" allowOverlap="1" wp14:anchorId="7D191916" wp14:editId="46E44C37">
            <wp:simplePos x="0" y="0"/>
            <wp:positionH relativeFrom="margin">
              <wp:posOffset>4775</wp:posOffset>
            </wp:positionH>
            <wp:positionV relativeFrom="paragraph">
              <wp:posOffset>20320</wp:posOffset>
            </wp:positionV>
            <wp:extent cx="143510" cy="143510"/>
            <wp:effectExtent l="0" t="0" r="8890" b="8890"/>
            <wp:wrapNone/>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516ABD">
        <w:rPr>
          <w:rFonts w:cs="Arial"/>
          <w:b/>
          <w:bCs/>
          <w:noProof/>
          <w:szCs w:val="18"/>
        </w:rPr>
        <w:t>POZNÁMKA</w:t>
      </w:r>
    </w:p>
    <w:p w14:paraId="284EAA97" w14:textId="778FBFE8" w:rsidR="00FF1DA1" w:rsidRPr="00516ABD" w:rsidRDefault="00FF1DA1" w:rsidP="00FF1DA1">
      <w:pPr>
        <w:pStyle w:val="ac"/>
        <w:widowControl w:val="0"/>
        <w:numPr>
          <w:ilvl w:val="0"/>
          <w:numId w:val="260"/>
        </w:numPr>
        <w:pBdr>
          <w:bottom w:val="single" w:sz="4" w:space="1" w:color="auto"/>
        </w:pBdr>
        <w:spacing w:beforeLines="20" w:before="62" w:afterLines="20" w:after="62"/>
        <w:ind w:left="641" w:hanging="357"/>
        <w:rPr>
          <w:rFonts w:cs="Arial"/>
          <w:bCs/>
          <w:szCs w:val="18"/>
        </w:rPr>
      </w:pPr>
      <w:bookmarkStart w:id="588" w:name="_Hlk112753223"/>
      <w:r w:rsidRPr="00516ABD">
        <w:rPr>
          <w:rFonts w:cs="Arial"/>
          <w:bCs/>
          <w:szCs w:val="18"/>
        </w:rPr>
        <w:t>Na obrazovce se zobrazí oznámení. Posuňte prstem po obrazovce shora nahoru a zkontrolujte přijaté zprávy. Pokud seznam zpráv pokrývá více než jednu obrazovku, posuňte seznam nahoru nebo dolů a zobrazí se vám</w:t>
      </w:r>
      <w:bookmarkEnd w:id="588"/>
      <w:r w:rsidR="000125F5" w:rsidRPr="00516ABD">
        <w:rPr>
          <w:rFonts w:cs="Arial"/>
          <w:bCs/>
          <w:szCs w:val="18"/>
        </w:rPr>
        <w:t>.</w:t>
      </w:r>
    </w:p>
    <w:p w14:paraId="6CF32FF4" w14:textId="77777777" w:rsidR="00FF1DA1" w:rsidRPr="00516ABD" w:rsidRDefault="00FF1DA1" w:rsidP="00FF1DA1">
      <w:pPr>
        <w:pStyle w:val="ac"/>
        <w:widowControl w:val="0"/>
        <w:numPr>
          <w:ilvl w:val="0"/>
          <w:numId w:val="260"/>
        </w:numPr>
        <w:pBdr>
          <w:bottom w:val="single" w:sz="4" w:space="1" w:color="auto"/>
        </w:pBdr>
        <w:spacing w:beforeLines="20" w:before="62" w:afterLines="20" w:after="62"/>
        <w:ind w:left="641" w:hanging="357"/>
        <w:rPr>
          <w:rFonts w:cs="Arial"/>
          <w:bCs/>
          <w:szCs w:val="18"/>
        </w:rPr>
      </w:pPr>
      <w:r w:rsidRPr="00516ABD">
        <w:rPr>
          <w:rFonts w:cs="Arial"/>
          <w:bCs/>
          <w:szCs w:val="18"/>
        </w:rPr>
        <w:t>Klepnutím na konkrétní zprávu se spustí odpovídající aplikace. Pokud například klepnete na oznámení o aktualizaci, spustí se aplikace Aktualizace.</w:t>
      </w:r>
    </w:p>
    <w:p w14:paraId="4883A052" w14:textId="77777777" w:rsidR="00FF1DA1" w:rsidRPr="00516ABD" w:rsidRDefault="00FF1DA1" w:rsidP="00FF1DA1">
      <w:pPr>
        <w:pStyle w:val="20"/>
        <w:spacing w:before="312" w:after="156"/>
        <w:rPr>
          <w:rFonts w:cs="Arial"/>
        </w:rPr>
      </w:pPr>
      <w:r w:rsidRPr="00516ABD">
        <w:rPr>
          <w:rFonts w:cs="Arial"/>
        </w:rPr>
        <w:t xml:space="preserve"> </w:t>
      </w:r>
      <w:bookmarkStart w:id="589" w:name="_Toc159436368"/>
      <w:bookmarkStart w:id="590" w:name="_Toc203586599"/>
      <w:r w:rsidRPr="00516ABD">
        <w:rPr>
          <w:rFonts w:cs="Arial"/>
        </w:rPr>
        <w:t>Automatická aktualizace</w:t>
      </w:r>
      <w:bookmarkEnd w:id="589"/>
      <w:bookmarkEnd w:id="590"/>
    </w:p>
    <w:p w14:paraId="7CAA4D37" w14:textId="77777777" w:rsidR="00FF1DA1" w:rsidRPr="00516ABD" w:rsidRDefault="00FF1DA1" w:rsidP="00FF1DA1">
      <w:pPr>
        <w:spacing w:before="156" w:after="156"/>
        <w:rPr>
          <w:rFonts w:cs="Arial"/>
        </w:rPr>
      </w:pPr>
      <w:r w:rsidRPr="00516ABD">
        <w:rPr>
          <w:rFonts w:cs="Arial"/>
        </w:rPr>
        <w:t xml:space="preserve">Automatická aktualizace umožňuje nástroji automaticky aktualizovat operační systém, systém MaxiSys a software pro pokrytí vozidel. Každý z nich lze nakonfigurovat tak, aby se automaticky aktualizoval v určený čas. Klepnutím na tlačítko </w:t>
      </w:r>
      <w:r w:rsidRPr="00516ABD">
        <w:rPr>
          <w:rFonts w:cs="Arial"/>
          <w:b/>
        </w:rPr>
        <w:t xml:space="preserve">ZAP/VYP </w:t>
      </w:r>
      <w:r w:rsidRPr="00516ABD">
        <w:rPr>
          <w:rFonts w:cs="Arial"/>
        </w:rPr>
        <w:t>povolíte/zakážete požadovaný čas automatické aktualizace.</w:t>
      </w:r>
    </w:p>
    <w:p w14:paraId="2C61389C" w14:textId="77777777" w:rsidR="00FF1DA1" w:rsidRPr="00516ABD" w:rsidRDefault="00FF1DA1" w:rsidP="00FF1DA1">
      <w:pPr>
        <w:pStyle w:val="ac"/>
        <w:widowControl w:val="0"/>
        <w:numPr>
          <w:ilvl w:val="0"/>
          <w:numId w:val="5"/>
        </w:numPr>
        <w:spacing w:beforeLines="20" w:before="62" w:afterLines="20" w:after="62"/>
        <w:ind w:left="641" w:hanging="357"/>
        <w:rPr>
          <w:rFonts w:cs="Arial"/>
          <w:b/>
        </w:rPr>
      </w:pPr>
      <w:r w:rsidRPr="00516ABD">
        <w:rPr>
          <w:rFonts w:cs="Arial"/>
          <w:b/>
        </w:rPr>
        <w:t>Nastavení automatické aktualizace systému nebo vozidla</w:t>
      </w:r>
    </w:p>
    <w:p w14:paraId="28C57571" w14:textId="11F34312" w:rsidR="00FF1DA1" w:rsidRPr="00516ABD" w:rsidRDefault="00FF1DA1" w:rsidP="00FF1DA1">
      <w:pPr>
        <w:pStyle w:val="ac"/>
        <w:widowControl w:val="0"/>
        <w:numPr>
          <w:ilvl w:val="0"/>
          <w:numId w:val="234"/>
        </w:numPr>
        <w:spacing w:beforeLines="20" w:before="62" w:afterLines="20" w:after="62"/>
        <w:ind w:left="998" w:hanging="357"/>
        <w:rPr>
          <w:rFonts w:cs="Arial"/>
        </w:rPr>
      </w:pPr>
      <w:r w:rsidRPr="00516ABD">
        <w:rPr>
          <w:rFonts w:cs="Arial"/>
        </w:rPr>
        <w:t xml:space="preserve">Klepněte na aplikaci </w:t>
      </w:r>
      <w:r w:rsidRPr="00516ABD">
        <w:rPr>
          <w:rFonts w:cs="Arial"/>
          <w:b/>
        </w:rPr>
        <w:t xml:space="preserve">Nastavení v nabídce úloh </w:t>
      </w:r>
      <w:r w:rsidRPr="00516ABD">
        <w:rPr>
          <w:rFonts w:cs="Arial"/>
        </w:rPr>
        <w:t>MaxiSys</w:t>
      </w:r>
      <w:r w:rsidR="000125F5" w:rsidRPr="00516ABD">
        <w:rPr>
          <w:rFonts w:cs="Arial"/>
        </w:rPr>
        <w:t>.</w:t>
      </w:r>
    </w:p>
    <w:p w14:paraId="3A372F71" w14:textId="77777777" w:rsidR="00FF1DA1" w:rsidRPr="00516ABD" w:rsidRDefault="00FF1DA1" w:rsidP="00FF1DA1">
      <w:pPr>
        <w:pStyle w:val="ac"/>
        <w:widowControl w:val="0"/>
        <w:numPr>
          <w:ilvl w:val="0"/>
          <w:numId w:val="234"/>
        </w:numPr>
        <w:spacing w:beforeLines="20" w:before="62" w:afterLines="20" w:after="62"/>
        <w:ind w:left="998" w:hanging="357"/>
        <w:rPr>
          <w:rFonts w:cs="Arial"/>
        </w:rPr>
      </w:pPr>
      <w:r w:rsidRPr="00516ABD">
        <w:rPr>
          <w:rFonts w:cs="Arial"/>
        </w:rPr>
        <w:t xml:space="preserve">Klepněte na možnost </w:t>
      </w:r>
      <w:r w:rsidRPr="00516ABD">
        <w:rPr>
          <w:rFonts w:cs="Arial"/>
          <w:b/>
        </w:rPr>
        <w:t xml:space="preserve">Automatická aktualizace </w:t>
      </w:r>
      <w:r w:rsidRPr="00516ABD">
        <w:rPr>
          <w:rFonts w:cs="Arial"/>
        </w:rPr>
        <w:t>v levém sloupci. V pravé části obrazovky se zobrazí tři položky automatické aktualizace.</w:t>
      </w:r>
    </w:p>
    <w:p w14:paraId="7223CF26" w14:textId="69EC09D5" w:rsidR="00FF1DA1" w:rsidRPr="00516ABD" w:rsidRDefault="00FF1DA1" w:rsidP="00FF1DA1">
      <w:pPr>
        <w:pStyle w:val="ac"/>
        <w:widowControl w:val="0"/>
        <w:numPr>
          <w:ilvl w:val="0"/>
          <w:numId w:val="234"/>
        </w:numPr>
        <w:spacing w:beforeLines="20" w:before="62" w:afterLines="20" w:after="62"/>
        <w:ind w:left="998" w:hanging="357"/>
        <w:rPr>
          <w:rFonts w:cs="Arial"/>
        </w:rPr>
      </w:pPr>
      <w:r w:rsidRPr="00516ABD">
        <w:rPr>
          <w:rFonts w:cs="Arial"/>
        </w:rPr>
        <w:t xml:space="preserve">Vyberte typ aktualizace, kterou chcete naplánovat. Přepněte tlačítko do </w:t>
      </w:r>
      <w:r w:rsidRPr="00516ABD">
        <w:rPr>
          <w:rFonts w:cs="Arial"/>
          <w:b/>
          <w:bCs/>
        </w:rPr>
        <w:t>polohy ZAPNUTO</w:t>
      </w:r>
      <w:r w:rsidR="000125F5" w:rsidRPr="00516ABD">
        <w:rPr>
          <w:rFonts w:cs="Arial"/>
          <w:b/>
          <w:bCs/>
        </w:rPr>
        <w:t>.</w:t>
      </w:r>
    </w:p>
    <w:p w14:paraId="62CEE17C" w14:textId="77777777" w:rsidR="00FF1DA1" w:rsidRPr="00516ABD" w:rsidRDefault="00FF1DA1" w:rsidP="00FF1DA1">
      <w:pPr>
        <w:pStyle w:val="ac"/>
        <w:widowControl w:val="0"/>
        <w:numPr>
          <w:ilvl w:val="0"/>
          <w:numId w:val="234"/>
        </w:numPr>
        <w:spacing w:beforeLines="20" w:before="62" w:afterLines="20" w:after="62"/>
        <w:ind w:left="998" w:hanging="357"/>
        <w:rPr>
          <w:rFonts w:cs="Arial"/>
        </w:rPr>
      </w:pPr>
      <w:r w:rsidRPr="00516ABD">
        <w:rPr>
          <w:rFonts w:cs="Arial"/>
        </w:rPr>
        <w:lastRenderedPageBreak/>
        <w:t>Klepnutím na čas nastavíte čas aktualizace. Pokud je čas aktualizace nastaven a zařízení je připojeno k internetu, vybraný software se v nakonfigurovaný čas automaticky aktualizuje.</w:t>
      </w:r>
    </w:p>
    <w:p w14:paraId="6553BE2E" w14:textId="324559DF" w:rsidR="00FF1DA1" w:rsidRPr="00516ABD" w:rsidRDefault="00FF1DA1" w:rsidP="004A7D7B">
      <w:pPr>
        <w:pStyle w:val="20"/>
        <w:spacing w:before="312" w:after="156"/>
        <w:rPr>
          <w:rFonts w:cs="Arial"/>
        </w:rPr>
      </w:pPr>
      <w:r w:rsidRPr="00516ABD">
        <w:rPr>
          <w:rFonts w:cs="Arial"/>
        </w:rPr>
        <w:t xml:space="preserve"> </w:t>
      </w:r>
      <w:bookmarkStart w:id="591" w:name="_Toc159436369"/>
      <w:r w:rsidRPr="00516ABD">
        <w:rPr>
          <w:rFonts w:cs="Arial"/>
        </w:rPr>
        <w:t xml:space="preserve"> </w:t>
      </w:r>
      <w:bookmarkStart w:id="592" w:name="_Toc203586600"/>
      <w:r w:rsidRPr="00516ABD">
        <w:rPr>
          <w:rFonts w:cs="Arial"/>
        </w:rPr>
        <w:t>Nastavení ADAS</w:t>
      </w:r>
      <w:bookmarkEnd w:id="591"/>
      <w:bookmarkEnd w:id="592"/>
    </w:p>
    <w:p w14:paraId="58B3D52F" w14:textId="351C4BF4" w:rsidR="00FF1DA1" w:rsidRPr="00516ABD" w:rsidRDefault="00FF1DA1" w:rsidP="00FF1DA1">
      <w:pPr>
        <w:pStyle w:val="ac"/>
        <w:numPr>
          <w:ilvl w:val="0"/>
          <w:numId w:val="5"/>
        </w:numPr>
        <w:spacing w:beforeLines="20" w:before="62" w:afterLines="20" w:after="62"/>
        <w:ind w:left="641" w:hanging="357"/>
        <w:rPr>
          <w:rFonts w:cs="Arial"/>
        </w:rPr>
      </w:pPr>
      <w:r w:rsidRPr="00516ABD">
        <w:rPr>
          <w:rFonts w:cs="Arial"/>
          <w:b/>
        </w:rPr>
        <w:t>Aktivace kalibrace MaxiSys ADAS</w:t>
      </w:r>
    </w:p>
    <w:p w14:paraId="06064A30" w14:textId="77777777" w:rsidR="00FF1DA1" w:rsidRPr="00516ABD" w:rsidRDefault="00FF1DA1" w:rsidP="00FF1DA1">
      <w:pPr>
        <w:pStyle w:val="BodytextUserManual"/>
        <w:widowControl/>
        <w:numPr>
          <w:ilvl w:val="3"/>
          <w:numId w:val="122"/>
        </w:numPr>
        <w:spacing w:beforeLines="20" w:before="62" w:afterLines="20" w:after="62"/>
        <w:ind w:left="998" w:hanging="357"/>
      </w:pPr>
      <w:r w:rsidRPr="00516ABD">
        <w:t>Ověřte, zda má registrovaný tablet MaxiSys k dispozici aktualizace.</w:t>
      </w:r>
    </w:p>
    <w:p w14:paraId="3A58CC4F" w14:textId="48827EFC" w:rsidR="00FF1DA1" w:rsidRPr="00516ABD" w:rsidRDefault="00FF1DA1" w:rsidP="00FF1DA1">
      <w:pPr>
        <w:pStyle w:val="BodytextUserManual"/>
        <w:widowControl/>
        <w:numPr>
          <w:ilvl w:val="3"/>
          <w:numId w:val="122"/>
        </w:numPr>
        <w:spacing w:beforeLines="20" w:before="62" w:afterLines="20" w:after="62"/>
        <w:ind w:left="998" w:hanging="357"/>
      </w:pPr>
      <w:r w:rsidRPr="00516ABD">
        <w:t xml:space="preserve">V nabídce úloh MaxiSys vyberte </w:t>
      </w:r>
      <w:r w:rsidRPr="00516ABD">
        <w:rPr>
          <w:b/>
        </w:rPr>
        <w:t>možnost Nastavení</w:t>
      </w:r>
      <w:r w:rsidR="000125F5" w:rsidRPr="00516ABD">
        <w:rPr>
          <w:b/>
        </w:rPr>
        <w:t>.</w:t>
      </w:r>
    </w:p>
    <w:p w14:paraId="7BA2C75D" w14:textId="39CEF520" w:rsidR="00FF1DA1" w:rsidRPr="00516ABD" w:rsidRDefault="009E7D5E" w:rsidP="00FF1DA1">
      <w:pPr>
        <w:pStyle w:val="BodytextUserManual"/>
        <w:widowControl/>
        <w:numPr>
          <w:ilvl w:val="3"/>
          <w:numId w:val="122"/>
        </w:numPr>
        <w:spacing w:beforeLines="20" w:before="62" w:afterLines="20" w:after="62"/>
        <w:ind w:left="998" w:hanging="357"/>
      </w:pPr>
      <w:r w:rsidRPr="00516ABD">
        <w:rPr>
          <w:rFonts w:eastAsiaTheme="minorEastAsia"/>
          <w:bCs w:val="0"/>
          <w:szCs w:val="18"/>
        </w:rPr>
        <w:t xml:space="preserve">V levém sloupci klepněte na možnost </w:t>
      </w:r>
      <w:r w:rsidRPr="00516ABD">
        <w:rPr>
          <w:rFonts w:eastAsiaTheme="minorEastAsia"/>
          <w:b/>
          <w:bCs w:val="0"/>
          <w:szCs w:val="18"/>
        </w:rPr>
        <w:t>Nastavení ADAS.</w:t>
      </w:r>
    </w:p>
    <w:p w14:paraId="2EC744BB" w14:textId="77777777" w:rsidR="00FF1DA1" w:rsidRPr="00516ABD" w:rsidRDefault="00FF1DA1" w:rsidP="00FF1DA1">
      <w:pPr>
        <w:pStyle w:val="BodytextUserManual"/>
        <w:widowControl/>
        <w:numPr>
          <w:ilvl w:val="3"/>
          <w:numId w:val="122"/>
        </w:numPr>
        <w:spacing w:beforeLines="20" w:before="62" w:afterLines="20" w:after="62"/>
        <w:ind w:left="998" w:hanging="357"/>
      </w:pPr>
      <w:r w:rsidRPr="00516ABD">
        <w:t>Naskenujte QR kód na rámu ADAS pro spárování nebo ručně zadejte sériové číslo rámu, pokud QR kód není k dispozici.</w:t>
      </w:r>
    </w:p>
    <w:p w14:paraId="2DA47CD9" w14:textId="77777777" w:rsidR="00FF1DA1" w:rsidRPr="00516ABD" w:rsidRDefault="00FF1DA1" w:rsidP="00FF1DA1">
      <w:pPr>
        <w:pStyle w:val="BodytextUserManual"/>
        <w:widowControl/>
        <w:numPr>
          <w:ilvl w:val="3"/>
          <w:numId w:val="122"/>
        </w:numPr>
        <w:spacing w:beforeLines="20" w:before="62" w:afterLines="20" w:after="62"/>
        <w:ind w:left="998" w:hanging="357"/>
      </w:pPr>
      <w:r w:rsidRPr="00516ABD">
        <w:t>Zadejte ověřovací kód z kalibrační karty ADAS.</w:t>
      </w:r>
    </w:p>
    <w:p w14:paraId="1A564C2E" w14:textId="77777777" w:rsidR="00FF1DA1" w:rsidRPr="00516ABD" w:rsidRDefault="00FF1DA1" w:rsidP="00FF1DA1">
      <w:pPr>
        <w:pStyle w:val="BodytextUserManual"/>
        <w:widowControl/>
        <w:numPr>
          <w:ilvl w:val="3"/>
          <w:numId w:val="122"/>
        </w:numPr>
        <w:spacing w:beforeLines="20" w:before="62" w:afterLines="20" w:after="62"/>
        <w:ind w:left="998" w:hanging="357"/>
      </w:pPr>
      <w:r w:rsidRPr="00516ABD">
        <w:t>Systém se resetuje a po dokončení registrace se zobrazí nabídka úloh.</w:t>
      </w:r>
    </w:p>
    <w:p w14:paraId="1BC1AED0" w14:textId="77777777" w:rsidR="009E7D5E" w:rsidRPr="00516ABD" w:rsidRDefault="009E7D5E" w:rsidP="009E7D5E">
      <w:pPr>
        <w:pStyle w:val="20"/>
        <w:spacing w:before="312" w:after="156"/>
        <w:rPr>
          <w:rFonts w:cs="Arial"/>
        </w:rPr>
      </w:pPr>
      <w:bookmarkStart w:id="593" w:name="_Toc203586601"/>
      <w:r w:rsidRPr="00516ABD">
        <w:rPr>
          <w:rFonts w:cs="Arial"/>
        </w:rPr>
        <w:t>Nahrávání OBFCM</w:t>
      </w:r>
      <w:bookmarkEnd w:id="593"/>
    </w:p>
    <w:p w14:paraId="705C30C2" w14:textId="77777777" w:rsidR="009E7D5E" w:rsidRPr="00516ABD" w:rsidRDefault="009E7D5E" w:rsidP="009E7D5E">
      <w:pPr>
        <w:pStyle w:val="BodytextUserManual"/>
        <w:spacing w:before="156" w:after="156"/>
      </w:pPr>
      <w:r w:rsidRPr="00516ABD">
        <w:t>Tato možnost umožňuje nahrát data související s emisemi oxidu uhličitého (data OBFCM) osobních vozidel a lehkých užitkových vozidel do monitorovacího systému evropské země.</w:t>
      </w:r>
    </w:p>
    <w:p w14:paraId="1BC78275" w14:textId="77777777" w:rsidR="009E7D5E" w:rsidRPr="00516ABD" w:rsidRDefault="009E7D5E" w:rsidP="009E7D5E">
      <w:pPr>
        <w:pStyle w:val="BodytextUserManual"/>
        <w:spacing w:before="156" w:after="156"/>
        <w:rPr>
          <w:bCs w:val="0"/>
        </w:rPr>
      </w:pPr>
      <w:r w:rsidRPr="00516ABD">
        <w:t xml:space="preserve">Přepněte tlačítko do </w:t>
      </w:r>
      <w:r w:rsidRPr="00516ABD">
        <w:rPr>
          <w:b/>
        </w:rPr>
        <w:t xml:space="preserve">polohy ZAPNUTO </w:t>
      </w:r>
      <w:r w:rsidRPr="00516ABD">
        <w:rPr>
          <w:bCs w:val="0"/>
        </w:rPr>
        <w:t>pro aktivaci této funkce a poté vyberte odpovídající zemi a vyplňte adresu monitorovacího serveru OBFCM. Po dokončení nastavení vyberte v aplikaci Diagnostika software EOBD. Po načtení dat OBFCM v Informacích o vozidle lze data odeslat na monitorovací server v odpovídající zemi.</w:t>
      </w:r>
    </w:p>
    <w:p w14:paraId="4FE47F45" w14:textId="77777777" w:rsidR="009E7D5E" w:rsidRPr="00516ABD" w:rsidRDefault="009E7D5E" w:rsidP="009E7D5E">
      <w:pPr>
        <w:pBdr>
          <w:top w:val="single" w:sz="4" w:space="1" w:color="auto"/>
        </w:pBdr>
        <w:spacing w:beforeLines="20" w:before="62" w:afterLines="20" w:after="62"/>
        <w:contextualSpacing/>
        <w:rPr>
          <w:rFonts w:cs="Arial"/>
          <w:b/>
          <w:bCs/>
          <w:noProof/>
          <w:szCs w:val="18"/>
        </w:rPr>
      </w:pPr>
      <w:r w:rsidRPr="00516ABD">
        <w:rPr>
          <w:rFonts w:cs="Arial"/>
          <w:noProof/>
          <w:lang w:val="en-US"/>
        </w:rPr>
        <w:drawing>
          <wp:anchor distT="0" distB="0" distL="114300" distR="114300" simplePos="0" relativeHeight="252435456" behindDoc="0" locked="0" layoutInCell="1" allowOverlap="1" wp14:anchorId="12AFC865" wp14:editId="7CA77AA4">
            <wp:simplePos x="0" y="0"/>
            <wp:positionH relativeFrom="margin">
              <wp:posOffset>4775</wp:posOffset>
            </wp:positionH>
            <wp:positionV relativeFrom="paragraph">
              <wp:posOffset>20320</wp:posOffset>
            </wp:positionV>
            <wp:extent cx="143510" cy="143510"/>
            <wp:effectExtent l="0" t="0" r="8890" b="8890"/>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516ABD">
        <w:rPr>
          <w:rFonts w:cs="Arial"/>
          <w:b/>
          <w:bCs/>
          <w:noProof/>
          <w:szCs w:val="18"/>
        </w:rPr>
        <w:t>POZNÁMKA</w:t>
      </w:r>
    </w:p>
    <w:p w14:paraId="0BF35FD3" w14:textId="77777777" w:rsidR="009E7D5E" w:rsidRPr="00516ABD" w:rsidRDefault="009E7D5E" w:rsidP="009E7D5E">
      <w:pPr>
        <w:pBdr>
          <w:bottom w:val="single" w:sz="4" w:space="1" w:color="auto"/>
        </w:pBdr>
        <w:spacing w:beforeLines="20" w:before="62" w:afterLines="20" w:after="62"/>
        <w:contextualSpacing/>
        <w:rPr>
          <w:rFonts w:cs="Arial"/>
          <w:bCs/>
          <w:szCs w:val="18"/>
        </w:rPr>
      </w:pPr>
      <w:r w:rsidRPr="00516ABD">
        <w:rPr>
          <w:rFonts w:cs="Arial"/>
          <w:bCs/>
          <w:szCs w:val="18"/>
        </w:rPr>
        <w:t>Tuto funkci neaktivujte v mimoevropských zemích nebo v případech, kdy není nutné odesílat monitorovací data OBFCM.</w:t>
      </w:r>
    </w:p>
    <w:p w14:paraId="7BB52ECA" w14:textId="4018EF5F" w:rsidR="00FF1DA1" w:rsidRPr="00516ABD" w:rsidRDefault="00FF1DA1" w:rsidP="00FF1DA1">
      <w:pPr>
        <w:pStyle w:val="20"/>
        <w:spacing w:before="312" w:after="156"/>
        <w:rPr>
          <w:rFonts w:cs="Arial"/>
        </w:rPr>
      </w:pPr>
      <w:bookmarkStart w:id="594" w:name="_Toc159436370"/>
      <w:bookmarkStart w:id="595" w:name="_Toc203586602"/>
      <w:r w:rsidRPr="00516ABD">
        <w:rPr>
          <w:rFonts w:cs="Arial"/>
        </w:rPr>
        <w:t>Seznam vozidel</w:t>
      </w:r>
      <w:bookmarkEnd w:id="594"/>
      <w:bookmarkEnd w:id="595"/>
    </w:p>
    <w:p w14:paraId="70D0F06B" w14:textId="77777777" w:rsidR="00FF1DA1" w:rsidRPr="00516ABD" w:rsidRDefault="00FF1DA1" w:rsidP="00FF1DA1">
      <w:pPr>
        <w:pStyle w:val="BodytextUserManual"/>
        <w:spacing w:before="156" w:after="156"/>
      </w:pPr>
      <w:bookmarkStart w:id="596" w:name="_Toc366845459"/>
      <w:bookmarkStart w:id="597" w:name="_Toc366846512"/>
      <w:bookmarkStart w:id="598" w:name="_Toc451525804"/>
      <w:r w:rsidRPr="00516ABD">
        <w:t>Tato možnost umožňuje seřadit vozidla buď podle abecedy, nebo podle četnosti používání.</w:t>
      </w:r>
    </w:p>
    <w:p w14:paraId="1AA42E96" w14:textId="77777777" w:rsidR="00FF1DA1" w:rsidRPr="00516ABD" w:rsidRDefault="00FF1DA1" w:rsidP="00FF1DA1">
      <w:pPr>
        <w:pStyle w:val="ac"/>
        <w:numPr>
          <w:ilvl w:val="0"/>
          <w:numId w:val="5"/>
        </w:numPr>
        <w:spacing w:beforeLines="20" w:before="62" w:afterLines="20" w:after="62"/>
        <w:ind w:left="641" w:hanging="357"/>
        <w:rPr>
          <w:rFonts w:cs="Arial"/>
        </w:rPr>
      </w:pPr>
      <w:r w:rsidRPr="00516ABD">
        <w:rPr>
          <w:rFonts w:cs="Arial"/>
          <w:b/>
        </w:rPr>
        <w:t>Úprava nastavení seznamu vozidel</w:t>
      </w:r>
    </w:p>
    <w:p w14:paraId="279BF1C2" w14:textId="2F39CC97" w:rsidR="00FF1DA1" w:rsidRPr="00516ABD" w:rsidRDefault="00FF1DA1" w:rsidP="00FF1DA1">
      <w:pPr>
        <w:pStyle w:val="ac"/>
        <w:widowControl w:val="0"/>
        <w:numPr>
          <w:ilvl w:val="0"/>
          <w:numId w:val="101"/>
        </w:numPr>
        <w:spacing w:beforeLines="20" w:before="62" w:afterLines="20" w:after="62"/>
        <w:ind w:left="998" w:hanging="357"/>
        <w:rPr>
          <w:rFonts w:cs="Arial"/>
        </w:rPr>
      </w:pPr>
      <w:r w:rsidRPr="00516ABD">
        <w:rPr>
          <w:rFonts w:cs="Arial"/>
        </w:rPr>
        <w:t xml:space="preserve">Klepněte na aplikaci </w:t>
      </w:r>
      <w:r w:rsidRPr="00516ABD">
        <w:rPr>
          <w:rFonts w:cs="Arial"/>
          <w:b/>
        </w:rPr>
        <w:t xml:space="preserve">Nastavení v nabídce úloh </w:t>
      </w:r>
      <w:r w:rsidRPr="00516ABD">
        <w:rPr>
          <w:rFonts w:cs="Arial"/>
        </w:rPr>
        <w:t>MaxiSys</w:t>
      </w:r>
      <w:r w:rsidR="000125F5" w:rsidRPr="00516ABD">
        <w:rPr>
          <w:rFonts w:cs="Arial"/>
        </w:rPr>
        <w:t>.</w:t>
      </w:r>
    </w:p>
    <w:p w14:paraId="24965AF9" w14:textId="2D832F17" w:rsidR="00FF1DA1" w:rsidRPr="00516ABD" w:rsidRDefault="00FF1DA1" w:rsidP="00FF1DA1">
      <w:pPr>
        <w:pStyle w:val="ac"/>
        <w:widowControl w:val="0"/>
        <w:numPr>
          <w:ilvl w:val="0"/>
          <w:numId w:val="101"/>
        </w:numPr>
        <w:spacing w:beforeLines="20" w:before="62" w:afterLines="20" w:after="62"/>
        <w:ind w:left="998" w:hanging="357"/>
        <w:rPr>
          <w:rFonts w:cs="Arial"/>
        </w:rPr>
      </w:pPr>
      <w:r w:rsidRPr="00516ABD">
        <w:rPr>
          <w:rFonts w:cs="Arial"/>
        </w:rPr>
        <w:t xml:space="preserve">V levém sloupci klepněte na </w:t>
      </w:r>
      <w:r w:rsidRPr="00516ABD">
        <w:rPr>
          <w:rFonts w:cs="Arial"/>
          <w:b/>
        </w:rPr>
        <w:t>Seznam vozidel</w:t>
      </w:r>
      <w:r w:rsidR="000125F5" w:rsidRPr="00516ABD">
        <w:rPr>
          <w:rFonts w:cs="Arial"/>
          <w:b/>
        </w:rPr>
        <w:t>.</w:t>
      </w:r>
    </w:p>
    <w:p w14:paraId="372CBE7A" w14:textId="77777777" w:rsidR="00FF1DA1" w:rsidRPr="00516ABD" w:rsidRDefault="00FF1DA1" w:rsidP="00FF1DA1">
      <w:pPr>
        <w:pStyle w:val="ac"/>
        <w:widowControl w:val="0"/>
        <w:numPr>
          <w:ilvl w:val="0"/>
          <w:numId w:val="101"/>
        </w:numPr>
        <w:spacing w:beforeLines="20" w:before="62" w:afterLines="20" w:after="62"/>
        <w:ind w:left="998" w:hanging="357"/>
        <w:rPr>
          <w:rFonts w:cs="Arial"/>
        </w:rPr>
      </w:pPr>
      <w:r w:rsidRPr="00516ABD">
        <w:rPr>
          <w:rFonts w:cs="Arial"/>
        </w:rPr>
        <w:t>Vyberte požadovaný typ řazení. Napravo od vybrané položky se zobrazí zaškrtnutí.</w:t>
      </w:r>
    </w:p>
    <w:p w14:paraId="4A9414C1" w14:textId="77777777" w:rsidR="00FF1DA1" w:rsidRPr="00516ABD" w:rsidRDefault="00FF1DA1" w:rsidP="00FF1DA1">
      <w:pPr>
        <w:pStyle w:val="ac"/>
        <w:widowControl w:val="0"/>
        <w:numPr>
          <w:ilvl w:val="0"/>
          <w:numId w:val="101"/>
        </w:numPr>
        <w:spacing w:beforeLines="20" w:before="62" w:afterLines="20" w:after="62"/>
        <w:ind w:left="998" w:hanging="357"/>
        <w:rPr>
          <w:rFonts w:cs="Arial"/>
        </w:rPr>
      </w:pPr>
      <w:r w:rsidRPr="00516ABD">
        <w:rPr>
          <w:rFonts w:cs="Arial"/>
        </w:rPr>
        <w:t xml:space="preserve">Klepnutím na tlačítko </w:t>
      </w:r>
      <w:r w:rsidRPr="00516ABD">
        <w:rPr>
          <w:rFonts w:cs="Arial"/>
          <w:b/>
        </w:rPr>
        <w:t xml:space="preserve">Domů </w:t>
      </w:r>
      <w:r w:rsidRPr="00516ABD">
        <w:rPr>
          <w:rFonts w:cs="Arial"/>
        </w:rPr>
        <w:t xml:space="preserve">v levém horním rohu se vrátíte do nabídky úloh </w:t>
      </w:r>
      <w:r w:rsidRPr="00516ABD">
        <w:rPr>
          <w:rFonts w:cs="Arial"/>
        </w:rPr>
        <w:lastRenderedPageBreak/>
        <w:t>MaxiSys nebo vyberte jinou možnost nastavení systému.</w:t>
      </w:r>
    </w:p>
    <w:p w14:paraId="2DED0010" w14:textId="77777777" w:rsidR="00FF1DA1" w:rsidRPr="00516ABD" w:rsidRDefault="00FF1DA1" w:rsidP="00FF1DA1">
      <w:pPr>
        <w:pStyle w:val="20"/>
        <w:spacing w:before="312" w:after="156"/>
        <w:rPr>
          <w:rFonts w:cs="Arial"/>
        </w:rPr>
      </w:pPr>
      <w:bookmarkStart w:id="599" w:name="_Toc203586603"/>
      <w:bookmarkStart w:id="600" w:name="_Toc159436371"/>
      <w:r w:rsidRPr="00516ABD">
        <w:rPr>
          <w:rFonts w:cs="Arial"/>
        </w:rPr>
        <w:t>Řazení aplikací</w:t>
      </w:r>
      <w:bookmarkEnd w:id="599"/>
    </w:p>
    <w:p w14:paraId="78283861" w14:textId="7F79CFAC" w:rsidR="00FF1DA1" w:rsidRPr="00516ABD" w:rsidRDefault="00FF1DA1" w:rsidP="00FF1DA1">
      <w:pPr>
        <w:pStyle w:val="BodytextUserManual"/>
        <w:spacing w:before="156" w:after="156"/>
      </w:pPr>
      <w:r w:rsidRPr="00516ABD">
        <w:t>Tato možnost umožňuje zobrazit aplikace podle potřeby na každé obrazovce. Přetažením aplikací nahoru a dolů si často používané aplikace ponecháte na první nebo druhé obrazovce nabídky úloh MaxiSys</w:t>
      </w:r>
      <w:r w:rsidR="000125F5" w:rsidRPr="00516ABD">
        <w:t>.</w:t>
      </w:r>
    </w:p>
    <w:p w14:paraId="3A07E7E3" w14:textId="77777777" w:rsidR="00FF1DA1" w:rsidRPr="00516ABD" w:rsidRDefault="00FF1DA1" w:rsidP="00FF1DA1">
      <w:pPr>
        <w:pStyle w:val="20"/>
        <w:spacing w:before="312" w:after="156"/>
        <w:rPr>
          <w:rFonts w:cs="Arial"/>
        </w:rPr>
      </w:pPr>
      <w:bookmarkStart w:id="601" w:name="_Toc203586604"/>
      <w:r w:rsidRPr="00516ABD">
        <w:rPr>
          <w:rFonts w:cs="Arial"/>
        </w:rPr>
        <w:t>Test baterie</w:t>
      </w:r>
      <w:bookmarkEnd w:id="601"/>
    </w:p>
    <w:p w14:paraId="5C57B2AD" w14:textId="2EC44A83" w:rsidR="00FF1DA1" w:rsidRPr="00516ABD" w:rsidRDefault="00FF1DA1" w:rsidP="00FF1DA1">
      <w:pPr>
        <w:spacing w:before="156" w:after="156"/>
        <w:rPr>
          <w:rFonts w:cs="Arial"/>
          <w:bCs/>
          <w:szCs w:val="18"/>
        </w:rPr>
      </w:pPr>
      <w:r w:rsidRPr="00516ABD">
        <w:rPr>
          <w:rFonts w:cs="Arial"/>
        </w:rPr>
        <w:t xml:space="preserve">Tato funkce </w:t>
      </w:r>
      <w:r w:rsidRPr="00516ABD">
        <w:rPr>
          <w:rFonts w:cs="Arial"/>
          <w:bCs/>
          <w:szCs w:val="18"/>
        </w:rPr>
        <w:t>umožňuje změnit požadavek na zadání VIN kódu. Pokud je toto nastavení povoleno, zadání VIN kódu již není povinné</w:t>
      </w:r>
      <w:r w:rsidR="000125F5" w:rsidRPr="00516ABD">
        <w:rPr>
          <w:rFonts w:cs="Arial"/>
          <w:bCs/>
          <w:szCs w:val="18"/>
        </w:rPr>
        <w:t>.</w:t>
      </w:r>
      <w:bookmarkStart w:id="602" w:name="_Toc159436373"/>
      <w:bookmarkEnd w:id="600"/>
    </w:p>
    <w:p w14:paraId="2B6E6E11" w14:textId="77777777" w:rsidR="00FF1DA1" w:rsidRPr="00516ABD" w:rsidRDefault="00FF1DA1" w:rsidP="00FF1DA1">
      <w:pPr>
        <w:pStyle w:val="20"/>
        <w:spacing w:before="312" w:after="156"/>
        <w:rPr>
          <w:rFonts w:cs="Arial"/>
        </w:rPr>
      </w:pPr>
      <w:bookmarkStart w:id="603" w:name="_Toc203586605"/>
      <w:r w:rsidRPr="00516ABD">
        <w:rPr>
          <w:rFonts w:cs="Arial"/>
        </w:rPr>
        <w:t>Kód země/oblasti</w:t>
      </w:r>
      <w:bookmarkEnd w:id="602"/>
      <w:bookmarkEnd w:id="603"/>
    </w:p>
    <w:p w14:paraId="46814623" w14:textId="27CC1FEF" w:rsidR="00FF1DA1" w:rsidRPr="00516ABD" w:rsidRDefault="00FF1DA1" w:rsidP="00FF1DA1">
      <w:pPr>
        <w:spacing w:before="156" w:after="156"/>
        <w:rPr>
          <w:rFonts w:cs="Arial"/>
        </w:rPr>
      </w:pPr>
      <w:r w:rsidRPr="00516ABD">
        <w:rPr>
          <w:rFonts w:cs="Arial"/>
        </w:rPr>
        <w:t xml:space="preserve">Tato funkce nabízí možnosti Wi-Fi kanálů pro různé regiony zemí, aby byla zajištěna spolehlivá a stabilní Wi-Fi komunikace. Před provedením nastavení připojte tablet k </w:t>
      </w:r>
      <w:r w:rsidR="009E7D5E" w:rsidRPr="00516ABD">
        <w:rPr>
          <w:rFonts w:cs="Arial"/>
        </w:rPr>
        <w:t>VCI</w:t>
      </w:r>
      <w:r w:rsidRPr="00516ABD">
        <w:rPr>
          <w:rFonts w:cs="Arial"/>
        </w:rPr>
        <w:t>2.</w:t>
      </w:r>
    </w:p>
    <w:p w14:paraId="686C7CE3" w14:textId="77777777" w:rsidR="00FF1DA1" w:rsidRPr="00516ABD" w:rsidRDefault="00FF1DA1" w:rsidP="00FF1DA1">
      <w:pPr>
        <w:pStyle w:val="ac"/>
        <w:numPr>
          <w:ilvl w:val="0"/>
          <w:numId w:val="5"/>
        </w:numPr>
        <w:spacing w:beforeLines="20" w:before="62" w:afterLines="20" w:after="62"/>
        <w:ind w:left="641" w:hanging="357"/>
        <w:rPr>
          <w:rFonts w:cs="Arial"/>
        </w:rPr>
      </w:pPr>
      <w:r w:rsidRPr="00516ABD">
        <w:rPr>
          <w:rFonts w:cs="Arial"/>
          <w:b/>
        </w:rPr>
        <w:t>Úprava nastavení kódu země</w:t>
      </w:r>
    </w:p>
    <w:p w14:paraId="24FFF7F1" w14:textId="1DDE39D0" w:rsidR="00FF1DA1" w:rsidRPr="00516ABD" w:rsidRDefault="00FF1DA1" w:rsidP="00FF1DA1">
      <w:pPr>
        <w:pStyle w:val="ac"/>
        <w:widowControl w:val="0"/>
        <w:numPr>
          <w:ilvl w:val="0"/>
          <w:numId w:val="232"/>
        </w:numPr>
        <w:spacing w:beforeLines="20" w:before="62" w:afterLines="20" w:after="62"/>
        <w:ind w:left="998" w:hanging="357"/>
        <w:rPr>
          <w:rFonts w:cs="Arial"/>
        </w:rPr>
      </w:pPr>
      <w:r w:rsidRPr="00516ABD">
        <w:rPr>
          <w:rFonts w:cs="Arial"/>
        </w:rPr>
        <w:t xml:space="preserve">Klepněte na aplikaci </w:t>
      </w:r>
      <w:r w:rsidRPr="00516ABD">
        <w:rPr>
          <w:rFonts w:cs="Arial"/>
          <w:b/>
        </w:rPr>
        <w:t xml:space="preserve">Nastavení v nabídce úloh </w:t>
      </w:r>
      <w:r w:rsidRPr="00516ABD">
        <w:rPr>
          <w:rFonts w:cs="Arial"/>
        </w:rPr>
        <w:t>MaxiSys</w:t>
      </w:r>
      <w:r w:rsidR="000125F5" w:rsidRPr="00516ABD">
        <w:rPr>
          <w:rFonts w:cs="Arial"/>
        </w:rPr>
        <w:t>.</w:t>
      </w:r>
    </w:p>
    <w:p w14:paraId="0AD7AC79" w14:textId="08D8C79A" w:rsidR="00FF1DA1" w:rsidRPr="00516ABD" w:rsidRDefault="00FF1DA1" w:rsidP="00FF1DA1">
      <w:pPr>
        <w:pStyle w:val="ac"/>
        <w:widowControl w:val="0"/>
        <w:numPr>
          <w:ilvl w:val="0"/>
          <w:numId w:val="232"/>
        </w:numPr>
        <w:spacing w:beforeLines="20" w:before="62" w:afterLines="20" w:after="62"/>
        <w:ind w:left="998" w:hanging="357"/>
        <w:rPr>
          <w:rFonts w:cs="Arial"/>
        </w:rPr>
      </w:pPr>
      <w:r w:rsidRPr="00516ABD">
        <w:rPr>
          <w:rFonts w:cs="Arial"/>
        </w:rPr>
        <w:t xml:space="preserve">V levém sloupci klepněte na možnost </w:t>
      </w:r>
      <w:r w:rsidRPr="00516ABD">
        <w:rPr>
          <w:rFonts w:cs="Arial"/>
          <w:b/>
        </w:rPr>
        <w:t>Kód země/oblasti</w:t>
      </w:r>
      <w:r w:rsidR="000125F5" w:rsidRPr="00516ABD">
        <w:rPr>
          <w:rFonts w:cs="Arial"/>
          <w:b/>
        </w:rPr>
        <w:t>.</w:t>
      </w:r>
    </w:p>
    <w:p w14:paraId="0F006238" w14:textId="77777777" w:rsidR="00FF1DA1" w:rsidRPr="00516ABD" w:rsidRDefault="00FF1DA1" w:rsidP="00FF1DA1">
      <w:pPr>
        <w:pStyle w:val="ac"/>
        <w:widowControl w:val="0"/>
        <w:numPr>
          <w:ilvl w:val="0"/>
          <w:numId w:val="232"/>
        </w:numPr>
        <w:spacing w:beforeLines="20" w:before="62" w:afterLines="20" w:after="62"/>
        <w:ind w:left="998" w:hanging="357"/>
        <w:rPr>
          <w:rFonts w:cs="Arial"/>
        </w:rPr>
      </w:pPr>
      <w:r w:rsidRPr="00516ABD">
        <w:rPr>
          <w:rFonts w:cs="Arial"/>
        </w:rPr>
        <w:t>Vyberte příslušnou zemi/region. Zobrazí se potvrzovací zpráva.</w:t>
      </w:r>
    </w:p>
    <w:p w14:paraId="1CC4C408" w14:textId="77777777" w:rsidR="00FF1DA1" w:rsidRPr="00516ABD" w:rsidRDefault="00FF1DA1" w:rsidP="00FF1DA1">
      <w:pPr>
        <w:pStyle w:val="ac"/>
        <w:widowControl w:val="0"/>
        <w:numPr>
          <w:ilvl w:val="0"/>
          <w:numId w:val="232"/>
        </w:numPr>
        <w:spacing w:beforeLines="20" w:before="62" w:afterLines="20" w:after="62"/>
        <w:ind w:left="998" w:hanging="357"/>
        <w:rPr>
          <w:rFonts w:cs="Arial"/>
        </w:rPr>
      </w:pPr>
      <w:r w:rsidRPr="00516ABD">
        <w:rPr>
          <w:rFonts w:cs="Arial"/>
        </w:rPr>
        <w:t xml:space="preserve">Klepnutím na tlačítko </w:t>
      </w:r>
      <w:r w:rsidRPr="00516ABD">
        <w:rPr>
          <w:rFonts w:cs="Arial"/>
          <w:b/>
        </w:rPr>
        <w:t xml:space="preserve">Domů </w:t>
      </w:r>
      <w:r w:rsidRPr="00516ABD">
        <w:rPr>
          <w:rFonts w:cs="Arial"/>
        </w:rPr>
        <w:t>v levém horním rohu se vrátíte do nabídky úloh MaxiSys nebo vyberte jinou možnost nastavení systému.</w:t>
      </w:r>
    </w:p>
    <w:p w14:paraId="43A11789" w14:textId="77777777" w:rsidR="00FF1DA1" w:rsidRPr="00516ABD" w:rsidRDefault="00FF1DA1" w:rsidP="00FF1DA1">
      <w:pPr>
        <w:pBdr>
          <w:top w:val="single" w:sz="6" w:space="1" w:color="auto"/>
          <w:bottom w:val="single" w:sz="6" w:space="1" w:color="auto"/>
        </w:pBdr>
        <w:spacing w:beforeLines="0" w:before="0" w:afterLines="0" w:after="0"/>
        <w:rPr>
          <w:rFonts w:cs="Arial"/>
          <w:b/>
        </w:rPr>
      </w:pPr>
      <w:r w:rsidRPr="00516ABD">
        <w:rPr>
          <w:rFonts w:cs="Arial"/>
          <w:noProof/>
          <w:lang w:val="en-US"/>
        </w:rPr>
        <w:drawing>
          <wp:anchor distT="0" distB="0" distL="114300" distR="114300" simplePos="0" relativeHeight="252322816" behindDoc="0" locked="0" layoutInCell="1" allowOverlap="1" wp14:anchorId="6B96E2B1" wp14:editId="1683877B">
            <wp:simplePos x="0" y="0"/>
            <wp:positionH relativeFrom="column">
              <wp:posOffset>0</wp:posOffset>
            </wp:positionH>
            <wp:positionV relativeFrom="paragraph">
              <wp:posOffset>27569</wp:posOffset>
            </wp:positionV>
            <wp:extent cx="143510" cy="143510"/>
            <wp:effectExtent l="0" t="0" r="8890" b="8890"/>
            <wp:wrapNone/>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516ABD">
        <w:rPr>
          <w:rFonts w:cs="Arial"/>
          <w:b/>
        </w:rPr>
        <w:t>POZNÁMKA</w:t>
      </w:r>
    </w:p>
    <w:p w14:paraId="1610B831" w14:textId="7013075D" w:rsidR="00FF1DA1" w:rsidRPr="00516ABD" w:rsidRDefault="00FF1DA1" w:rsidP="00FF1DA1">
      <w:pPr>
        <w:pBdr>
          <w:top w:val="single" w:sz="6" w:space="1" w:color="auto"/>
          <w:bottom w:val="single" w:sz="6" w:space="1" w:color="auto"/>
        </w:pBdr>
        <w:spacing w:beforeLines="0" w:before="0" w:afterLines="0" w:after="0"/>
        <w:rPr>
          <w:rFonts w:cs="Arial"/>
        </w:rPr>
      </w:pPr>
      <w:r w:rsidRPr="00516ABD">
        <w:rPr>
          <w:rFonts w:cs="Arial"/>
        </w:rPr>
        <w:t xml:space="preserve">Pokud tablet po nastavení kódu země nenajde zařízení </w:t>
      </w:r>
      <w:r w:rsidR="009E7D5E" w:rsidRPr="00516ABD">
        <w:rPr>
          <w:rFonts w:cs="Arial"/>
        </w:rPr>
        <w:t>VCI</w:t>
      </w:r>
      <w:r w:rsidRPr="00516ABD">
        <w:rPr>
          <w:rFonts w:cs="Arial"/>
        </w:rPr>
        <w:t xml:space="preserve">2 přes Wi-Fi, připojte zařízení </w:t>
      </w:r>
      <w:r w:rsidR="009E7D5E" w:rsidRPr="00516ABD">
        <w:rPr>
          <w:rFonts w:cs="Arial"/>
        </w:rPr>
        <w:t>VCI</w:t>
      </w:r>
      <w:r w:rsidRPr="00516ABD">
        <w:rPr>
          <w:rFonts w:cs="Arial"/>
        </w:rPr>
        <w:t>2 k tabletu pomocí kabelu USB nebo Bluetooth a zkuste to znovu.</w:t>
      </w:r>
    </w:p>
    <w:p w14:paraId="1A76E5FA" w14:textId="77777777" w:rsidR="00FF1DA1" w:rsidRPr="00516ABD" w:rsidRDefault="00FF1DA1" w:rsidP="00FF1DA1">
      <w:pPr>
        <w:pStyle w:val="20"/>
        <w:spacing w:before="312" w:after="156"/>
        <w:rPr>
          <w:rFonts w:cs="Arial"/>
        </w:rPr>
      </w:pPr>
      <w:bookmarkStart w:id="604" w:name="_Toc203586606"/>
      <w:bookmarkStart w:id="605" w:name="_Toc159436374"/>
      <w:r w:rsidRPr="00516ABD">
        <w:rPr>
          <w:rFonts w:cs="Arial"/>
        </w:rPr>
        <w:t>Zákony a předpisy</w:t>
      </w:r>
      <w:bookmarkEnd w:id="604"/>
    </w:p>
    <w:p w14:paraId="5E6167CF" w14:textId="77777777" w:rsidR="00FF1DA1" w:rsidRPr="00516ABD" w:rsidRDefault="00FF1DA1" w:rsidP="00FF1DA1">
      <w:pPr>
        <w:pStyle w:val="EN"/>
        <w:spacing w:before="156" w:after="156"/>
        <w:rPr>
          <w:rFonts w:cs="Arial"/>
        </w:rPr>
      </w:pPr>
      <w:r w:rsidRPr="00516ABD">
        <w:rPr>
          <w:rFonts w:cs="Arial"/>
        </w:rPr>
        <w:t>Tato funkce poskytuje informace o zákonech a předpisech, včetně licenční smlouvy s koncovým uživatelem, prohlášení o vyloučení odpovědnosti za produkty a zásad ochrany osobních údajů. Před použitím tohoto produktu si prosím pečlivě přečtěte tyto zákony a předpisy.</w:t>
      </w:r>
    </w:p>
    <w:p w14:paraId="59D84EAF" w14:textId="77777777" w:rsidR="00FF1DA1" w:rsidRPr="00516ABD" w:rsidRDefault="00FF1DA1" w:rsidP="00FF1DA1">
      <w:pPr>
        <w:pStyle w:val="20"/>
        <w:spacing w:before="312" w:after="156"/>
        <w:rPr>
          <w:rFonts w:cs="Arial"/>
        </w:rPr>
      </w:pPr>
      <w:bookmarkStart w:id="606" w:name="_Toc203586607"/>
      <w:r w:rsidRPr="00516ABD">
        <w:rPr>
          <w:rFonts w:cs="Arial"/>
        </w:rPr>
        <w:t>Nastavení systému</w:t>
      </w:r>
      <w:bookmarkEnd w:id="596"/>
      <w:bookmarkEnd w:id="597"/>
      <w:bookmarkEnd w:id="598"/>
      <w:bookmarkEnd w:id="605"/>
      <w:bookmarkEnd w:id="606"/>
    </w:p>
    <w:p w14:paraId="5A4F6B49" w14:textId="2D1F6397" w:rsidR="00FF1DA1" w:rsidRPr="00516ABD" w:rsidRDefault="009E7D5E" w:rsidP="00FF1DA1">
      <w:pPr>
        <w:pStyle w:val="BodytextUserManual"/>
        <w:spacing w:before="156" w:after="156"/>
        <w:rPr>
          <w:lang w:val="de-DE"/>
        </w:rPr>
      </w:pPr>
      <w:r w:rsidRPr="00516ABD">
        <w:rPr>
          <w:rFonts w:eastAsiaTheme="minorEastAsia"/>
          <w:bCs w:val="0"/>
          <w:szCs w:val="18"/>
        </w:rPr>
        <w:t xml:space="preserve">Tato funkce vám poskytuje přímý přístup k rozhraní nastavení systému Android, kde můžete upravovat různá nastavení systému pro platformu Android, včetně nastavení bezdrátových sítí a dalších zařízení, nastavení zařízení , jako je zvuk a displej, a také nastavení zabezpečení systému a kontrolovat související informace o systému Android. </w:t>
      </w:r>
      <w:r w:rsidRPr="00516ABD">
        <w:rPr>
          <w:rFonts w:eastAsiaTheme="minorEastAsia"/>
          <w:bCs w:val="0"/>
          <w:szCs w:val="18"/>
          <w:lang w:val="de-DE"/>
        </w:rPr>
        <w:lastRenderedPageBreak/>
        <w:t>Další informace naleznete v dokumentaci k systému Android.</w:t>
      </w:r>
    </w:p>
    <w:p w14:paraId="33D3B5F3" w14:textId="73DB5EB9" w:rsidR="00FF1DA1" w:rsidRPr="00516ABD" w:rsidRDefault="00FF1DA1" w:rsidP="00FF1DA1">
      <w:pPr>
        <w:pStyle w:val="20"/>
        <w:spacing w:before="312" w:after="156"/>
        <w:rPr>
          <w:rFonts w:cs="Arial"/>
        </w:rPr>
      </w:pPr>
      <w:bookmarkStart w:id="607" w:name="_Ref488401230"/>
      <w:bookmarkStart w:id="608" w:name="_Toc159436375"/>
      <w:bookmarkStart w:id="609" w:name="_Toc203586608"/>
      <w:r w:rsidRPr="00516ABD">
        <w:rPr>
          <w:rFonts w:cs="Arial"/>
        </w:rPr>
        <w:t>O</w:t>
      </w:r>
      <w:bookmarkEnd w:id="584"/>
      <w:bookmarkEnd w:id="585"/>
      <w:bookmarkEnd w:id="586"/>
      <w:bookmarkEnd w:id="607"/>
      <w:bookmarkEnd w:id="608"/>
      <w:bookmarkEnd w:id="609"/>
    </w:p>
    <w:p w14:paraId="5BF7EA5E" w14:textId="213C9FC9" w:rsidR="00FF1DA1" w:rsidRPr="00516ABD" w:rsidRDefault="00FF1DA1" w:rsidP="00FF1DA1">
      <w:pPr>
        <w:pStyle w:val="BodytextUserManual"/>
        <w:spacing w:before="156" w:after="156"/>
      </w:pPr>
      <w:r w:rsidRPr="00516ABD">
        <w:t>Funkce O nás poskytuje informace o diagnostickém zařízení MaxiSys</w:t>
      </w:r>
      <w:r w:rsidR="000125F5" w:rsidRPr="00516ABD">
        <w:t>,</w:t>
      </w:r>
      <w:r w:rsidRPr="00516ABD">
        <w:t xml:space="preserve"> včetně názvu produktu, verze, hardwaru a sériového čísla.</w:t>
      </w:r>
    </w:p>
    <w:p w14:paraId="50E6EFBD" w14:textId="77777777" w:rsidR="00FF1DA1" w:rsidRPr="00516ABD" w:rsidRDefault="00FF1DA1" w:rsidP="00FF1DA1">
      <w:pPr>
        <w:pStyle w:val="ac"/>
        <w:numPr>
          <w:ilvl w:val="0"/>
          <w:numId w:val="5"/>
        </w:numPr>
        <w:spacing w:beforeLines="20" w:before="62" w:afterLines="20" w:after="62"/>
        <w:ind w:left="641" w:hanging="357"/>
        <w:rPr>
          <w:rFonts w:cs="Arial"/>
        </w:rPr>
      </w:pPr>
      <w:r w:rsidRPr="00516ABD">
        <w:rPr>
          <w:rFonts w:cs="Arial"/>
          <w:b/>
        </w:rPr>
        <w:t>Chcete-li zkontrolovat informace o produktu MaxiSys v sekci O nás</w:t>
      </w:r>
    </w:p>
    <w:p w14:paraId="46880C76" w14:textId="763C27A7" w:rsidR="00FF1DA1" w:rsidRPr="00516ABD" w:rsidRDefault="00FF1DA1" w:rsidP="00FF1DA1">
      <w:pPr>
        <w:pStyle w:val="ac"/>
        <w:widowControl w:val="0"/>
        <w:numPr>
          <w:ilvl w:val="0"/>
          <w:numId w:val="231"/>
        </w:numPr>
        <w:spacing w:beforeLines="20" w:before="62" w:afterLines="20" w:after="62"/>
        <w:ind w:left="998" w:hanging="357"/>
        <w:rPr>
          <w:rFonts w:cs="Arial"/>
        </w:rPr>
      </w:pPr>
      <w:r w:rsidRPr="00516ABD">
        <w:rPr>
          <w:rFonts w:cs="Arial"/>
        </w:rPr>
        <w:t xml:space="preserve">Klepněte na aplikaci </w:t>
      </w:r>
      <w:r w:rsidRPr="00516ABD">
        <w:rPr>
          <w:rFonts w:cs="Arial"/>
          <w:b/>
        </w:rPr>
        <w:t xml:space="preserve">Nastavení v nabídce úloh </w:t>
      </w:r>
      <w:r w:rsidRPr="00516ABD">
        <w:rPr>
          <w:rFonts w:cs="Arial"/>
        </w:rPr>
        <w:t>MaxiSys</w:t>
      </w:r>
      <w:r w:rsidR="000125F5" w:rsidRPr="00516ABD">
        <w:rPr>
          <w:rFonts w:cs="Arial"/>
        </w:rPr>
        <w:t>.</w:t>
      </w:r>
    </w:p>
    <w:p w14:paraId="6C52ECCC" w14:textId="730AB3CA" w:rsidR="00FF1DA1" w:rsidRPr="00516ABD" w:rsidRDefault="00FF1DA1" w:rsidP="00FF1DA1">
      <w:pPr>
        <w:pStyle w:val="ac"/>
        <w:widowControl w:val="0"/>
        <w:numPr>
          <w:ilvl w:val="0"/>
          <w:numId w:val="231"/>
        </w:numPr>
        <w:spacing w:beforeLines="20" w:before="62" w:afterLines="20" w:after="62"/>
        <w:ind w:left="998" w:hanging="357"/>
        <w:rPr>
          <w:rFonts w:cs="Arial"/>
        </w:rPr>
      </w:pPr>
      <w:r w:rsidRPr="00516ABD">
        <w:rPr>
          <w:rFonts w:cs="Arial"/>
        </w:rPr>
        <w:t xml:space="preserve">klepněte na možnost </w:t>
      </w:r>
      <w:r w:rsidRPr="00516ABD">
        <w:rPr>
          <w:rFonts w:cs="Arial"/>
          <w:b/>
        </w:rPr>
        <w:t>O nás</w:t>
      </w:r>
      <w:r w:rsidR="000125F5" w:rsidRPr="00516ABD">
        <w:rPr>
          <w:rFonts w:cs="Arial"/>
          <w:b/>
        </w:rPr>
        <w:t>.</w:t>
      </w:r>
      <w:r w:rsidRPr="00516ABD">
        <w:rPr>
          <w:rFonts w:cs="Arial"/>
        </w:rPr>
        <w:t xml:space="preserve"> Vpravo se zobrazí obrazovka s informacemi o produktu.</w:t>
      </w:r>
    </w:p>
    <w:p w14:paraId="44533775" w14:textId="77777777" w:rsidR="00FF1DA1" w:rsidRPr="00516ABD" w:rsidRDefault="00FF1DA1" w:rsidP="00FF1DA1">
      <w:pPr>
        <w:pStyle w:val="ac"/>
        <w:widowControl w:val="0"/>
        <w:numPr>
          <w:ilvl w:val="0"/>
          <w:numId w:val="231"/>
        </w:numPr>
        <w:spacing w:beforeLines="20" w:before="62" w:afterLines="20" w:after="62"/>
        <w:ind w:left="998" w:hanging="357"/>
        <w:rPr>
          <w:rFonts w:cs="Arial"/>
        </w:rPr>
      </w:pPr>
      <w:r w:rsidRPr="00516ABD">
        <w:rPr>
          <w:rFonts w:cs="Arial"/>
        </w:rPr>
        <w:t xml:space="preserve">Klepnutím na tlačítko </w:t>
      </w:r>
      <w:r w:rsidRPr="00516ABD">
        <w:rPr>
          <w:rFonts w:cs="Arial"/>
          <w:b/>
        </w:rPr>
        <w:t xml:space="preserve">Domů </w:t>
      </w:r>
      <w:r w:rsidRPr="00516ABD">
        <w:rPr>
          <w:rFonts w:cs="Arial"/>
        </w:rPr>
        <w:t>v levém horním rohu se vrátíte do nabídky úloh MaxiSys nebo vyberte jinou možnost nastavení systému.</w:t>
      </w:r>
    </w:p>
    <w:p w14:paraId="47836C54" w14:textId="199AAB0E" w:rsidR="00FF1DA1" w:rsidRPr="00516ABD" w:rsidRDefault="00FF1DA1" w:rsidP="00FF1DA1">
      <w:pPr>
        <w:pStyle w:val="12"/>
        <w:spacing w:before="312" w:after="312"/>
        <w:ind w:left="792" w:hanging="792"/>
      </w:pPr>
      <w:bookmarkStart w:id="610" w:name="_Ref159233318"/>
      <w:bookmarkStart w:id="611" w:name="_Ref159233321"/>
      <w:bookmarkStart w:id="612" w:name="_Toc159436377"/>
      <w:r w:rsidRPr="00516ABD">
        <w:lastRenderedPageBreak/>
        <w:t xml:space="preserve"> </w:t>
      </w:r>
      <w:bookmarkStart w:id="613" w:name="_Ref160094519"/>
      <w:bookmarkStart w:id="614" w:name="_Toc203586609"/>
      <w:r w:rsidRPr="00516ABD">
        <w:t>Aktualizace</w:t>
      </w:r>
      <w:bookmarkEnd w:id="613"/>
      <w:bookmarkEnd w:id="614"/>
    </w:p>
    <w:p w14:paraId="17DFB0C7" w14:textId="520C4155" w:rsidR="00FF1DA1" w:rsidRPr="00516ABD" w:rsidRDefault="00FF1DA1" w:rsidP="00FF1DA1">
      <w:pPr>
        <w:spacing w:before="156" w:after="156"/>
        <w:rPr>
          <w:rFonts w:cs="Arial"/>
        </w:rPr>
      </w:pPr>
      <w:r w:rsidRPr="00516ABD">
        <w:rPr>
          <w:rFonts w:cs="Arial"/>
        </w:rPr>
        <w:t>Aplikace Aktualizace v tabletu stáhne nejnovější verzi softwaru. Aktualizace vylepšují možnosti aplikací MaxiSys</w:t>
      </w:r>
      <w:r w:rsidR="000125F5" w:rsidRPr="00516ABD">
        <w:rPr>
          <w:rFonts w:cs="Arial"/>
        </w:rPr>
        <w:t>,</w:t>
      </w:r>
      <w:r w:rsidRPr="00516ABD">
        <w:rPr>
          <w:rFonts w:cs="Arial"/>
        </w:rPr>
        <w:t xml:space="preserve"> obvykle přidáním nových testů, pokrytím nových modelů nebo přidáním nových či vylepšených aplikací.</w:t>
      </w:r>
    </w:p>
    <w:p w14:paraId="7B8D8919" w14:textId="35541707" w:rsidR="00FF1DA1" w:rsidRPr="00516ABD" w:rsidRDefault="00FF1DA1" w:rsidP="00FF1DA1">
      <w:pPr>
        <w:spacing w:before="156" w:afterLines="0" w:after="0"/>
        <w:rPr>
          <w:rFonts w:cs="Arial"/>
        </w:rPr>
      </w:pPr>
      <w:r w:rsidRPr="00516ABD">
        <w:rPr>
          <w:rFonts w:cs="Arial"/>
        </w:rPr>
        <w:t>Tablet automaticky vyhledá dostupné aktualizace pro veškerý software MaxiSys</w:t>
      </w:r>
      <w:r w:rsidR="000125F5" w:rsidRPr="00516ABD">
        <w:rPr>
          <w:rFonts w:cs="Arial"/>
        </w:rPr>
        <w:t>,</w:t>
      </w:r>
      <w:r w:rsidRPr="00516ABD">
        <w:rPr>
          <w:rFonts w:cs="Arial"/>
        </w:rPr>
        <w:t xml:space="preserve"> když je připojen k internetu. Veškeré nalezené aktualizace lze stáhnout a nainstalovat do zařízení.</w:t>
      </w:r>
    </w:p>
    <w:p w14:paraId="7FD176DE" w14:textId="77777777" w:rsidR="00FF1DA1" w:rsidRPr="00516ABD" w:rsidRDefault="00FF1DA1" w:rsidP="00FF1DA1">
      <w:pPr>
        <w:pBdr>
          <w:top w:val="single" w:sz="6" w:space="1" w:color="auto"/>
          <w:bottom w:val="single" w:sz="6" w:space="1" w:color="auto"/>
        </w:pBdr>
        <w:spacing w:beforeLines="0" w:before="0" w:afterLines="0" w:after="0"/>
        <w:rPr>
          <w:rFonts w:cs="Arial"/>
          <w:b/>
        </w:rPr>
      </w:pPr>
      <w:r w:rsidRPr="00516ABD">
        <w:rPr>
          <w:rFonts w:cs="Arial"/>
          <w:noProof/>
          <w:lang w:val="en-US"/>
        </w:rPr>
        <w:drawing>
          <wp:anchor distT="0" distB="0" distL="114300" distR="114300" simplePos="0" relativeHeight="252340224" behindDoc="0" locked="0" layoutInCell="1" allowOverlap="1" wp14:anchorId="4EF131CE" wp14:editId="1610878D">
            <wp:simplePos x="0" y="0"/>
            <wp:positionH relativeFrom="column">
              <wp:posOffset>0</wp:posOffset>
            </wp:positionH>
            <wp:positionV relativeFrom="paragraph">
              <wp:posOffset>12370</wp:posOffset>
            </wp:positionV>
            <wp:extent cx="143510" cy="143510"/>
            <wp:effectExtent l="0" t="0" r="8890" b="8890"/>
            <wp:wrapNone/>
            <wp:docPr id="2126316096" name="图片 2126316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516ABD">
        <w:rPr>
          <w:rFonts w:cs="Arial"/>
          <w:b/>
        </w:rPr>
        <w:t>POZNÁMKA</w:t>
      </w:r>
    </w:p>
    <w:p w14:paraId="21CA2D58" w14:textId="3C0CD794" w:rsidR="00FF1DA1" w:rsidRPr="00516ABD" w:rsidRDefault="00FF1DA1" w:rsidP="00FF1DA1">
      <w:pPr>
        <w:pBdr>
          <w:top w:val="single" w:sz="6" w:space="1" w:color="auto"/>
          <w:bottom w:val="single" w:sz="6" w:space="1" w:color="auto"/>
        </w:pBdr>
        <w:spacing w:beforeLines="0" w:before="0" w:afterLines="0" w:after="0"/>
        <w:rPr>
          <w:rFonts w:cs="Arial"/>
        </w:rPr>
      </w:pPr>
      <w:r w:rsidRPr="00516ABD">
        <w:rPr>
          <w:rFonts w:cs="Arial"/>
        </w:rPr>
        <w:t>Před použitím aktualizační aplikace se ujistěte, že je tablet zaregistrován</w:t>
      </w:r>
      <w:r w:rsidR="000125F5" w:rsidRPr="00516ABD">
        <w:rPr>
          <w:rFonts w:cs="Arial"/>
        </w:rPr>
        <w:t>.</w:t>
      </w:r>
      <w:r w:rsidR="00AD26FC" w:rsidRPr="00516ABD">
        <w:rPr>
          <w:rFonts w:cs="Arial"/>
        </w:rPr>
        <w:t xml:space="preserve"> Úplného průvodce registrací naleznete v</w:t>
      </w:r>
      <w:r w:rsidRPr="00516ABD">
        <w:rPr>
          <w:rFonts w:cs="Arial"/>
        </w:rPr>
        <w:t xml:space="preserve"> </w:t>
      </w:r>
      <w:r w:rsidRPr="00516ABD">
        <w:rPr>
          <w:rFonts w:cs="Arial"/>
          <w:i/>
          <w:iCs/>
          <w:color w:val="0000FF"/>
        </w:rPr>
        <w:fldChar w:fldCharType="begin"/>
      </w:r>
      <w:r w:rsidRPr="00516ABD">
        <w:rPr>
          <w:rFonts w:cs="Arial"/>
          <w:i/>
          <w:iCs/>
          <w:color w:val="0000FF"/>
        </w:rPr>
        <w:instrText xml:space="preserve"> REF _Ref159227564 \h  \* MERGEFORMAT </w:instrText>
      </w:r>
      <w:r w:rsidRPr="00516ABD">
        <w:rPr>
          <w:rFonts w:cs="Arial"/>
          <w:i/>
          <w:iCs/>
          <w:color w:val="0000FF"/>
        </w:rPr>
      </w:r>
      <w:r w:rsidRPr="00516ABD">
        <w:rPr>
          <w:rFonts w:cs="Arial"/>
          <w:i/>
          <w:iCs/>
          <w:color w:val="0000FF"/>
        </w:rPr>
        <w:fldChar w:fldCharType="separate"/>
      </w:r>
      <w:r w:rsidR="00AD26FC" w:rsidRPr="00516ABD">
        <w:rPr>
          <w:rFonts w:cs="Arial"/>
          <w:i/>
          <w:iCs/>
          <w:color w:val="0000FF"/>
        </w:rPr>
        <w:t>Uživatelské centrum Autel</w:t>
      </w:r>
      <w:r w:rsidRPr="00516ABD">
        <w:rPr>
          <w:rFonts w:cs="Arial"/>
          <w:i/>
          <w:iCs/>
          <w:color w:val="0000FF"/>
        </w:rPr>
        <w:fldChar w:fldCharType="end"/>
      </w:r>
      <w:r w:rsidR="000125F5" w:rsidRPr="00516ABD">
        <w:rPr>
          <w:rFonts w:cs="Arial"/>
          <w:i/>
          <w:iCs/>
          <w:color w:val="0000FF"/>
        </w:rPr>
        <w:t>.</w:t>
      </w:r>
    </w:p>
    <w:p w14:paraId="643A44D6" w14:textId="77777777" w:rsidR="00FF1DA1" w:rsidRPr="00516ABD" w:rsidRDefault="00FF1DA1" w:rsidP="00FF1DA1">
      <w:pPr>
        <w:pStyle w:val="ac"/>
        <w:numPr>
          <w:ilvl w:val="0"/>
          <w:numId w:val="5"/>
        </w:numPr>
        <w:spacing w:beforeLines="20" w:before="62" w:afterLines="20" w:after="62"/>
        <w:ind w:left="641" w:hanging="357"/>
        <w:jc w:val="left"/>
        <w:rPr>
          <w:rFonts w:cs="Arial"/>
        </w:rPr>
      </w:pPr>
      <w:r w:rsidRPr="00516ABD">
        <w:rPr>
          <w:rFonts w:cs="Arial"/>
          <w:b/>
        </w:rPr>
        <w:t>Aktualizace softwaru</w:t>
      </w:r>
    </w:p>
    <w:p w14:paraId="2A6FA49A" w14:textId="77777777" w:rsidR="00FF1DA1" w:rsidRPr="00516ABD" w:rsidRDefault="00FF1DA1" w:rsidP="00FF1DA1">
      <w:pPr>
        <w:pStyle w:val="ac"/>
        <w:numPr>
          <w:ilvl w:val="0"/>
          <w:numId w:val="266"/>
        </w:numPr>
        <w:spacing w:beforeLines="20" w:before="62" w:afterLines="20" w:after="62"/>
        <w:ind w:left="998" w:hanging="357"/>
        <w:rPr>
          <w:rFonts w:cs="Arial"/>
        </w:rPr>
      </w:pPr>
      <w:r w:rsidRPr="00516ABD">
        <w:rPr>
          <w:rFonts w:cs="Arial"/>
        </w:rPr>
        <w:t>Zapněte tablet a ujistěte se, že je připojen ke zdroji napájení a má stabilní připojení k internetu.</w:t>
      </w:r>
    </w:p>
    <w:p w14:paraId="180A8024" w14:textId="572FFD68" w:rsidR="00FF1DA1" w:rsidRPr="00516ABD" w:rsidRDefault="00FF1DA1" w:rsidP="00FF1DA1">
      <w:pPr>
        <w:pStyle w:val="ac"/>
        <w:numPr>
          <w:ilvl w:val="0"/>
          <w:numId w:val="266"/>
        </w:numPr>
        <w:spacing w:beforeLines="20" w:before="62" w:afterLines="20" w:after="62"/>
        <w:ind w:left="998" w:hanging="357"/>
        <w:rPr>
          <w:rFonts w:cs="Arial"/>
        </w:rPr>
      </w:pPr>
      <w:r w:rsidRPr="00516ABD">
        <w:rPr>
          <w:rFonts w:cs="Arial"/>
        </w:rPr>
        <w:t xml:space="preserve">Klepněte na tlačítko </w:t>
      </w:r>
      <w:r w:rsidRPr="00516ABD">
        <w:rPr>
          <w:rFonts w:cs="Arial"/>
          <w:b/>
        </w:rPr>
        <w:t xml:space="preserve">Aktualizovat </w:t>
      </w:r>
      <w:r w:rsidRPr="00516ABD">
        <w:rPr>
          <w:rFonts w:cs="Arial"/>
        </w:rPr>
        <w:t>aplikaci v nabídce úloh MaxiSys</w:t>
      </w:r>
      <w:r w:rsidR="000125F5" w:rsidRPr="00516ABD">
        <w:rPr>
          <w:rFonts w:cs="Arial"/>
        </w:rPr>
        <w:t>.</w:t>
      </w:r>
      <w:r w:rsidRPr="00516ABD">
        <w:rPr>
          <w:rFonts w:cs="Arial"/>
        </w:rPr>
        <w:t xml:space="preserve"> Zobrazí se obrazovka Aktualizovat aplikaci.</w:t>
      </w:r>
    </w:p>
    <w:p w14:paraId="65E29089" w14:textId="77777777" w:rsidR="00FF1DA1" w:rsidRPr="00516ABD" w:rsidRDefault="00FF1DA1" w:rsidP="00FF1DA1">
      <w:pPr>
        <w:pStyle w:val="ac"/>
        <w:numPr>
          <w:ilvl w:val="0"/>
          <w:numId w:val="266"/>
        </w:numPr>
        <w:spacing w:beforeLines="20" w:before="62" w:afterLines="20" w:after="62"/>
        <w:ind w:left="998" w:hanging="357"/>
        <w:rPr>
          <w:rFonts w:cs="Arial"/>
        </w:rPr>
      </w:pPr>
      <w:r w:rsidRPr="00516ABD">
        <w:rPr>
          <w:rFonts w:cs="Arial"/>
        </w:rPr>
        <w:t xml:space="preserve">Na obrazovce Aktualizace klepněte na tlačítko </w:t>
      </w:r>
      <w:r w:rsidRPr="00516ABD">
        <w:rPr>
          <w:rFonts w:cs="Arial"/>
          <w:b/>
          <w:bCs/>
        </w:rPr>
        <w:t xml:space="preserve">Získat </w:t>
      </w:r>
      <w:r w:rsidRPr="00516ABD">
        <w:rPr>
          <w:rFonts w:cs="Arial"/>
        </w:rPr>
        <w:t xml:space="preserve">pro aktualizaci konkrétních položek nebo klepněte na tlačítko </w:t>
      </w:r>
      <w:r w:rsidRPr="00516ABD">
        <w:rPr>
          <w:rFonts w:cs="Arial"/>
          <w:b/>
          <w:bCs/>
        </w:rPr>
        <w:t xml:space="preserve">Aktualizovat vše </w:t>
      </w:r>
      <w:r w:rsidRPr="00516ABD">
        <w:rPr>
          <w:rFonts w:cs="Arial"/>
        </w:rPr>
        <w:t>pro aktualizaci všech dostupných položek.</w:t>
      </w:r>
    </w:p>
    <w:p w14:paraId="3FCFBF19" w14:textId="53721189" w:rsidR="00FF1DA1" w:rsidRPr="00516ABD" w:rsidRDefault="00FF1DA1" w:rsidP="00FF1DA1">
      <w:pPr>
        <w:pStyle w:val="ac"/>
        <w:numPr>
          <w:ilvl w:val="0"/>
          <w:numId w:val="266"/>
        </w:numPr>
        <w:spacing w:beforeLines="20" w:before="62" w:afterLines="20" w:after="62"/>
        <w:ind w:left="998" w:hanging="357"/>
        <w:rPr>
          <w:rFonts w:cs="Arial"/>
        </w:rPr>
      </w:pPr>
      <w:r w:rsidRPr="00516ABD">
        <w:rPr>
          <w:rFonts w:cs="Arial"/>
        </w:rPr>
        <w:t xml:space="preserve">Klepnutím na </w:t>
      </w:r>
      <w:r w:rsidRPr="00516ABD">
        <w:rPr>
          <w:rFonts w:cs="Arial"/>
          <w:b/>
          <w:bCs/>
        </w:rPr>
        <w:t xml:space="preserve">Více </w:t>
      </w:r>
      <w:r w:rsidRPr="00516ABD">
        <w:rPr>
          <w:rFonts w:cs="Arial"/>
        </w:rPr>
        <w:t xml:space="preserve">zobrazíte podrobnosti o všech dostupných aktualizacích. Aktualizaci můžete také spustit klepnutím na tlačítko </w:t>
      </w:r>
      <w:r w:rsidRPr="00516ABD">
        <w:rPr>
          <w:rFonts w:cs="Arial"/>
          <w:b/>
          <w:bCs/>
        </w:rPr>
        <w:t xml:space="preserve">Získat </w:t>
      </w:r>
      <w:r w:rsidRPr="00516ABD">
        <w:rPr>
          <w:rFonts w:cs="Arial"/>
        </w:rPr>
        <w:t xml:space="preserve">nebo </w:t>
      </w:r>
      <w:r w:rsidRPr="00516ABD">
        <w:rPr>
          <w:rFonts w:cs="Arial"/>
          <w:b/>
          <w:bCs/>
        </w:rPr>
        <w:t>Aktualizovat vše</w:t>
      </w:r>
      <w:r w:rsidR="000125F5" w:rsidRPr="00516ABD">
        <w:rPr>
          <w:rFonts w:cs="Arial"/>
          <w:b/>
          <w:bCs/>
        </w:rPr>
        <w:t>.</w:t>
      </w:r>
    </w:p>
    <w:p w14:paraId="1FE2E811" w14:textId="35A18014" w:rsidR="00FF1DA1" w:rsidRPr="00516ABD" w:rsidRDefault="00FF1DA1" w:rsidP="00FF1DA1">
      <w:pPr>
        <w:pStyle w:val="ac"/>
        <w:numPr>
          <w:ilvl w:val="0"/>
          <w:numId w:val="266"/>
        </w:numPr>
        <w:spacing w:beforeLines="20" w:before="62" w:afterLines="20" w:after="62"/>
        <w:ind w:left="998" w:hanging="357"/>
        <w:rPr>
          <w:rFonts w:cs="Arial"/>
        </w:rPr>
      </w:pPr>
      <w:r w:rsidRPr="00516ABD">
        <w:rPr>
          <w:rFonts w:cs="Arial"/>
        </w:rPr>
        <w:t xml:space="preserve">Během aktualizace klepnutím na </w:t>
      </w:r>
      <w:r w:rsidRPr="00516ABD">
        <w:rPr>
          <w:rFonts w:cs="Arial"/>
          <w:noProof/>
          <w:lang w:val="en-US"/>
        </w:rPr>
        <w:drawing>
          <wp:inline distT="0" distB="0" distL="0" distR="0" wp14:anchorId="132CEC4A" wp14:editId="3D7191F9">
            <wp:extent cx="108000" cy="99584"/>
            <wp:effectExtent l="0" t="0" r="6350" b="0"/>
            <wp:docPr id="19835546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56548" name=""/>
                    <pic:cNvPicPr/>
                  </pic:nvPicPr>
                  <pic:blipFill>
                    <a:blip r:embed="rId248" cstate="print">
                      <a:extLst>
                        <a:ext uri="{28A0092B-C50C-407E-A947-70E740481C1C}">
                          <a14:useLocalDpi xmlns:a14="http://schemas.microsoft.com/office/drawing/2010/main"/>
                        </a:ext>
                      </a:extLst>
                    </a:blip>
                    <a:stretch>
                      <a:fillRect/>
                    </a:stretch>
                  </pic:blipFill>
                  <pic:spPr>
                    <a:xfrm>
                      <a:off x="0" y="0"/>
                      <a:ext cx="108000" cy="99584"/>
                    </a:xfrm>
                    <a:prstGeom prst="rect">
                      <a:avLst/>
                    </a:prstGeom>
                  </pic:spPr>
                </pic:pic>
              </a:graphicData>
            </a:graphic>
          </wp:inline>
        </w:drawing>
      </w:r>
      <w:r w:rsidRPr="00516ABD">
        <w:rPr>
          <w:rFonts w:cs="Arial"/>
        </w:rPr>
        <w:t xml:space="preserve">ikonu proces aktualizace pozastavíte. Klepnutím na </w:t>
      </w:r>
      <w:r w:rsidRPr="00516ABD">
        <w:rPr>
          <w:rFonts w:cs="Arial"/>
          <w:noProof/>
          <w:lang w:val="en-US"/>
        </w:rPr>
        <w:drawing>
          <wp:inline distT="0" distB="0" distL="0" distR="0" wp14:anchorId="48F9D50C" wp14:editId="336F1429">
            <wp:extent cx="108000" cy="108000"/>
            <wp:effectExtent l="0" t="0" r="6350" b="6350"/>
            <wp:docPr id="19713434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723517" name=""/>
                    <pic:cNvPicPr/>
                  </pic:nvPicPr>
                  <pic:blipFill>
                    <a:blip r:embed="rId249" cstate="print">
                      <a:extLst>
                        <a:ext uri="{28A0092B-C50C-407E-A947-70E740481C1C}">
                          <a14:useLocalDpi xmlns:a14="http://schemas.microsoft.com/office/drawing/2010/main"/>
                        </a:ext>
                      </a:extLst>
                    </a:blip>
                    <a:stretch>
                      <a:fillRect/>
                    </a:stretch>
                  </pic:blipFill>
                  <pic:spPr>
                    <a:xfrm>
                      <a:off x="0" y="0"/>
                      <a:ext cx="108000" cy="108000"/>
                    </a:xfrm>
                    <a:prstGeom prst="rect">
                      <a:avLst/>
                    </a:prstGeom>
                  </pic:spPr>
                </pic:pic>
              </a:graphicData>
            </a:graphic>
          </wp:inline>
        </w:drawing>
      </w:r>
      <w:r w:rsidR="00AD26FC" w:rsidRPr="00516ABD">
        <w:rPr>
          <w:rFonts w:cs="Arial"/>
        </w:rPr>
        <w:t xml:space="preserve"> </w:t>
      </w:r>
      <w:r w:rsidRPr="00516ABD">
        <w:rPr>
          <w:rFonts w:cs="Arial"/>
        </w:rPr>
        <w:t>ikonu aktualizaci obnovíte a proces bude pokračovat od bodu pozastavení.</w:t>
      </w:r>
    </w:p>
    <w:p w14:paraId="5EEDA0AD" w14:textId="77777777" w:rsidR="00FF1DA1" w:rsidRPr="00516ABD" w:rsidRDefault="00FF1DA1" w:rsidP="00FF1DA1">
      <w:pPr>
        <w:pStyle w:val="ac"/>
        <w:numPr>
          <w:ilvl w:val="0"/>
          <w:numId w:val="266"/>
        </w:numPr>
        <w:spacing w:beforeLines="20" w:before="62" w:afterLines="20" w:after="62"/>
        <w:ind w:left="998" w:hanging="357"/>
        <w:rPr>
          <w:rFonts w:cs="Arial"/>
        </w:rPr>
      </w:pPr>
      <w:r w:rsidRPr="00516ABD">
        <w:rPr>
          <w:rFonts w:cs="Arial"/>
        </w:rPr>
        <w:t>Po dokončení procesu aktualizace se software automaticky nainstaluje. Nová verze nahradí tu starší.</w:t>
      </w:r>
    </w:p>
    <w:p w14:paraId="5D39F825" w14:textId="77777777" w:rsidR="00FF1DA1" w:rsidRPr="00516ABD" w:rsidRDefault="00FF1DA1" w:rsidP="00FF1DA1">
      <w:pPr>
        <w:pBdr>
          <w:top w:val="single" w:sz="6" w:space="1" w:color="auto"/>
          <w:bottom w:val="single" w:sz="6" w:space="1" w:color="auto"/>
        </w:pBdr>
        <w:spacing w:beforeLines="0" w:before="0" w:afterLines="0" w:after="0"/>
        <w:rPr>
          <w:rFonts w:cs="Arial"/>
          <w:b/>
        </w:rPr>
      </w:pPr>
      <w:r w:rsidRPr="00516ABD">
        <w:rPr>
          <w:rFonts w:cs="Arial"/>
          <w:noProof/>
          <w:lang w:val="en-US"/>
        </w:rPr>
        <w:drawing>
          <wp:anchor distT="0" distB="0" distL="114300" distR="114300" simplePos="0" relativeHeight="252341248" behindDoc="0" locked="0" layoutInCell="1" allowOverlap="1" wp14:anchorId="47654AD3" wp14:editId="13F46A01">
            <wp:simplePos x="0" y="0"/>
            <wp:positionH relativeFrom="column">
              <wp:posOffset>0</wp:posOffset>
            </wp:positionH>
            <wp:positionV relativeFrom="paragraph">
              <wp:posOffset>17698</wp:posOffset>
            </wp:positionV>
            <wp:extent cx="143510" cy="143510"/>
            <wp:effectExtent l="0" t="0" r="8890" b="8890"/>
            <wp:wrapNone/>
            <wp:docPr id="14716136" name="图片 14716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516ABD">
        <w:rPr>
          <w:rFonts w:cs="Arial"/>
          <w:b/>
        </w:rPr>
        <w:t>POZNÁMKA</w:t>
      </w:r>
    </w:p>
    <w:p w14:paraId="13F1817B" w14:textId="5562015C" w:rsidR="00FF1DA1" w:rsidRPr="00516ABD" w:rsidRDefault="00FF1DA1" w:rsidP="00FF1DA1">
      <w:pPr>
        <w:pBdr>
          <w:top w:val="single" w:sz="6" w:space="1" w:color="auto"/>
          <w:bottom w:val="single" w:sz="6" w:space="1" w:color="auto"/>
        </w:pBdr>
        <w:spacing w:beforeLines="0" w:before="0" w:afterLines="0" w:after="0"/>
        <w:rPr>
          <w:rFonts w:cs="Arial"/>
        </w:rPr>
      </w:pPr>
      <w:r w:rsidRPr="00516ABD">
        <w:rPr>
          <w:rFonts w:cs="Arial"/>
        </w:rPr>
        <w:t>Pro správu účtu přejděte na kartu Centrum pro členy</w:t>
      </w:r>
      <w:r w:rsidR="000125F5" w:rsidRPr="00516ABD">
        <w:rPr>
          <w:rFonts w:cs="Arial"/>
        </w:rPr>
        <w:t>.</w:t>
      </w:r>
    </w:p>
    <w:p w14:paraId="3300FD96" w14:textId="77777777" w:rsidR="00FF1DA1" w:rsidRPr="00516ABD" w:rsidRDefault="00FF1DA1" w:rsidP="00FF1DA1">
      <w:pPr>
        <w:spacing w:before="156" w:after="156"/>
        <w:rPr>
          <w:rFonts w:cs="Arial"/>
        </w:rPr>
      </w:pPr>
    </w:p>
    <w:p w14:paraId="480D3C48" w14:textId="77777777" w:rsidR="00FF1DA1" w:rsidRPr="00516ABD" w:rsidRDefault="00FF1DA1" w:rsidP="00FF1DA1">
      <w:pPr>
        <w:spacing w:before="156" w:after="156"/>
        <w:rPr>
          <w:rFonts w:cs="Arial"/>
        </w:rPr>
      </w:pPr>
      <w:r w:rsidRPr="00516ABD">
        <w:rPr>
          <w:rFonts w:cs="Arial"/>
        </w:rPr>
        <w:t xml:space="preserve"> </w:t>
      </w:r>
      <w:bookmarkStart w:id="615" w:name="_Ref159831021"/>
    </w:p>
    <w:p w14:paraId="3ECE795D" w14:textId="0EF6F4DC" w:rsidR="00FF1DA1" w:rsidRPr="00516ABD" w:rsidRDefault="00FF1DA1" w:rsidP="00FF1DA1">
      <w:pPr>
        <w:pStyle w:val="12"/>
        <w:spacing w:before="312" w:after="312"/>
        <w:ind w:left="792" w:hanging="792"/>
      </w:pPr>
      <w:r w:rsidRPr="00516ABD">
        <w:lastRenderedPageBreak/>
        <w:t xml:space="preserve"> </w:t>
      </w:r>
      <w:bookmarkStart w:id="616" w:name="_Ref160094570"/>
      <w:bookmarkStart w:id="617" w:name="_Toc203586610"/>
      <w:r w:rsidRPr="00516ABD">
        <w:t xml:space="preserve">Správce </w:t>
      </w:r>
      <w:r w:rsidR="009E7D5E" w:rsidRPr="00516ABD">
        <w:t>VCI</w:t>
      </w:r>
      <w:bookmarkEnd w:id="610"/>
      <w:bookmarkEnd w:id="611"/>
      <w:bookmarkEnd w:id="612"/>
      <w:bookmarkEnd w:id="615"/>
      <w:bookmarkEnd w:id="616"/>
      <w:bookmarkEnd w:id="617"/>
    </w:p>
    <w:p w14:paraId="1212AB25" w14:textId="16533066" w:rsidR="00FF1DA1" w:rsidRPr="00516ABD" w:rsidRDefault="009E7D5E" w:rsidP="00FF1DA1">
      <w:pPr>
        <w:pStyle w:val="BodytextUserManual"/>
        <w:spacing w:before="156" w:afterLines="0" w:after="0"/>
      </w:pPr>
      <w:r w:rsidRPr="00516ABD">
        <w:t>VCI</w:t>
      </w:r>
      <w:r w:rsidR="00FF1DA1" w:rsidRPr="00516ABD">
        <w:t xml:space="preserve"> Manager je aplikace pro propojení tabletu MaxiSys s </w:t>
      </w:r>
      <w:r w:rsidRPr="00516ABD">
        <w:t>VCI</w:t>
      </w:r>
      <w:r w:rsidR="00FF1DA1" w:rsidRPr="00516ABD">
        <w:t xml:space="preserve">2. Tato aplikace umožňuje spárovat tablet s </w:t>
      </w:r>
      <w:r w:rsidRPr="00516ABD">
        <w:t>VCI</w:t>
      </w:r>
      <w:r w:rsidR="00FF1DA1" w:rsidRPr="00516ABD">
        <w:t>2 a kontrolovat stav komunikace. Spojení můžete vytvořit buď přes Bluetooth, nebo Wi-Fi, přičemž druhá možnost je stabilnější a rychlejší pro provoz modulu.</w:t>
      </w:r>
    </w:p>
    <w:p w14:paraId="713C736B" w14:textId="2CD549F2" w:rsidR="00FF1DA1" w:rsidRPr="00516ABD" w:rsidRDefault="009E7D5E" w:rsidP="00FF1DA1">
      <w:pPr>
        <w:pStyle w:val="BodytextUserManual"/>
        <w:spacing w:before="156" w:afterLines="0" w:after="0" w:line="240" w:lineRule="auto"/>
        <w:ind w:left="0"/>
        <w:jc w:val="center"/>
      </w:pPr>
      <w:r w:rsidRPr="00516ABD">
        <w:rPr>
          <w:noProof/>
          <w:lang w:val="en-US"/>
        </w:rPr>
        <w:drawing>
          <wp:inline distT="0" distB="0" distL="0" distR="0" wp14:anchorId="0D82883B" wp14:editId="7399B70C">
            <wp:extent cx="3599815" cy="2092325"/>
            <wp:effectExtent l="0" t="0" r="635" b="3175"/>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noChangeArrowheads="1"/>
                    </pic:cNvPicPr>
                  </pic:nvPicPr>
                  <pic:blipFill rotWithShape="1">
                    <a:blip r:embed="rId250" cstate="hqprint">
                      <a:extLst>
                        <a:ext uri="{28A0092B-C50C-407E-A947-70E740481C1C}">
                          <a14:useLocalDpi xmlns:a14="http://schemas.microsoft.com/office/drawing/2010/main" val="0"/>
                        </a:ext>
                      </a:extLst>
                    </a:blip>
                    <a:srcRect b="7957"/>
                    <a:stretch>
                      <a:fillRect/>
                    </a:stretch>
                  </pic:blipFill>
                  <pic:spPr bwMode="auto">
                    <a:xfrm>
                      <a:off x="0" y="0"/>
                      <a:ext cx="3600000" cy="2092433"/>
                    </a:xfrm>
                    <a:prstGeom prst="rect">
                      <a:avLst/>
                    </a:prstGeom>
                    <a:noFill/>
                    <a:ln>
                      <a:noFill/>
                    </a:ln>
                    <a:extLst>
                      <a:ext uri="{53640926-AAD7-44D8-BBD7-CCE9431645EC}">
                        <a14:shadowObscured xmlns:a14="http://schemas.microsoft.com/office/drawing/2010/main"/>
                      </a:ext>
                    </a:extLst>
                  </pic:spPr>
                </pic:pic>
              </a:graphicData>
            </a:graphic>
          </wp:inline>
        </w:drawing>
      </w:r>
    </w:p>
    <w:p w14:paraId="3724CCED" w14:textId="4A6D4997" w:rsidR="00FF1DA1" w:rsidRPr="00516ABD" w:rsidRDefault="000125F5" w:rsidP="00FF1DA1">
      <w:pPr>
        <w:pStyle w:val="ae"/>
        <w:spacing w:before="156" w:after="156"/>
        <w:rPr>
          <w:rFonts w:cs="Arial"/>
          <w:i/>
        </w:rPr>
      </w:pPr>
      <w:r w:rsidRPr="00516ABD">
        <w:rPr>
          <w:rFonts w:cs="Arial"/>
        </w:rPr>
        <w:t xml:space="preserve">Obrázek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9E7D5E" w:rsidRPr="00516ABD">
        <w:rPr>
          <w:rFonts w:cs="Arial"/>
          <w:noProof/>
        </w:rPr>
        <w:t>4</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FF1DA1" w:rsidRPr="00516ABD">
        <w:rPr>
          <w:rFonts w:cs="Arial"/>
        </w:rPr>
        <w:t xml:space="preserve"> </w:t>
      </w:r>
      <w:r w:rsidR="00FF1DA1" w:rsidRPr="00516ABD">
        <w:rPr>
          <w:rFonts w:cs="Arial"/>
          <w:i/>
        </w:rPr>
        <w:t xml:space="preserve">Obrazovka Správce </w:t>
      </w:r>
      <w:r w:rsidR="009E7D5E" w:rsidRPr="00516ABD">
        <w:rPr>
          <w:rFonts w:cs="Arial"/>
          <w:i/>
        </w:rPr>
        <w:t>VCI</w:t>
      </w:r>
    </w:p>
    <w:p w14:paraId="19D68015" w14:textId="5FCB225C" w:rsidR="00FF1DA1" w:rsidRPr="00516ABD" w:rsidRDefault="00FF1DA1" w:rsidP="00FF1DA1">
      <w:pPr>
        <w:pStyle w:val="ac"/>
        <w:numPr>
          <w:ilvl w:val="0"/>
          <w:numId w:val="235"/>
        </w:numPr>
        <w:spacing w:beforeLines="20" w:before="62" w:afterLines="20" w:after="62"/>
        <w:ind w:left="641" w:hanging="357"/>
        <w:rPr>
          <w:rFonts w:cs="Arial"/>
        </w:rPr>
      </w:pPr>
      <w:r w:rsidRPr="00516ABD">
        <w:rPr>
          <w:rFonts w:cs="Arial"/>
          <w:b/>
        </w:rPr>
        <w:t>Spojení Režim</w:t>
      </w:r>
      <w:r w:rsidR="00B557B2" w:rsidRPr="00516ABD">
        <w:rPr>
          <w:rFonts w:cs="Arial"/>
          <w:b/>
        </w:rPr>
        <w:t>:</w:t>
      </w:r>
      <w:r w:rsidRPr="00516ABD">
        <w:rPr>
          <w:rFonts w:cs="Arial"/>
        </w:rPr>
        <w:t xml:space="preserve"> </w:t>
      </w:r>
      <w:bookmarkStart w:id="618" w:name="OLE_LINK57"/>
      <w:r w:rsidRPr="00516ABD">
        <w:rPr>
          <w:rFonts w:cs="Arial"/>
        </w:rPr>
        <w:t>K dispozici je pět režimů připojení. Stav připojení se zobrazuje vedle každého režimu.</w:t>
      </w:r>
    </w:p>
    <w:bookmarkEnd w:id="618"/>
    <w:p w14:paraId="54FC7341" w14:textId="77777777" w:rsidR="00FF1DA1" w:rsidRPr="00516ABD" w:rsidRDefault="00FF1DA1" w:rsidP="00FF1DA1">
      <w:pPr>
        <w:pStyle w:val="ac"/>
        <w:numPr>
          <w:ilvl w:val="0"/>
          <w:numId w:val="236"/>
        </w:numPr>
        <w:spacing w:beforeLines="20" w:before="62" w:afterLines="20" w:after="62"/>
        <w:ind w:left="998" w:hanging="357"/>
        <w:rPr>
          <w:rFonts w:cs="Arial"/>
        </w:rPr>
      </w:pPr>
      <w:r w:rsidRPr="00516ABD">
        <w:rPr>
          <w:rFonts w:cs="Arial"/>
        </w:rPr>
        <w:t>Připojení k Wi-Fi – po připojení k bezdrátovému zařízení se stav připojení zobrazuje jako „Připojeno“. V opačném případě se zobrazuje jako „Odpojeno“.</w:t>
      </w:r>
    </w:p>
    <w:p w14:paraId="73DE6558" w14:textId="45536665" w:rsidR="00FF1DA1" w:rsidRPr="00516ABD" w:rsidRDefault="00FF1DA1" w:rsidP="00FF1DA1">
      <w:pPr>
        <w:pStyle w:val="ac"/>
        <w:numPr>
          <w:ilvl w:val="0"/>
          <w:numId w:val="236"/>
        </w:numPr>
        <w:spacing w:beforeLines="20" w:before="62" w:afterLines="20" w:after="62"/>
        <w:ind w:left="998" w:hanging="357"/>
        <w:rPr>
          <w:rFonts w:cs="Arial"/>
        </w:rPr>
      </w:pPr>
      <w:r w:rsidRPr="00516ABD">
        <w:rPr>
          <w:rFonts w:cs="Arial"/>
        </w:rPr>
        <w:t xml:space="preserve">Párování </w:t>
      </w:r>
      <w:r w:rsidR="009E7D5E" w:rsidRPr="00516ABD">
        <w:rPr>
          <w:rFonts w:cs="Arial"/>
        </w:rPr>
        <w:t>VCI</w:t>
      </w:r>
      <w:r w:rsidRPr="00516ABD">
        <w:rPr>
          <w:rFonts w:cs="Arial"/>
        </w:rPr>
        <w:t xml:space="preserve"> Bluetooth – když je </w:t>
      </w:r>
      <w:r w:rsidR="009E7D5E" w:rsidRPr="00516ABD">
        <w:rPr>
          <w:rFonts w:cs="Arial"/>
        </w:rPr>
        <w:t>VCI</w:t>
      </w:r>
      <w:r w:rsidRPr="00516ABD">
        <w:rPr>
          <w:rFonts w:cs="Arial"/>
        </w:rPr>
        <w:t>2 spárováno s tabletem přes Bluetooth, stav připojení se zobrazuje jako „Připojeno“. V opačném případě se zobrazuje jako „Odpojeno“.</w:t>
      </w:r>
    </w:p>
    <w:p w14:paraId="35E2CDEA" w14:textId="78ACFA72" w:rsidR="00FF1DA1" w:rsidRPr="00516ABD" w:rsidRDefault="00FF1DA1" w:rsidP="00FF1DA1">
      <w:pPr>
        <w:pStyle w:val="ac"/>
        <w:numPr>
          <w:ilvl w:val="0"/>
          <w:numId w:val="236"/>
        </w:numPr>
        <w:spacing w:beforeLines="20" w:before="62" w:afterLines="20" w:after="62"/>
        <w:ind w:left="998" w:hanging="357"/>
        <w:rPr>
          <w:rFonts w:cs="Arial"/>
        </w:rPr>
      </w:pPr>
      <w:r w:rsidRPr="00516ABD">
        <w:rPr>
          <w:rFonts w:cs="Arial"/>
        </w:rPr>
        <w:t xml:space="preserve">Párování </w:t>
      </w:r>
      <w:r w:rsidR="00AD26FC" w:rsidRPr="00516ABD">
        <w:rPr>
          <w:rFonts w:cs="Arial"/>
        </w:rPr>
        <w:t>B</w:t>
      </w:r>
      <w:r w:rsidRPr="00516ABD">
        <w:rPr>
          <w:rFonts w:cs="Arial"/>
        </w:rPr>
        <w:t>AS Bluetooth – při spárování s testerem baterií přes Bluetooth se stav připojení zobrazuje jako „Připojeno“. Jinak se zobrazuje jako „Odpojeno“.</w:t>
      </w:r>
    </w:p>
    <w:p w14:paraId="5902680B" w14:textId="5EE6B1B3" w:rsidR="00FF1DA1" w:rsidRPr="00516ABD" w:rsidRDefault="00FF1DA1" w:rsidP="00FF1DA1">
      <w:pPr>
        <w:pStyle w:val="ac"/>
        <w:numPr>
          <w:ilvl w:val="0"/>
          <w:numId w:val="236"/>
        </w:numPr>
        <w:spacing w:beforeLines="20" w:before="62" w:afterLines="20" w:after="62"/>
        <w:ind w:left="998" w:hanging="357"/>
        <w:rPr>
          <w:rFonts w:cs="Arial"/>
        </w:rPr>
      </w:pPr>
      <w:r w:rsidRPr="00516ABD">
        <w:rPr>
          <w:rFonts w:cs="Arial"/>
        </w:rPr>
        <w:t xml:space="preserve">Aktualizace </w:t>
      </w:r>
      <w:r w:rsidR="009E7D5E" w:rsidRPr="00516ABD">
        <w:rPr>
          <w:rFonts w:cs="Arial"/>
        </w:rPr>
        <w:t>VCI</w:t>
      </w:r>
      <w:r w:rsidRPr="00516ABD">
        <w:rPr>
          <w:rFonts w:cs="Arial"/>
        </w:rPr>
        <w:t xml:space="preserve"> – připojuje </w:t>
      </w:r>
      <w:r w:rsidR="009E7D5E" w:rsidRPr="00516ABD">
        <w:rPr>
          <w:rFonts w:cs="Arial"/>
        </w:rPr>
        <w:t>VCI</w:t>
      </w:r>
      <w:r w:rsidRPr="00516ABD">
        <w:rPr>
          <w:rFonts w:cs="Arial"/>
        </w:rPr>
        <w:t xml:space="preserve">2 k diagnostickému tabletu a poté aktualizuje firmware </w:t>
      </w:r>
      <w:r w:rsidR="009E7D5E" w:rsidRPr="00516ABD">
        <w:rPr>
          <w:rFonts w:cs="Arial"/>
        </w:rPr>
        <w:t>VCI</w:t>
      </w:r>
      <w:r w:rsidRPr="00516ABD">
        <w:rPr>
          <w:rFonts w:cs="Arial"/>
        </w:rPr>
        <w:t>2 prostřednictvím tabletu.</w:t>
      </w:r>
    </w:p>
    <w:p w14:paraId="4C5E4643" w14:textId="229FF346" w:rsidR="00FF1DA1" w:rsidRPr="00516ABD" w:rsidRDefault="00FF1DA1" w:rsidP="00FF1DA1">
      <w:pPr>
        <w:pStyle w:val="ac"/>
        <w:numPr>
          <w:ilvl w:val="0"/>
          <w:numId w:val="236"/>
        </w:numPr>
        <w:spacing w:beforeLines="20" w:before="62" w:afterLines="20" w:after="62"/>
        <w:ind w:left="998" w:hanging="357"/>
        <w:rPr>
          <w:rFonts w:cs="Arial"/>
        </w:rPr>
      </w:pPr>
      <w:r w:rsidRPr="00516ABD">
        <w:rPr>
          <w:rFonts w:cs="Arial"/>
        </w:rPr>
        <w:t>Aktualizace BAS – připojuje tester baterií k diagnostickému tabletu a poté aktualizuje firmware testeru baterií prostřednictvím tabletu.</w:t>
      </w:r>
    </w:p>
    <w:p w14:paraId="57BA5121" w14:textId="74FB0018" w:rsidR="00FF1DA1" w:rsidRPr="00516ABD" w:rsidRDefault="00FF1DA1" w:rsidP="00FF1DA1">
      <w:pPr>
        <w:pStyle w:val="ac"/>
        <w:numPr>
          <w:ilvl w:val="0"/>
          <w:numId w:val="235"/>
        </w:numPr>
        <w:spacing w:beforeLines="20" w:before="62" w:afterLines="20" w:after="62"/>
        <w:ind w:left="641" w:hanging="357"/>
        <w:rPr>
          <w:rFonts w:cs="Arial"/>
        </w:rPr>
      </w:pPr>
      <w:r w:rsidRPr="00516ABD">
        <w:rPr>
          <w:rFonts w:cs="Arial"/>
          <w:b/>
        </w:rPr>
        <w:lastRenderedPageBreak/>
        <w:t>Nastavení</w:t>
      </w:r>
      <w:r w:rsidR="00B557B2" w:rsidRPr="00516ABD">
        <w:rPr>
          <w:rFonts w:cs="Arial"/>
          <w:b/>
        </w:rPr>
        <w:t>:</w:t>
      </w:r>
      <w:r w:rsidRPr="00516ABD">
        <w:rPr>
          <w:rFonts w:cs="Arial"/>
        </w:rPr>
        <w:t xml:space="preserve"> tato část umožňuje spravovat bezdrátové párování nebo nastavit síťové připojení. Přepněte tlačítko </w:t>
      </w:r>
      <w:r w:rsidRPr="00516ABD">
        <w:rPr>
          <w:rFonts w:cs="Arial"/>
          <w:b/>
          <w:bCs/>
        </w:rPr>
        <w:t xml:space="preserve">ZAP/VYP </w:t>
      </w:r>
      <w:r w:rsidRPr="00516ABD">
        <w:rPr>
          <w:rFonts w:cs="Arial"/>
        </w:rPr>
        <w:t xml:space="preserve">do </w:t>
      </w:r>
      <w:r w:rsidRPr="00516ABD">
        <w:rPr>
          <w:rFonts w:cs="Arial"/>
          <w:b/>
          <w:bCs/>
        </w:rPr>
        <w:t>polohy ZAP</w:t>
      </w:r>
      <w:r w:rsidR="000125F5" w:rsidRPr="00516ABD">
        <w:rPr>
          <w:rFonts w:cs="Arial"/>
          <w:b/>
          <w:bCs/>
        </w:rPr>
        <w:t>.</w:t>
      </w:r>
      <w:r w:rsidRPr="00516ABD">
        <w:rPr>
          <w:rFonts w:cs="Arial"/>
        </w:rPr>
        <w:t xml:space="preserve"> </w:t>
      </w:r>
      <w:bookmarkStart w:id="619" w:name="OLE_LINK58"/>
      <w:r w:rsidRPr="00516ABD">
        <w:rPr>
          <w:rFonts w:cs="Arial"/>
        </w:rPr>
        <w:t>Zobrazí se dostupná zařízení pro párování</w:t>
      </w:r>
      <w:bookmarkEnd w:id="619"/>
      <w:r w:rsidR="000125F5" w:rsidRPr="00516ABD">
        <w:rPr>
          <w:rFonts w:cs="Arial"/>
        </w:rPr>
        <w:t>.</w:t>
      </w:r>
      <w:r w:rsidRPr="00516ABD">
        <w:rPr>
          <w:rFonts w:cs="Arial"/>
        </w:rPr>
        <w:t xml:space="preserve"> Klepnutím na požadované zařízení spusťte párování.</w:t>
      </w:r>
    </w:p>
    <w:p w14:paraId="21C74232" w14:textId="77777777" w:rsidR="00FF1DA1" w:rsidRPr="00516ABD" w:rsidRDefault="00FF1DA1" w:rsidP="00FF1DA1">
      <w:pPr>
        <w:pStyle w:val="20"/>
        <w:spacing w:before="312" w:after="156"/>
        <w:rPr>
          <w:rFonts w:cs="Arial"/>
        </w:rPr>
      </w:pPr>
      <w:bookmarkStart w:id="620" w:name="_Wi-Fi_Connection"/>
      <w:bookmarkStart w:id="621" w:name="_Toc13599315"/>
      <w:bookmarkStart w:id="622" w:name="_Toc38114425"/>
      <w:bookmarkStart w:id="623" w:name="_Ref118312854"/>
      <w:bookmarkStart w:id="624" w:name="_Ref118312857"/>
      <w:bookmarkEnd w:id="620"/>
      <w:r w:rsidRPr="00516ABD">
        <w:rPr>
          <w:rFonts w:cs="Arial"/>
        </w:rPr>
        <w:t xml:space="preserve"> </w:t>
      </w:r>
      <w:bookmarkStart w:id="625" w:name="_Ref119312253"/>
      <w:bookmarkStart w:id="626" w:name="_Toc159436378"/>
      <w:bookmarkStart w:id="627" w:name="_Toc203586611"/>
      <w:r w:rsidRPr="00516ABD">
        <w:rPr>
          <w:rFonts w:cs="Arial"/>
        </w:rPr>
        <w:t>Připojení k Wi-Fi</w:t>
      </w:r>
      <w:bookmarkEnd w:id="621"/>
      <w:bookmarkEnd w:id="622"/>
      <w:bookmarkEnd w:id="623"/>
      <w:bookmarkEnd w:id="624"/>
      <w:bookmarkEnd w:id="625"/>
      <w:bookmarkEnd w:id="626"/>
      <w:bookmarkEnd w:id="627"/>
    </w:p>
    <w:p w14:paraId="74433E85" w14:textId="24247BF6" w:rsidR="00FF1DA1" w:rsidRPr="00516ABD" w:rsidRDefault="00FF1DA1" w:rsidP="00FF1DA1">
      <w:pPr>
        <w:pStyle w:val="BodytextUserManual"/>
        <w:spacing w:before="156" w:after="156"/>
      </w:pPr>
      <w:r w:rsidRPr="00516ABD">
        <w:rPr>
          <w:szCs w:val="18"/>
        </w:rPr>
        <w:t xml:space="preserve">Wi-Fi připojení je pokročilá funkce pro rychlé propojení s </w:t>
      </w:r>
      <w:r w:rsidR="009E7D5E" w:rsidRPr="00516ABD">
        <w:rPr>
          <w:szCs w:val="18"/>
        </w:rPr>
        <w:t>VCI</w:t>
      </w:r>
      <w:r w:rsidRPr="00516ABD">
        <w:rPr>
          <w:szCs w:val="18"/>
        </w:rPr>
        <w:t xml:space="preserve">2. Protože Wi-Fi připojení podporuje 5G, tablet MaxiSys </w:t>
      </w:r>
      <w:r w:rsidRPr="00516ABD">
        <w:rPr>
          <w:rFonts w:eastAsia="ArialMT"/>
          <w:szCs w:val="18"/>
        </w:rPr>
        <w:t xml:space="preserve">a </w:t>
      </w:r>
      <w:r w:rsidR="009E7D5E" w:rsidRPr="00516ABD">
        <w:t>VCI</w:t>
      </w:r>
      <w:r w:rsidRPr="00516ABD">
        <w:t xml:space="preserve">2 </w:t>
      </w:r>
      <w:r w:rsidRPr="00516ABD">
        <w:rPr>
          <w:rFonts w:eastAsia="ArialMT"/>
          <w:szCs w:val="18"/>
        </w:rPr>
        <w:t>sdílejí rychlejší a...</w:t>
      </w:r>
      <w:r w:rsidRPr="00516ABD">
        <w:rPr>
          <w:szCs w:val="18"/>
        </w:rPr>
        <w:t xml:space="preserve"> </w:t>
      </w:r>
      <w:r w:rsidRPr="00516ABD">
        <w:rPr>
          <w:rFonts w:eastAsia="ArialMT"/>
          <w:szCs w:val="18"/>
        </w:rPr>
        <w:t>stabilnější připojení při použití této metody komunikace</w:t>
      </w:r>
      <w:r w:rsidR="000125F5" w:rsidRPr="00516ABD">
        <w:rPr>
          <w:rFonts w:eastAsia="ArialMT"/>
          <w:szCs w:val="18"/>
        </w:rPr>
        <w:t>.</w:t>
      </w:r>
    </w:p>
    <w:p w14:paraId="0676213E" w14:textId="6F634C36" w:rsidR="00FF1DA1" w:rsidRPr="00516ABD" w:rsidRDefault="00FF1DA1" w:rsidP="00FF1DA1">
      <w:pPr>
        <w:pStyle w:val="ac"/>
        <w:numPr>
          <w:ilvl w:val="0"/>
          <w:numId w:val="5"/>
        </w:numPr>
        <w:spacing w:beforeLines="20" w:before="62" w:afterLines="20" w:after="62"/>
        <w:ind w:left="641" w:hanging="357"/>
        <w:rPr>
          <w:rFonts w:cs="Arial"/>
        </w:rPr>
      </w:pPr>
      <w:r w:rsidRPr="00516ABD">
        <w:rPr>
          <w:rFonts w:cs="Arial"/>
          <w:b/>
        </w:rPr>
        <w:t xml:space="preserve">Připojení </w:t>
      </w:r>
      <w:r w:rsidR="009E7D5E" w:rsidRPr="00516ABD">
        <w:rPr>
          <w:rFonts w:cs="Arial"/>
          <w:b/>
        </w:rPr>
        <w:t>VCI</w:t>
      </w:r>
      <w:r w:rsidRPr="00516ABD">
        <w:rPr>
          <w:rFonts w:cs="Arial"/>
          <w:b/>
        </w:rPr>
        <w:t>2 k tabletu přes Wi-Fi</w:t>
      </w:r>
    </w:p>
    <w:p w14:paraId="7CE5E8A3" w14:textId="77777777" w:rsidR="00FF1DA1" w:rsidRPr="00516ABD" w:rsidRDefault="00FF1DA1" w:rsidP="00FF1DA1">
      <w:pPr>
        <w:pStyle w:val="ac"/>
        <w:numPr>
          <w:ilvl w:val="0"/>
          <w:numId w:val="238"/>
        </w:numPr>
        <w:spacing w:beforeLines="20" w:before="62" w:afterLines="20" w:after="62"/>
        <w:ind w:left="1015" w:hanging="357"/>
        <w:rPr>
          <w:rFonts w:cs="Arial"/>
        </w:rPr>
      </w:pPr>
      <w:r w:rsidRPr="00516ABD">
        <w:rPr>
          <w:rFonts w:cs="Arial"/>
        </w:rPr>
        <w:t>Zapněte tablet.</w:t>
      </w:r>
    </w:p>
    <w:p w14:paraId="1B1AC05C" w14:textId="09558801" w:rsidR="00FF1DA1" w:rsidRPr="00516ABD" w:rsidRDefault="00FF1DA1" w:rsidP="00FF1DA1">
      <w:pPr>
        <w:pStyle w:val="ac"/>
        <w:numPr>
          <w:ilvl w:val="0"/>
          <w:numId w:val="238"/>
        </w:numPr>
        <w:spacing w:beforeLines="20" w:before="62" w:afterLines="20" w:after="62"/>
        <w:ind w:left="1015" w:hanging="357"/>
        <w:rPr>
          <w:rFonts w:cs="Arial"/>
        </w:rPr>
      </w:pPr>
      <w:r w:rsidRPr="00516ABD">
        <w:rPr>
          <w:rFonts w:cs="Arial"/>
        </w:rPr>
        <w:t xml:space="preserve">Připojte 26pinový konec hlavního kabelu ke konektoru dat vozidla </w:t>
      </w:r>
      <w:r w:rsidR="009E7D5E" w:rsidRPr="00516ABD">
        <w:rPr>
          <w:rFonts w:cs="Arial"/>
        </w:rPr>
        <w:t>VCI</w:t>
      </w:r>
      <w:r w:rsidRPr="00516ABD">
        <w:rPr>
          <w:rFonts w:cs="Arial"/>
        </w:rPr>
        <w:t>2.</w:t>
      </w:r>
    </w:p>
    <w:p w14:paraId="6C5248BC" w14:textId="77777777" w:rsidR="00FF1DA1" w:rsidRPr="00516ABD" w:rsidRDefault="00FF1DA1" w:rsidP="00FF1DA1">
      <w:pPr>
        <w:pStyle w:val="ac"/>
        <w:numPr>
          <w:ilvl w:val="0"/>
          <w:numId w:val="238"/>
        </w:numPr>
        <w:spacing w:beforeLines="20" w:before="62" w:afterLines="20" w:after="62"/>
        <w:ind w:left="1015" w:hanging="357"/>
        <w:rPr>
          <w:rFonts w:cs="Arial"/>
        </w:rPr>
      </w:pPr>
      <w:r w:rsidRPr="00516ABD">
        <w:rPr>
          <w:rFonts w:cs="Arial"/>
        </w:rPr>
        <w:t>Připojte 16pinový konec hlavního kabelu ke konektoru datového spojení vozidla (DLC).</w:t>
      </w:r>
    </w:p>
    <w:p w14:paraId="2BBD40CB" w14:textId="4AB72E98" w:rsidR="00FF1DA1" w:rsidRPr="00516ABD" w:rsidRDefault="00FF1DA1" w:rsidP="00FF1DA1">
      <w:pPr>
        <w:pStyle w:val="ac"/>
        <w:numPr>
          <w:ilvl w:val="0"/>
          <w:numId w:val="238"/>
        </w:numPr>
        <w:spacing w:beforeLines="20" w:before="62" w:afterLines="20" w:after="62"/>
        <w:ind w:left="1015" w:hanging="357"/>
        <w:rPr>
          <w:rFonts w:cs="Arial"/>
        </w:rPr>
      </w:pPr>
      <w:r w:rsidRPr="00516ABD">
        <w:rPr>
          <w:rFonts w:cs="Arial"/>
        </w:rPr>
        <w:t xml:space="preserve">V nabídce úloh MaxiSys na tabletu klepněte na </w:t>
      </w:r>
      <w:r w:rsidRPr="00516ABD">
        <w:rPr>
          <w:rFonts w:cs="Arial"/>
          <w:b/>
        </w:rPr>
        <w:t xml:space="preserve">Správce </w:t>
      </w:r>
      <w:r w:rsidR="009E7D5E" w:rsidRPr="00516ABD">
        <w:rPr>
          <w:rFonts w:cs="Arial"/>
          <w:b/>
        </w:rPr>
        <w:t>VCI</w:t>
      </w:r>
      <w:r w:rsidR="000125F5" w:rsidRPr="00516ABD">
        <w:rPr>
          <w:rFonts w:cs="Arial"/>
          <w:b/>
        </w:rPr>
        <w:t>.</w:t>
      </w:r>
    </w:p>
    <w:p w14:paraId="166B8630" w14:textId="2113A9EF" w:rsidR="00FF1DA1" w:rsidRPr="00516ABD" w:rsidRDefault="009E7D5E" w:rsidP="00FF1DA1">
      <w:pPr>
        <w:pStyle w:val="ac"/>
        <w:numPr>
          <w:ilvl w:val="0"/>
          <w:numId w:val="238"/>
        </w:numPr>
        <w:spacing w:beforeLines="20" w:before="62" w:afterLines="20" w:after="62"/>
        <w:ind w:left="1015" w:hanging="357"/>
        <w:rPr>
          <w:rFonts w:cs="Arial"/>
        </w:rPr>
      </w:pPr>
      <w:r w:rsidRPr="00516ABD">
        <w:rPr>
          <w:rFonts w:eastAsiaTheme="minorEastAsia" w:cs="Arial"/>
          <w:szCs w:val="18"/>
        </w:rPr>
        <w:t xml:space="preserve">Klepněte na </w:t>
      </w:r>
      <w:r w:rsidRPr="00516ABD">
        <w:rPr>
          <w:rFonts w:eastAsiaTheme="minorEastAsia" w:cs="Arial"/>
          <w:b/>
          <w:szCs w:val="18"/>
        </w:rPr>
        <w:t>Wi-Fi</w:t>
      </w:r>
      <w:r w:rsidRPr="00516ABD">
        <w:rPr>
          <w:rFonts w:eastAsiaTheme="minorEastAsia" w:cs="Arial"/>
          <w:szCs w:val="18"/>
        </w:rPr>
        <w:t xml:space="preserve"> možnost v levém sloupci.</w:t>
      </w:r>
    </w:p>
    <w:p w14:paraId="36079C21" w14:textId="06A88F02" w:rsidR="00FF1DA1" w:rsidRPr="00516ABD" w:rsidRDefault="009E7D5E" w:rsidP="00FF1DA1">
      <w:pPr>
        <w:pStyle w:val="ac"/>
        <w:numPr>
          <w:ilvl w:val="0"/>
          <w:numId w:val="238"/>
        </w:numPr>
        <w:spacing w:beforeLines="20" w:before="62" w:afterLines="20" w:after="62"/>
        <w:ind w:left="1015" w:hanging="357"/>
        <w:rPr>
          <w:rFonts w:cs="Arial"/>
        </w:rPr>
      </w:pPr>
      <w:r w:rsidRPr="00516ABD">
        <w:rPr>
          <w:rFonts w:eastAsia="Times New Roman" w:cs="Arial"/>
          <w:szCs w:val="18"/>
        </w:rPr>
        <w:t xml:space="preserve">Přepněte tlačítko </w:t>
      </w:r>
      <w:r w:rsidRPr="00516ABD">
        <w:rPr>
          <w:rFonts w:eastAsia="Times New Roman" w:cs="Arial"/>
          <w:b/>
          <w:szCs w:val="18"/>
        </w:rPr>
        <w:t xml:space="preserve">ZAP/VYP </w:t>
      </w:r>
      <w:r w:rsidRPr="00516ABD">
        <w:rPr>
          <w:rFonts w:eastAsiaTheme="minorEastAsia" w:cs="Arial"/>
          <w:szCs w:val="18"/>
        </w:rPr>
        <w:t xml:space="preserve">do </w:t>
      </w:r>
      <w:r w:rsidRPr="00516ABD">
        <w:rPr>
          <w:rFonts w:eastAsiaTheme="minorEastAsia" w:cs="Arial"/>
          <w:b/>
          <w:szCs w:val="18"/>
        </w:rPr>
        <w:t>polohy ZAP.</w:t>
      </w:r>
      <w:r w:rsidRPr="00516ABD">
        <w:rPr>
          <w:rFonts w:eastAsiaTheme="minorEastAsia" w:cs="Arial"/>
          <w:szCs w:val="18"/>
        </w:rPr>
        <w:t xml:space="preserve"> </w:t>
      </w:r>
      <w:r w:rsidRPr="00516ABD">
        <w:rPr>
          <w:rFonts w:eastAsiaTheme="minorEastAsia" w:cs="Arial"/>
          <w:szCs w:val="18"/>
          <w:lang w:val="sv-SE"/>
        </w:rPr>
        <w:t xml:space="preserve">Klepněte na </w:t>
      </w:r>
      <w:r w:rsidRPr="00516ABD">
        <w:rPr>
          <w:rFonts w:eastAsiaTheme="minorEastAsia" w:cs="Arial"/>
          <w:b/>
          <w:szCs w:val="18"/>
          <w:lang w:val="sv-SE"/>
        </w:rPr>
        <w:t xml:space="preserve">Skenovat </w:t>
      </w:r>
      <w:r w:rsidRPr="00516ABD">
        <w:rPr>
          <w:rFonts w:eastAsiaTheme="minorEastAsia" w:cs="Arial"/>
          <w:szCs w:val="18"/>
          <w:lang w:val="sv-SE"/>
        </w:rPr>
        <w:t>v pravém horním rohu. Zařízení začne vyhledávat dostupné jednotky.</w:t>
      </w:r>
    </w:p>
    <w:p w14:paraId="5CFD7CC5" w14:textId="791D12B7" w:rsidR="00FF1DA1" w:rsidRPr="00516ABD" w:rsidRDefault="00FF1DA1" w:rsidP="00FF1DA1">
      <w:pPr>
        <w:pStyle w:val="ac"/>
        <w:numPr>
          <w:ilvl w:val="0"/>
          <w:numId w:val="238"/>
        </w:numPr>
        <w:spacing w:beforeLines="20" w:before="62" w:afterLines="20" w:after="62"/>
        <w:ind w:left="1015" w:hanging="357"/>
        <w:rPr>
          <w:rFonts w:cs="Arial"/>
        </w:rPr>
      </w:pPr>
      <w:r w:rsidRPr="00516ABD">
        <w:rPr>
          <w:rFonts w:cs="Arial"/>
        </w:rPr>
        <w:t xml:space="preserve">V závislosti na použitém typu </w:t>
      </w:r>
      <w:r w:rsidR="009E7D5E" w:rsidRPr="00516ABD">
        <w:rPr>
          <w:rFonts w:cs="Arial"/>
        </w:rPr>
        <w:t>VCI</w:t>
      </w:r>
      <w:r w:rsidRPr="00516ABD">
        <w:rPr>
          <w:rFonts w:cs="Arial"/>
        </w:rPr>
        <w:t>2 se název zařízení může zobrazit jako „Maxi“ s příponou sériového čísla. Vyberte příslušné zařízení pro připojení.</w:t>
      </w:r>
    </w:p>
    <w:p w14:paraId="03A88928" w14:textId="77777777" w:rsidR="00FF1DA1" w:rsidRPr="00516ABD" w:rsidRDefault="00FF1DA1" w:rsidP="00FF1DA1">
      <w:pPr>
        <w:pStyle w:val="ac"/>
        <w:numPr>
          <w:ilvl w:val="0"/>
          <w:numId w:val="238"/>
        </w:numPr>
        <w:spacing w:beforeLines="20" w:before="62" w:afterLines="20" w:after="62"/>
        <w:ind w:left="1015" w:hanging="357"/>
        <w:rPr>
          <w:rFonts w:cs="Arial"/>
        </w:rPr>
      </w:pPr>
      <w:r w:rsidRPr="00516ABD">
        <w:rPr>
          <w:rFonts w:cs="Arial"/>
        </w:rPr>
        <w:t>Po navázání připojení se stav připojení zobrazí jako „Připojeno“.</w:t>
      </w:r>
    </w:p>
    <w:p w14:paraId="73A2731C" w14:textId="7B4AD7B3" w:rsidR="00FF1DA1" w:rsidRPr="00516ABD" w:rsidRDefault="00FF1DA1" w:rsidP="00FF1DA1">
      <w:pPr>
        <w:pStyle w:val="ac"/>
        <w:numPr>
          <w:ilvl w:val="0"/>
          <w:numId w:val="238"/>
        </w:numPr>
        <w:spacing w:beforeLines="20" w:before="62" w:afterLines="20" w:after="62"/>
        <w:ind w:left="1015" w:hanging="357"/>
        <w:rPr>
          <w:rFonts w:cs="Arial"/>
        </w:rPr>
      </w:pPr>
      <w:r w:rsidRPr="00516ABD">
        <w:rPr>
          <w:rFonts w:cs="Arial"/>
        </w:rPr>
        <w:t xml:space="preserve">Tlačítko </w:t>
      </w:r>
      <w:r w:rsidR="009E7D5E" w:rsidRPr="00516ABD">
        <w:rPr>
          <w:rFonts w:cs="Arial"/>
        </w:rPr>
        <w:t>VCI</w:t>
      </w:r>
      <w:r w:rsidRPr="00516ABD">
        <w:rPr>
          <w:rFonts w:cs="Arial"/>
        </w:rPr>
        <w:t xml:space="preserve">2 na navigační liště systému v dolní části obrazovky zobrazuje zelenou ikonu Wi-Fi, která indikuje, že je tablet připojen k </w:t>
      </w:r>
      <w:r w:rsidR="009E7D5E" w:rsidRPr="00516ABD">
        <w:rPr>
          <w:rFonts w:cs="Arial"/>
        </w:rPr>
        <w:t>VCI</w:t>
      </w:r>
      <w:r w:rsidRPr="00516ABD">
        <w:rPr>
          <w:rFonts w:cs="Arial"/>
        </w:rPr>
        <w:t>2.</w:t>
      </w:r>
    </w:p>
    <w:p w14:paraId="3A26E020" w14:textId="77777777" w:rsidR="00FF1DA1" w:rsidRPr="00516ABD" w:rsidRDefault="00FF1DA1" w:rsidP="00FF1DA1">
      <w:pPr>
        <w:pStyle w:val="ac"/>
        <w:numPr>
          <w:ilvl w:val="0"/>
          <w:numId w:val="238"/>
        </w:numPr>
        <w:spacing w:beforeLines="20" w:before="62" w:afterLines="20" w:after="62"/>
        <w:ind w:left="1015" w:hanging="357"/>
        <w:rPr>
          <w:rFonts w:cs="Arial"/>
        </w:rPr>
      </w:pPr>
      <w:r w:rsidRPr="00516ABD">
        <w:rPr>
          <w:rFonts w:cs="Arial"/>
        </w:rPr>
        <w:t>Opětovným klepnutím na připojené zařízení jej odpojíte.</w:t>
      </w:r>
    </w:p>
    <w:p w14:paraId="0070F549" w14:textId="77777777" w:rsidR="00FF1DA1" w:rsidRPr="00516ABD" w:rsidRDefault="00FF1DA1" w:rsidP="00FF1DA1">
      <w:pPr>
        <w:pBdr>
          <w:top w:val="single" w:sz="6" w:space="1" w:color="auto"/>
          <w:bottom w:val="single" w:sz="6" w:space="1" w:color="auto"/>
        </w:pBdr>
        <w:spacing w:beforeLines="0" w:before="0" w:afterLines="0" w:after="0"/>
        <w:contextualSpacing/>
        <w:rPr>
          <w:rFonts w:cs="Arial"/>
          <w:b/>
        </w:rPr>
      </w:pPr>
      <w:r w:rsidRPr="00516ABD">
        <w:rPr>
          <w:rFonts w:cs="Arial"/>
          <w:noProof/>
          <w:lang w:val="en-US"/>
        </w:rPr>
        <w:drawing>
          <wp:anchor distT="0" distB="0" distL="114300" distR="114300" simplePos="0" relativeHeight="252329984" behindDoc="0" locked="0" layoutInCell="1" allowOverlap="1" wp14:anchorId="49344A09" wp14:editId="760906F2">
            <wp:simplePos x="0" y="0"/>
            <wp:positionH relativeFrom="column">
              <wp:posOffset>0</wp:posOffset>
            </wp:positionH>
            <wp:positionV relativeFrom="paragraph">
              <wp:posOffset>13649</wp:posOffset>
            </wp:positionV>
            <wp:extent cx="144145" cy="144145"/>
            <wp:effectExtent l="0" t="0" r="8255" b="8255"/>
            <wp:wrapNone/>
            <wp:docPr id="598355616" name="图片 59835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0BE27DB6" w14:textId="7FA43994" w:rsidR="002A6825" w:rsidRPr="00516ABD" w:rsidRDefault="00FF1DA1" w:rsidP="009E7D5E">
      <w:pPr>
        <w:pBdr>
          <w:top w:val="single" w:sz="6" w:space="1" w:color="auto"/>
          <w:bottom w:val="single" w:sz="6" w:space="1" w:color="auto"/>
        </w:pBdr>
        <w:spacing w:beforeLines="0" w:before="0" w:afterLines="0" w:after="0"/>
        <w:contextualSpacing/>
        <w:rPr>
          <w:rFonts w:cs="Arial"/>
        </w:rPr>
      </w:pPr>
      <w:r w:rsidRPr="00516ABD">
        <w:rPr>
          <w:rFonts w:eastAsia="Arial Unicode MS" w:cs="Arial"/>
          <w:szCs w:val="18"/>
        </w:rPr>
        <w:t>Pro zajištění rychlého připojení se prosím připojte ve stabilním síťovém prostředí</w:t>
      </w:r>
      <w:r w:rsidR="000125F5" w:rsidRPr="00516ABD">
        <w:rPr>
          <w:rFonts w:eastAsia="Arial Unicode MS" w:cs="Arial"/>
          <w:szCs w:val="18"/>
        </w:rPr>
        <w:t>.</w:t>
      </w:r>
      <w:bookmarkStart w:id="628" w:name="_Ref367870118"/>
      <w:bookmarkStart w:id="629" w:name="_Ref367870122"/>
      <w:bookmarkStart w:id="630" w:name="_Ref367870120"/>
      <w:bookmarkStart w:id="631" w:name="_Toc451525813"/>
      <w:bookmarkStart w:id="632" w:name="_Toc13599314"/>
      <w:bookmarkStart w:id="633" w:name="_Toc38114426"/>
      <w:bookmarkStart w:id="634" w:name="_Ref118312816"/>
      <w:bookmarkStart w:id="635" w:name="_Ref118312818"/>
      <w:bookmarkStart w:id="636" w:name="_Ref119312219"/>
      <w:bookmarkStart w:id="637" w:name="_Toc13599316"/>
    </w:p>
    <w:p w14:paraId="3CD4E29C" w14:textId="578E5413" w:rsidR="00FF1DA1" w:rsidRPr="00516ABD" w:rsidRDefault="00FF1DA1" w:rsidP="00FF1DA1">
      <w:pPr>
        <w:pStyle w:val="20"/>
        <w:spacing w:before="312" w:after="156"/>
        <w:rPr>
          <w:rFonts w:cs="Arial"/>
        </w:rPr>
      </w:pPr>
      <w:bookmarkStart w:id="638" w:name="_Párování_VCMI_Bluetooth"/>
      <w:bookmarkEnd w:id="638"/>
      <w:r w:rsidRPr="00516ABD">
        <w:rPr>
          <w:rFonts w:cs="Arial"/>
        </w:rPr>
        <w:t xml:space="preserve"> </w:t>
      </w:r>
      <w:bookmarkStart w:id="639" w:name="_Ref159233019"/>
      <w:bookmarkStart w:id="640" w:name="_Ref159233024"/>
      <w:bookmarkStart w:id="641" w:name="_Toc159436379"/>
      <w:bookmarkStart w:id="642" w:name="_Toc203586612"/>
      <w:r w:rsidRPr="00516ABD">
        <w:rPr>
          <w:rFonts w:cs="Arial"/>
        </w:rPr>
        <w:t xml:space="preserve">Párování </w:t>
      </w:r>
      <w:r w:rsidR="009E7D5E" w:rsidRPr="00516ABD">
        <w:rPr>
          <w:rFonts w:cs="Arial"/>
        </w:rPr>
        <w:t>VCI</w:t>
      </w:r>
      <w:r w:rsidRPr="00516ABD">
        <w:rPr>
          <w:rFonts w:cs="Arial"/>
        </w:rPr>
        <w:t xml:space="preserve"> Bluetooth</w:t>
      </w:r>
      <w:bookmarkEnd w:id="628"/>
      <w:bookmarkEnd w:id="629"/>
      <w:bookmarkEnd w:id="630"/>
      <w:bookmarkEnd w:id="631"/>
      <w:bookmarkEnd w:id="632"/>
      <w:bookmarkEnd w:id="633"/>
      <w:bookmarkEnd w:id="634"/>
      <w:bookmarkEnd w:id="635"/>
      <w:bookmarkEnd w:id="636"/>
      <w:bookmarkEnd w:id="639"/>
      <w:bookmarkEnd w:id="640"/>
      <w:bookmarkEnd w:id="641"/>
      <w:bookmarkEnd w:id="642"/>
    </w:p>
    <w:p w14:paraId="4E064B85" w14:textId="46C4695A" w:rsidR="00FF1DA1" w:rsidRPr="00516ABD" w:rsidRDefault="00FF1DA1" w:rsidP="00FF1DA1">
      <w:pPr>
        <w:pStyle w:val="BodytextUserManual"/>
        <w:spacing w:before="156" w:after="156"/>
      </w:pPr>
      <w:r w:rsidRPr="00516ABD">
        <w:rPr>
          <w:rFonts w:eastAsia="Arial Unicode MS"/>
          <w:szCs w:val="18"/>
        </w:rPr>
        <w:t>Párování přes Bluetooth je základní způsob bezdrátového připojení</w:t>
      </w:r>
      <w:r w:rsidR="000125F5" w:rsidRPr="00516ABD">
        <w:rPr>
          <w:rFonts w:eastAsia="Arial Unicode MS"/>
          <w:szCs w:val="18"/>
        </w:rPr>
        <w:t>.</w:t>
      </w:r>
      <w:r w:rsidRPr="00516ABD">
        <w:t xml:space="preserve"> </w:t>
      </w:r>
      <w:r w:rsidR="009E7D5E" w:rsidRPr="00516ABD">
        <w:t>VCI</w:t>
      </w:r>
      <w:r w:rsidRPr="00516ABD">
        <w:t>2 musí být připojen buď k vozidlu, nebo k dostupnému zdroji napájení, aby byl během synchronizace zapnutý. Ujistěte se, že tablet má nabitou baterii nebo je připojen ke zdroji napájení střídavého/stejnosměrného proudu.</w:t>
      </w:r>
    </w:p>
    <w:p w14:paraId="628C06C7" w14:textId="4679B9B3" w:rsidR="00FF1DA1" w:rsidRPr="00516ABD" w:rsidRDefault="00FF1DA1" w:rsidP="00FF1DA1">
      <w:pPr>
        <w:pStyle w:val="ac"/>
        <w:numPr>
          <w:ilvl w:val="0"/>
          <w:numId w:val="5"/>
        </w:numPr>
        <w:spacing w:beforeLines="20" w:before="62" w:afterLines="20" w:after="62"/>
        <w:ind w:left="641" w:hanging="357"/>
        <w:rPr>
          <w:rFonts w:cs="Arial"/>
        </w:rPr>
      </w:pPr>
      <w:r w:rsidRPr="00516ABD">
        <w:rPr>
          <w:rFonts w:cs="Arial"/>
          <w:b/>
        </w:rPr>
        <w:t xml:space="preserve">Spárování </w:t>
      </w:r>
      <w:r w:rsidR="009E7D5E" w:rsidRPr="00516ABD">
        <w:rPr>
          <w:rFonts w:cs="Arial"/>
          <w:b/>
        </w:rPr>
        <w:t>VCI</w:t>
      </w:r>
      <w:r w:rsidRPr="00516ABD">
        <w:rPr>
          <w:rFonts w:cs="Arial"/>
          <w:b/>
        </w:rPr>
        <w:t>2 s tabletem</w:t>
      </w:r>
    </w:p>
    <w:p w14:paraId="30ECFBDA" w14:textId="77777777" w:rsidR="00FF1DA1" w:rsidRPr="00516ABD" w:rsidRDefault="00FF1DA1" w:rsidP="00FF1DA1">
      <w:pPr>
        <w:pStyle w:val="ac"/>
        <w:numPr>
          <w:ilvl w:val="0"/>
          <w:numId w:val="237"/>
        </w:numPr>
        <w:spacing w:beforeLines="20" w:before="62" w:afterLines="20" w:after="62"/>
        <w:ind w:left="998" w:hanging="357"/>
        <w:rPr>
          <w:rFonts w:cs="Arial"/>
        </w:rPr>
      </w:pPr>
      <w:r w:rsidRPr="00516ABD">
        <w:rPr>
          <w:rFonts w:cs="Arial"/>
        </w:rPr>
        <w:t>Zapněte tablet.</w:t>
      </w:r>
    </w:p>
    <w:p w14:paraId="0E86A1D5" w14:textId="14CB6465" w:rsidR="00FF1DA1" w:rsidRPr="00516ABD" w:rsidRDefault="00FF1DA1" w:rsidP="00FF1DA1">
      <w:pPr>
        <w:pStyle w:val="ac"/>
        <w:numPr>
          <w:ilvl w:val="0"/>
          <w:numId w:val="237"/>
        </w:numPr>
        <w:spacing w:beforeLines="20" w:before="62" w:afterLines="20" w:after="62"/>
        <w:ind w:left="998" w:hanging="357"/>
        <w:rPr>
          <w:rFonts w:cs="Arial"/>
        </w:rPr>
      </w:pPr>
      <w:bookmarkStart w:id="643" w:name="OLE_LINK11"/>
      <w:bookmarkStart w:id="644" w:name="OLE_LINK12"/>
      <w:r w:rsidRPr="00516ABD">
        <w:rPr>
          <w:rFonts w:cs="Arial"/>
        </w:rPr>
        <w:t xml:space="preserve">Připojte 26pinový konec hlavního kabelu ke konektoru dat vozidla </w:t>
      </w:r>
      <w:r w:rsidR="009E7D5E" w:rsidRPr="00516ABD">
        <w:rPr>
          <w:rFonts w:cs="Arial"/>
        </w:rPr>
        <w:t>VCI</w:t>
      </w:r>
      <w:r w:rsidRPr="00516ABD">
        <w:rPr>
          <w:rFonts w:cs="Arial"/>
        </w:rPr>
        <w:t xml:space="preserve"> 2</w:t>
      </w:r>
      <w:bookmarkEnd w:id="643"/>
      <w:bookmarkEnd w:id="644"/>
      <w:r w:rsidR="000125F5" w:rsidRPr="00516ABD">
        <w:rPr>
          <w:rFonts w:cs="Arial"/>
        </w:rPr>
        <w:t>.</w:t>
      </w:r>
    </w:p>
    <w:p w14:paraId="5DFB0E5E" w14:textId="77777777" w:rsidR="00FF1DA1" w:rsidRPr="00516ABD" w:rsidRDefault="00FF1DA1" w:rsidP="00FF1DA1">
      <w:pPr>
        <w:pStyle w:val="ac"/>
        <w:numPr>
          <w:ilvl w:val="0"/>
          <w:numId w:val="237"/>
        </w:numPr>
        <w:spacing w:beforeLines="20" w:before="62" w:afterLines="20" w:after="62"/>
        <w:ind w:left="998" w:hanging="357"/>
        <w:rPr>
          <w:rFonts w:cs="Arial"/>
        </w:rPr>
      </w:pPr>
      <w:r w:rsidRPr="00516ABD">
        <w:rPr>
          <w:rFonts w:cs="Arial"/>
        </w:rPr>
        <w:t>Připojte 16pinový konec hlavního kabelu ke konektoru datového spojení vozidla (DLC).</w:t>
      </w:r>
    </w:p>
    <w:p w14:paraId="03630983" w14:textId="2F70BA2C" w:rsidR="00FF1DA1" w:rsidRPr="00516ABD" w:rsidRDefault="00FF1DA1" w:rsidP="00FF1DA1">
      <w:pPr>
        <w:pStyle w:val="ac"/>
        <w:numPr>
          <w:ilvl w:val="0"/>
          <w:numId w:val="237"/>
        </w:numPr>
        <w:spacing w:beforeLines="20" w:before="62" w:afterLines="20" w:after="62"/>
        <w:ind w:left="998" w:hanging="357"/>
        <w:rPr>
          <w:rFonts w:cs="Arial"/>
        </w:rPr>
      </w:pPr>
      <w:r w:rsidRPr="00516ABD">
        <w:rPr>
          <w:rFonts w:cs="Arial"/>
        </w:rPr>
        <w:lastRenderedPageBreak/>
        <w:t xml:space="preserve">V nabídce úloh MaxiSys na tabletu klepněte na </w:t>
      </w:r>
      <w:r w:rsidRPr="00516ABD">
        <w:rPr>
          <w:rFonts w:cs="Arial"/>
          <w:b/>
        </w:rPr>
        <w:t xml:space="preserve">Správce </w:t>
      </w:r>
      <w:r w:rsidR="009E7D5E" w:rsidRPr="00516ABD">
        <w:rPr>
          <w:rFonts w:cs="Arial"/>
          <w:b/>
        </w:rPr>
        <w:t>VCI</w:t>
      </w:r>
      <w:r w:rsidR="000125F5" w:rsidRPr="00516ABD">
        <w:rPr>
          <w:rFonts w:cs="Arial"/>
          <w:b/>
        </w:rPr>
        <w:t>.</w:t>
      </w:r>
    </w:p>
    <w:p w14:paraId="0970A682" w14:textId="1E6BBDA8" w:rsidR="00FF1DA1" w:rsidRPr="00516ABD" w:rsidRDefault="009E7D5E" w:rsidP="00FF1DA1">
      <w:pPr>
        <w:pStyle w:val="ac"/>
        <w:numPr>
          <w:ilvl w:val="0"/>
          <w:numId w:val="237"/>
        </w:numPr>
        <w:spacing w:beforeLines="20" w:before="62" w:afterLines="20" w:after="62"/>
        <w:ind w:left="998" w:hanging="357"/>
        <w:rPr>
          <w:rFonts w:cs="Arial"/>
        </w:rPr>
      </w:pPr>
      <w:r w:rsidRPr="00516ABD">
        <w:rPr>
          <w:rFonts w:eastAsiaTheme="minorEastAsia" w:cs="Arial"/>
          <w:szCs w:val="18"/>
        </w:rPr>
        <w:t xml:space="preserve">V levém sloupci klepněte na možnost </w:t>
      </w:r>
      <w:r w:rsidRPr="00516ABD">
        <w:rPr>
          <w:rFonts w:eastAsiaTheme="minorEastAsia" w:cs="Arial"/>
          <w:b/>
          <w:bCs/>
          <w:szCs w:val="18"/>
        </w:rPr>
        <w:t>VCI BT.</w:t>
      </w:r>
    </w:p>
    <w:p w14:paraId="41B07A61" w14:textId="04E8E2EF" w:rsidR="00FF1DA1" w:rsidRPr="00516ABD" w:rsidRDefault="009E7D5E" w:rsidP="00FF1DA1">
      <w:pPr>
        <w:pStyle w:val="ac"/>
        <w:numPr>
          <w:ilvl w:val="0"/>
          <w:numId w:val="237"/>
        </w:numPr>
        <w:spacing w:beforeLines="20" w:before="62" w:afterLines="20" w:after="62"/>
        <w:ind w:left="998" w:hanging="357"/>
        <w:rPr>
          <w:rFonts w:cs="Arial"/>
        </w:rPr>
      </w:pPr>
      <w:bookmarkStart w:id="645" w:name="OLE_LINK34"/>
      <w:r w:rsidRPr="00516ABD">
        <w:rPr>
          <w:rFonts w:eastAsia="Times New Roman" w:cs="Arial"/>
          <w:szCs w:val="18"/>
        </w:rPr>
        <w:t xml:space="preserve">Přepněte tlačítko </w:t>
      </w:r>
      <w:r w:rsidRPr="00516ABD">
        <w:rPr>
          <w:rFonts w:eastAsia="Times New Roman" w:cs="Arial"/>
          <w:b/>
          <w:szCs w:val="18"/>
        </w:rPr>
        <w:t xml:space="preserve">ZAP/VYP </w:t>
      </w:r>
      <w:r w:rsidRPr="00516ABD">
        <w:rPr>
          <w:rFonts w:cs="Arial"/>
          <w:szCs w:val="18"/>
        </w:rPr>
        <w:t xml:space="preserve">do </w:t>
      </w:r>
      <w:r w:rsidRPr="00516ABD">
        <w:rPr>
          <w:rFonts w:cs="Arial"/>
          <w:b/>
          <w:szCs w:val="18"/>
        </w:rPr>
        <w:t>polohy ZAP</w:t>
      </w:r>
      <w:bookmarkEnd w:id="645"/>
      <w:r w:rsidRPr="00516ABD">
        <w:rPr>
          <w:rFonts w:cs="Arial"/>
          <w:b/>
          <w:szCs w:val="18"/>
        </w:rPr>
        <w:t>.</w:t>
      </w:r>
      <w:r w:rsidRPr="00516ABD">
        <w:rPr>
          <w:rFonts w:cs="Arial"/>
          <w:szCs w:val="18"/>
        </w:rPr>
        <w:t xml:space="preserve"> </w:t>
      </w:r>
      <w:r w:rsidRPr="00516ABD">
        <w:rPr>
          <w:rFonts w:cs="Arial"/>
          <w:szCs w:val="18"/>
          <w:lang w:val="sv-SE"/>
        </w:rPr>
        <w:t xml:space="preserve">Klepněte na </w:t>
      </w:r>
      <w:r w:rsidRPr="00516ABD">
        <w:rPr>
          <w:rFonts w:cs="Arial"/>
          <w:b/>
          <w:szCs w:val="18"/>
          <w:lang w:val="sv-SE"/>
        </w:rPr>
        <w:t xml:space="preserve">Skenovat </w:t>
      </w:r>
      <w:r w:rsidRPr="00516ABD">
        <w:rPr>
          <w:rFonts w:cs="Arial"/>
          <w:szCs w:val="18"/>
          <w:lang w:val="sv-SE"/>
        </w:rPr>
        <w:t>v pravém horním rohu. Zařízení začne vyhledávat dostupná párovací zařízení.</w:t>
      </w:r>
    </w:p>
    <w:p w14:paraId="2A53BB13" w14:textId="731A0CC4" w:rsidR="00FF1DA1" w:rsidRPr="00516ABD" w:rsidRDefault="00FF1DA1" w:rsidP="00FF1DA1">
      <w:pPr>
        <w:pStyle w:val="ac"/>
        <w:numPr>
          <w:ilvl w:val="0"/>
          <w:numId w:val="237"/>
        </w:numPr>
        <w:spacing w:beforeLines="20" w:before="62" w:afterLines="20" w:after="62"/>
        <w:ind w:left="998" w:hanging="357"/>
        <w:rPr>
          <w:rFonts w:cs="Arial"/>
        </w:rPr>
      </w:pPr>
      <w:r w:rsidRPr="00516ABD">
        <w:rPr>
          <w:rFonts w:cs="Arial"/>
        </w:rPr>
        <w:t xml:space="preserve">V závislosti na typu </w:t>
      </w:r>
      <w:r w:rsidR="009E7D5E" w:rsidRPr="00516ABD">
        <w:rPr>
          <w:rFonts w:cs="Arial"/>
        </w:rPr>
        <w:t>VCI</w:t>
      </w:r>
      <w:r w:rsidRPr="00516ABD">
        <w:rPr>
          <w:rFonts w:cs="Arial"/>
        </w:rPr>
        <w:t>2, který používáte, se název zařízení může zobrazit jako „Maxi“ s příponou sériového čísla. Vyberte příslušné zařízení pro párování.</w:t>
      </w:r>
    </w:p>
    <w:p w14:paraId="693C8797" w14:textId="77777777" w:rsidR="00FF1DA1" w:rsidRPr="00516ABD" w:rsidRDefault="00FF1DA1" w:rsidP="00FF1DA1">
      <w:pPr>
        <w:pStyle w:val="ac"/>
        <w:numPr>
          <w:ilvl w:val="0"/>
          <w:numId w:val="237"/>
        </w:numPr>
        <w:spacing w:beforeLines="20" w:before="62" w:afterLines="20" w:after="62"/>
        <w:ind w:left="998" w:hanging="357"/>
        <w:rPr>
          <w:rFonts w:cs="Arial"/>
        </w:rPr>
      </w:pPr>
      <w:r w:rsidRPr="00516ABD">
        <w:rPr>
          <w:rFonts w:cs="Arial"/>
        </w:rPr>
        <w:t>Po úspěšném spárování se stav připojení zobrazí jako „Připojeno“.</w:t>
      </w:r>
    </w:p>
    <w:p w14:paraId="522A94D4" w14:textId="4A6D8E73" w:rsidR="00FF1DA1" w:rsidRPr="00516ABD" w:rsidRDefault="00FF1DA1" w:rsidP="00FF1DA1">
      <w:pPr>
        <w:pStyle w:val="ac"/>
        <w:numPr>
          <w:ilvl w:val="0"/>
          <w:numId w:val="237"/>
        </w:numPr>
        <w:spacing w:beforeLines="20" w:before="62" w:afterLines="20" w:after="62"/>
        <w:ind w:left="998" w:hanging="357"/>
        <w:rPr>
          <w:rFonts w:cs="Arial"/>
        </w:rPr>
      </w:pPr>
      <w:r w:rsidRPr="00516ABD">
        <w:rPr>
          <w:rFonts w:cs="Arial"/>
        </w:rPr>
        <w:t xml:space="preserve">Počkejte několik sekund a tlačítko </w:t>
      </w:r>
      <w:r w:rsidR="009E7D5E" w:rsidRPr="00516ABD">
        <w:rPr>
          <w:rFonts w:cs="Arial"/>
        </w:rPr>
        <w:t>VCI</w:t>
      </w:r>
      <w:r w:rsidRPr="00516ABD">
        <w:rPr>
          <w:rFonts w:cs="Arial"/>
        </w:rPr>
        <w:t xml:space="preserve">2 na navigační liště systému ve spodní části obrazovky zobrazí zelenou ikonu BT, která značí, že je tablet připojen k </w:t>
      </w:r>
      <w:r w:rsidR="009E7D5E" w:rsidRPr="00516ABD">
        <w:rPr>
          <w:rFonts w:cs="Arial"/>
        </w:rPr>
        <w:t>VCI</w:t>
      </w:r>
      <w:r w:rsidRPr="00516ABD">
        <w:rPr>
          <w:rFonts w:cs="Arial"/>
        </w:rPr>
        <w:t>2.</w:t>
      </w:r>
    </w:p>
    <w:p w14:paraId="469C7536" w14:textId="77777777" w:rsidR="00FF1DA1" w:rsidRPr="00516ABD" w:rsidRDefault="00FF1DA1" w:rsidP="00FF1DA1">
      <w:pPr>
        <w:pStyle w:val="ac"/>
        <w:numPr>
          <w:ilvl w:val="0"/>
          <w:numId w:val="237"/>
        </w:numPr>
        <w:spacing w:beforeLines="20" w:before="62" w:afterLines="20" w:after="62"/>
        <w:ind w:left="998" w:hanging="357"/>
        <w:rPr>
          <w:rFonts w:cs="Arial"/>
        </w:rPr>
      </w:pPr>
      <w:r w:rsidRPr="00516ABD">
        <w:rPr>
          <w:rFonts w:cs="Arial"/>
        </w:rPr>
        <w:t>Opětovným klepnutím na připojené zařízení jej odpojíte.</w:t>
      </w:r>
    </w:p>
    <w:p w14:paraId="7B497D8B" w14:textId="77777777" w:rsidR="00FF1DA1" w:rsidRPr="00516ABD" w:rsidRDefault="00FF1DA1" w:rsidP="00FF1DA1">
      <w:pPr>
        <w:pBdr>
          <w:top w:val="single" w:sz="6" w:space="1" w:color="auto"/>
          <w:bottom w:val="single" w:sz="6" w:space="1" w:color="auto"/>
        </w:pBdr>
        <w:spacing w:beforeLines="0" w:before="0" w:afterLines="0" w:after="0"/>
        <w:rPr>
          <w:rFonts w:cs="Arial"/>
          <w:b/>
        </w:rPr>
      </w:pPr>
      <w:r w:rsidRPr="00516ABD">
        <w:rPr>
          <w:rFonts w:cs="Arial"/>
          <w:b/>
          <w:noProof/>
          <w:lang w:val="en-US"/>
        </w:rPr>
        <w:drawing>
          <wp:anchor distT="0" distB="0" distL="114300" distR="114300" simplePos="0" relativeHeight="252328960" behindDoc="0" locked="0" layoutInCell="1" allowOverlap="1" wp14:anchorId="535C5D49" wp14:editId="19739E9A">
            <wp:simplePos x="0" y="0"/>
            <wp:positionH relativeFrom="column">
              <wp:posOffset>0</wp:posOffset>
            </wp:positionH>
            <wp:positionV relativeFrom="paragraph">
              <wp:posOffset>14473</wp:posOffset>
            </wp:positionV>
            <wp:extent cx="144145" cy="144145"/>
            <wp:effectExtent l="0" t="0" r="8890" b="8890"/>
            <wp:wrapNone/>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0EA52A70" w14:textId="0E90C417" w:rsidR="00FF1DA1" w:rsidRPr="00516ABD" w:rsidRDefault="00FF1DA1" w:rsidP="009E7D5E">
      <w:pPr>
        <w:pBdr>
          <w:top w:val="single" w:sz="6" w:space="1" w:color="auto"/>
          <w:bottom w:val="single" w:sz="6" w:space="1" w:color="auto"/>
        </w:pBdr>
        <w:spacing w:beforeLines="0" w:before="0" w:afterLines="0" w:after="0"/>
        <w:rPr>
          <w:rFonts w:cs="Arial"/>
        </w:rPr>
      </w:pPr>
      <w:r w:rsidRPr="00516ABD">
        <w:rPr>
          <w:rFonts w:cs="Arial"/>
          <w:szCs w:val="18"/>
        </w:rPr>
        <w:t xml:space="preserve">Zařízení </w:t>
      </w:r>
      <w:r w:rsidR="009E7D5E" w:rsidRPr="00516ABD">
        <w:rPr>
          <w:rFonts w:cs="Arial"/>
          <w:szCs w:val="18"/>
        </w:rPr>
        <w:t>VCI</w:t>
      </w:r>
      <w:r w:rsidRPr="00516ABD">
        <w:rPr>
          <w:rFonts w:cs="Arial"/>
          <w:szCs w:val="18"/>
        </w:rPr>
        <w:t xml:space="preserve">2 lze spárovat pouze s jedním tabletem </w:t>
      </w:r>
      <w:r w:rsidRPr="00516ABD">
        <w:rPr>
          <w:rFonts w:eastAsia="ArialMT" w:cs="Arial"/>
          <w:szCs w:val="18"/>
        </w:rPr>
        <w:t xml:space="preserve">najednou </w:t>
      </w:r>
      <w:r w:rsidRPr="00516ABD">
        <w:rPr>
          <w:rFonts w:cs="Arial"/>
          <w:szCs w:val="18"/>
        </w:rPr>
        <w:t>a po spárování nebude pro žádné jiné zařízení viditelné</w:t>
      </w:r>
      <w:r w:rsidR="000125F5" w:rsidRPr="00516ABD">
        <w:rPr>
          <w:rFonts w:cs="Arial"/>
          <w:szCs w:val="18"/>
        </w:rPr>
        <w:t>.</w:t>
      </w:r>
      <w:bookmarkStart w:id="646" w:name="_Toc109724495"/>
      <w:bookmarkEnd w:id="637"/>
    </w:p>
    <w:p w14:paraId="7159D264" w14:textId="77777777" w:rsidR="00FF1DA1" w:rsidRPr="00516ABD" w:rsidRDefault="00FF1DA1" w:rsidP="00FF1DA1">
      <w:pPr>
        <w:pStyle w:val="20"/>
        <w:spacing w:before="312" w:after="156"/>
        <w:rPr>
          <w:rFonts w:cs="Arial"/>
        </w:rPr>
      </w:pPr>
      <w:r w:rsidRPr="00516ABD">
        <w:rPr>
          <w:rFonts w:cs="Arial"/>
        </w:rPr>
        <w:t xml:space="preserve"> </w:t>
      </w:r>
      <w:bookmarkStart w:id="647" w:name="_Toc159436380"/>
      <w:bookmarkStart w:id="648" w:name="_Toc203586613"/>
      <w:r w:rsidRPr="00516ABD">
        <w:rPr>
          <w:rFonts w:cs="Arial"/>
        </w:rPr>
        <w:t>Párování BAS Bluetooth</w:t>
      </w:r>
      <w:bookmarkEnd w:id="646"/>
      <w:bookmarkEnd w:id="647"/>
      <w:bookmarkEnd w:id="648"/>
    </w:p>
    <w:p w14:paraId="1DE94004" w14:textId="77777777" w:rsidR="00FF1DA1" w:rsidRPr="00516ABD" w:rsidRDefault="00FF1DA1" w:rsidP="00FF1DA1">
      <w:pPr>
        <w:spacing w:before="156" w:after="156"/>
        <w:rPr>
          <w:rFonts w:cs="Arial"/>
        </w:rPr>
      </w:pPr>
      <w:r w:rsidRPr="00516ABD">
        <w:rPr>
          <w:rFonts w:eastAsiaTheme="minorEastAsia" w:cs="Arial"/>
        </w:rPr>
        <w:t xml:space="preserve">Tester baterií BT506 lze k tabletu připojit přes Bluetooth. </w:t>
      </w:r>
      <w:r w:rsidRPr="00516ABD">
        <w:rPr>
          <w:rFonts w:cs="Arial"/>
        </w:rPr>
        <w:t>Před použitím se ujistěte, že je tester baterií BT506 dostatečně nabitý nebo připojený k externímu zdroji napájení.</w:t>
      </w:r>
    </w:p>
    <w:p w14:paraId="18498C55" w14:textId="77777777" w:rsidR="00FF1DA1" w:rsidRPr="00516ABD" w:rsidRDefault="00FF1DA1" w:rsidP="00FF1DA1">
      <w:pPr>
        <w:pStyle w:val="ac"/>
        <w:numPr>
          <w:ilvl w:val="0"/>
          <w:numId w:val="5"/>
        </w:numPr>
        <w:spacing w:beforeLines="20" w:before="62" w:afterLines="20" w:after="62"/>
        <w:ind w:left="641" w:hanging="357"/>
        <w:rPr>
          <w:rFonts w:cs="Arial"/>
        </w:rPr>
      </w:pPr>
      <w:r w:rsidRPr="00516ABD">
        <w:rPr>
          <w:rFonts w:cs="Arial"/>
          <w:b/>
        </w:rPr>
        <w:t>Spárování testeru baterií s tabletem</w:t>
      </w:r>
    </w:p>
    <w:p w14:paraId="5899592B" w14:textId="77777777" w:rsidR="00FF1DA1" w:rsidRPr="00516ABD" w:rsidRDefault="00FF1DA1" w:rsidP="00FF1DA1">
      <w:pPr>
        <w:pStyle w:val="ac"/>
        <w:numPr>
          <w:ilvl w:val="0"/>
          <w:numId w:val="106"/>
        </w:numPr>
        <w:adjustRightInd w:val="0"/>
        <w:snapToGrid w:val="0"/>
        <w:spacing w:beforeLines="20" w:before="62" w:afterLines="20" w:after="62"/>
        <w:ind w:left="998" w:hanging="357"/>
        <w:rPr>
          <w:rFonts w:cs="Arial"/>
        </w:rPr>
      </w:pPr>
      <w:r w:rsidRPr="00516ABD">
        <w:rPr>
          <w:rFonts w:cs="Arial"/>
        </w:rPr>
        <w:t>Zapněte tablet a tester baterií.</w:t>
      </w:r>
    </w:p>
    <w:p w14:paraId="0DFE9A9E" w14:textId="67F25148" w:rsidR="00FF1DA1" w:rsidRPr="00516ABD" w:rsidRDefault="00FF1DA1" w:rsidP="00FF1DA1">
      <w:pPr>
        <w:pStyle w:val="ac"/>
        <w:numPr>
          <w:ilvl w:val="0"/>
          <w:numId w:val="106"/>
        </w:numPr>
        <w:adjustRightInd w:val="0"/>
        <w:snapToGrid w:val="0"/>
        <w:spacing w:beforeLines="20" w:before="62" w:afterLines="20" w:after="62"/>
        <w:ind w:left="998" w:hanging="357"/>
        <w:rPr>
          <w:rFonts w:cs="Arial"/>
        </w:rPr>
      </w:pPr>
      <w:r w:rsidRPr="00516ABD">
        <w:rPr>
          <w:rFonts w:cs="Arial"/>
        </w:rPr>
        <w:t xml:space="preserve">V nabídce úloh MaxiSys na tabletu klepněte na </w:t>
      </w:r>
      <w:r w:rsidRPr="00516ABD">
        <w:rPr>
          <w:rFonts w:cs="Arial"/>
          <w:b/>
        </w:rPr>
        <w:t xml:space="preserve">Správce </w:t>
      </w:r>
      <w:r w:rsidR="009E7D5E" w:rsidRPr="00516ABD">
        <w:rPr>
          <w:rFonts w:cs="Arial"/>
          <w:b/>
        </w:rPr>
        <w:t>VCI</w:t>
      </w:r>
      <w:r w:rsidR="000125F5" w:rsidRPr="00516ABD">
        <w:rPr>
          <w:rFonts w:cs="Arial"/>
          <w:b/>
        </w:rPr>
        <w:t>.</w:t>
      </w:r>
    </w:p>
    <w:p w14:paraId="7B7E6AA0" w14:textId="7B6EE884" w:rsidR="00FF1DA1" w:rsidRPr="00516ABD" w:rsidRDefault="009E7D5E" w:rsidP="00FF1DA1">
      <w:pPr>
        <w:pStyle w:val="ac"/>
        <w:numPr>
          <w:ilvl w:val="0"/>
          <w:numId w:val="106"/>
        </w:numPr>
        <w:adjustRightInd w:val="0"/>
        <w:snapToGrid w:val="0"/>
        <w:spacing w:beforeLines="20" w:before="62" w:afterLines="20" w:after="62"/>
        <w:ind w:left="998" w:hanging="357"/>
        <w:rPr>
          <w:rFonts w:cs="Arial"/>
        </w:rPr>
      </w:pPr>
      <w:r w:rsidRPr="00516ABD">
        <w:rPr>
          <w:rFonts w:eastAsiaTheme="minorEastAsia" w:cs="Arial"/>
          <w:szCs w:val="18"/>
        </w:rPr>
        <w:t xml:space="preserve">Klepněte na </w:t>
      </w:r>
      <w:r w:rsidRPr="00516ABD">
        <w:rPr>
          <w:rFonts w:eastAsiaTheme="minorEastAsia" w:cs="Arial"/>
          <w:b/>
          <w:szCs w:val="18"/>
        </w:rPr>
        <w:t>BAS BT</w:t>
      </w:r>
      <w:r w:rsidRPr="00516ABD">
        <w:rPr>
          <w:rFonts w:eastAsiaTheme="minorEastAsia" w:cs="Arial"/>
          <w:szCs w:val="18"/>
        </w:rPr>
        <w:t xml:space="preserve"> možnost v levém sloupci.</w:t>
      </w:r>
    </w:p>
    <w:p w14:paraId="3BCD640D" w14:textId="7EC48ABC" w:rsidR="00FF1DA1" w:rsidRPr="00516ABD" w:rsidRDefault="009E7D5E" w:rsidP="00FF1DA1">
      <w:pPr>
        <w:pStyle w:val="ac"/>
        <w:numPr>
          <w:ilvl w:val="0"/>
          <w:numId w:val="106"/>
        </w:numPr>
        <w:adjustRightInd w:val="0"/>
        <w:snapToGrid w:val="0"/>
        <w:spacing w:beforeLines="20" w:before="62" w:afterLines="20" w:after="62"/>
        <w:ind w:left="998" w:hanging="357"/>
        <w:rPr>
          <w:rFonts w:cs="Arial"/>
        </w:rPr>
      </w:pPr>
      <w:r w:rsidRPr="00516ABD">
        <w:rPr>
          <w:rFonts w:eastAsia="Times New Roman" w:cs="Arial"/>
          <w:szCs w:val="18"/>
        </w:rPr>
        <w:t xml:space="preserve">Přepněte tlačítko </w:t>
      </w:r>
      <w:r w:rsidRPr="00516ABD">
        <w:rPr>
          <w:rFonts w:eastAsia="Times New Roman" w:cs="Arial"/>
          <w:b/>
          <w:szCs w:val="18"/>
        </w:rPr>
        <w:t xml:space="preserve">ZAP/VYP </w:t>
      </w:r>
      <w:r w:rsidRPr="00516ABD">
        <w:rPr>
          <w:rFonts w:cs="Arial"/>
          <w:szCs w:val="18"/>
        </w:rPr>
        <w:t xml:space="preserve">do </w:t>
      </w:r>
      <w:r w:rsidRPr="00516ABD">
        <w:rPr>
          <w:rFonts w:cs="Arial"/>
          <w:b/>
          <w:szCs w:val="18"/>
        </w:rPr>
        <w:t>polohy ZAP.</w:t>
      </w:r>
      <w:r w:rsidRPr="00516ABD">
        <w:rPr>
          <w:rFonts w:cs="Arial"/>
          <w:szCs w:val="18"/>
        </w:rPr>
        <w:t xml:space="preserve"> </w:t>
      </w:r>
      <w:r w:rsidRPr="00516ABD">
        <w:rPr>
          <w:rFonts w:cs="Arial"/>
          <w:szCs w:val="18"/>
          <w:lang w:val="sv-SE"/>
        </w:rPr>
        <w:t xml:space="preserve">Klepněte na </w:t>
      </w:r>
      <w:r w:rsidRPr="00516ABD">
        <w:rPr>
          <w:rFonts w:cs="Arial"/>
          <w:b/>
          <w:szCs w:val="18"/>
          <w:lang w:val="sv-SE"/>
        </w:rPr>
        <w:t xml:space="preserve">Skenovat </w:t>
      </w:r>
      <w:r w:rsidRPr="00516ABD">
        <w:rPr>
          <w:rFonts w:cs="Arial"/>
          <w:szCs w:val="18"/>
          <w:lang w:val="sv-SE"/>
        </w:rPr>
        <w:t>v pravém horním rohu obrazovky. Zařízení začne vyhledávat dostupná zařízení pro spárování.</w:t>
      </w:r>
    </w:p>
    <w:p w14:paraId="51841E2A" w14:textId="77777777" w:rsidR="00FF1DA1" w:rsidRPr="00516ABD" w:rsidRDefault="00FF1DA1" w:rsidP="00FF1DA1">
      <w:pPr>
        <w:pStyle w:val="ac"/>
        <w:numPr>
          <w:ilvl w:val="0"/>
          <w:numId w:val="106"/>
        </w:numPr>
        <w:adjustRightInd w:val="0"/>
        <w:snapToGrid w:val="0"/>
        <w:spacing w:beforeLines="20" w:before="62" w:afterLines="20" w:after="62"/>
        <w:ind w:left="998" w:hanging="357"/>
        <w:rPr>
          <w:rFonts w:cs="Arial"/>
        </w:rPr>
      </w:pPr>
      <w:r w:rsidRPr="00516ABD">
        <w:rPr>
          <w:rFonts w:cs="Arial"/>
        </w:rPr>
        <w:t>V závislosti na typu testeru baterií se název zařízení může zobrazit jako „Maxi“ s příponou sériového čísla testeru baterií. Vyberte příslušné zařízení pro párování.</w:t>
      </w:r>
    </w:p>
    <w:p w14:paraId="54860A1F" w14:textId="77777777" w:rsidR="00FF1DA1" w:rsidRPr="00516ABD" w:rsidRDefault="00FF1DA1" w:rsidP="00FF1DA1">
      <w:pPr>
        <w:pStyle w:val="ac"/>
        <w:numPr>
          <w:ilvl w:val="0"/>
          <w:numId w:val="106"/>
        </w:numPr>
        <w:adjustRightInd w:val="0"/>
        <w:snapToGrid w:val="0"/>
        <w:spacing w:beforeLines="20" w:before="62" w:afterLines="20" w:after="62"/>
        <w:ind w:left="998" w:hanging="357"/>
        <w:rPr>
          <w:rFonts w:cs="Arial"/>
        </w:rPr>
      </w:pPr>
      <w:r w:rsidRPr="00516ABD">
        <w:rPr>
          <w:rFonts w:cs="Arial"/>
        </w:rPr>
        <w:t>Po úspěšném spárování se stav připojení zobrazí jako „Připojeno“.</w:t>
      </w:r>
    </w:p>
    <w:p w14:paraId="353F3170" w14:textId="6A683182" w:rsidR="00FF1DA1" w:rsidRPr="00516ABD" w:rsidRDefault="00FF1DA1" w:rsidP="00FF1DA1">
      <w:pPr>
        <w:pStyle w:val="20"/>
        <w:spacing w:before="312" w:after="156"/>
        <w:rPr>
          <w:rFonts w:cs="Arial"/>
        </w:rPr>
      </w:pPr>
      <w:bookmarkStart w:id="649" w:name="_Toc109724496"/>
      <w:r w:rsidRPr="00516ABD">
        <w:rPr>
          <w:rFonts w:cs="Arial"/>
        </w:rPr>
        <w:t xml:space="preserve"> </w:t>
      </w:r>
      <w:bookmarkStart w:id="650" w:name="_Toc159436381"/>
      <w:bookmarkStart w:id="651" w:name="_Toc203586614"/>
      <w:r w:rsidRPr="00516ABD">
        <w:rPr>
          <w:rFonts w:cs="Arial"/>
        </w:rPr>
        <w:t xml:space="preserve">Aktualizace </w:t>
      </w:r>
      <w:r w:rsidR="009E7D5E" w:rsidRPr="00516ABD">
        <w:rPr>
          <w:rFonts w:cs="Arial"/>
        </w:rPr>
        <w:t>VCI</w:t>
      </w:r>
      <w:bookmarkEnd w:id="649"/>
      <w:bookmarkEnd w:id="650"/>
      <w:bookmarkEnd w:id="651"/>
    </w:p>
    <w:p w14:paraId="545857EC" w14:textId="013AA3EE" w:rsidR="00FF1DA1" w:rsidRPr="00516ABD" w:rsidRDefault="00FF1DA1" w:rsidP="00FF1DA1">
      <w:pPr>
        <w:spacing w:before="156" w:after="156"/>
        <w:rPr>
          <w:rFonts w:eastAsiaTheme="minorEastAsia" w:cs="Arial"/>
        </w:rPr>
      </w:pPr>
      <w:r w:rsidRPr="00516ABD">
        <w:rPr>
          <w:rFonts w:eastAsiaTheme="minorEastAsia" w:cs="Arial"/>
        </w:rPr>
        <w:t xml:space="preserve">Aktualizace </w:t>
      </w:r>
      <w:r w:rsidR="009E7D5E" w:rsidRPr="00516ABD">
        <w:rPr>
          <w:rFonts w:eastAsiaTheme="minorEastAsia" w:cs="Arial"/>
        </w:rPr>
        <w:t>VCI</w:t>
      </w:r>
      <w:r w:rsidRPr="00516ABD">
        <w:rPr>
          <w:rFonts w:eastAsiaTheme="minorEastAsia" w:cs="Arial"/>
        </w:rPr>
        <w:t xml:space="preserve"> poskytuje nejnovější aktualizace pro připojený </w:t>
      </w:r>
      <w:r w:rsidR="009E7D5E" w:rsidRPr="00516ABD">
        <w:rPr>
          <w:rFonts w:eastAsiaTheme="minorEastAsia" w:cs="Arial"/>
        </w:rPr>
        <w:t>VCI</w:t>
      </w:r>
      <w:r w:rsidRPr="00516ABD">
        <w:rPr>
          <w:rFonts w:eastAsiaTheme="minorEastAsia" w:cs="Arial"/>
        </w:rPr>
        <w:t xml:space="preserve">2. Před aktualizací firmwaru </w:t>
      </w:r>
      <w:r w:rsidR="009E7D5E" w:rsidRPr="00516ABD">
        <w:rPr>
          <w:rFonts w:eastAsiaTheme="minorEastAsia" w:cs="Arial"/>
        </w:rPr>
        <w:t>VCI</w:t>
      </w:r>
      <w:r w:rsidRPr="00516ABD">
        <w:rPr>
          <w:rFonts w:eastAsiaTheme="minorEastAsia" w:cs="Arial"/>
        </w:rPr>
        <w:t xml:space="preserve">2 se ujistěte, že je síť tabletu stabilní, a během aktualizace neopouštějte stránku aktualizace </w:t>
      </w:r>
      <w:r w:rsidR="009E7D5E" w:rsidRPr="00516ABD">
        <w:rPr>
          <w:rFonts w:eastAsiaTheme="minorEastAsia" w:cs="Arial"/>
        </w:rPr>
        <w:t>VCI</w:t>
      </w:r>
      <w:r w:rsidRPr="00516ABD">
        <w:rPr>
          <w:rFonts w:eastAsiaTheme="minorEastAsia" w:cs="Arial"/>
        </w:rPr>
        <w:t>.</w:t>
      </w:r>
    </w:p>
    <w:p w14:paraId="5C31E873" w14:textId="0A0B14AE" w:rsidR="00FF1DA1" w:rsidRPr="00516ABD" w:rsidRDefault="00FF1DA1" w:rsidP="00FF1DA1">
      <w:pPr>
        <w:pStyle w:val="ac"/>
        <w:numPr>
          <w:ilvl w:val="0"/>
          <w:numId w:val="5"/>
        </w:numPr>
        <w:spacing w:beforeLines="20" w:before="62" w:afterLines="20" w:after="62"/>
        <w:ind w:left="641" w:hanging="357"/>
        <w:rPr>
          <w:rFonts w:cs="Arial"/>
          <w:b/>
          <w:bCs/>
        </w:rPr>
      </w:pPr>
      <w:r w:rsidRPr="00516ABD">
        <w:rPr>
          <w:rFonts w:cs="Arial"/>
          <w:b/>
          <w:bCs/>
        </w:rPr>
        <w:t xml:space="preserve">Aktualizace </w:t>
      </w:r>
      <w:r w:rsidR="009E7D5E" w:rsidRPr="00516ABD">
        <w:rPr>
          <w:rFonts w:cs="Arial"/>
          <w:b/>
          <w:bCs/>
        </w:rPr>
        <w:t>VCI</w:t>
      </w:r>
      <w:r w:rsidRPr="00516ABD">
        <w:rPr>
          <w:rFonts w:cs="Arial"/>
          <w:b/>
          <w:bCs/>
        </w:rPr>
        <w:t>2</w:t>
      </w:r>
    </w:p>
    <w:p w14:paraId="01AF7D51" w14:textId="77777777" w:rsidR="00FF1DA1" w:rsidRPr="00516ABD" w:rsidRDefault="00FF1DA1" w:rsidP="00FF1DA1">
      <w:pPr>
        <w:pStyle w:val="16"/>
        <w:widowControl/>
        <w:numPr>
          <w:ilvl w:val="0"/>
          <w:numId w:val="104"/>
        </w:numPr>
        <w:spacing w:beforeLines="20" w:before="62" w:afterLines="20" w:after="62"/>
        <w:ind w:leftChars="0" w:left="998" w:hanging="357"/>
      </w:pPr>
      <w:r w:rsidRPr="00516ABD">
        <w:t>Zapněte tablet.</w:t>
      </w:r>
    </w:p>
    <w:p w14:paraId="4467315E" w14:textId="373D066B" w:rsidR="00FF1DA1" w:rsidRPr="00516ABD" w:rsidRDefault="00FF1DA1" w:rsidP="00FF1DA1">
      <w:pPr>
        <w:pStyle w:val="16"/>
        <w:widowControl/>
        <w:numPr>
          <w:ilvl w:val="0"/>
          <w:numId w:val="104"/>
        </w:numPr>
        <w:spacing w:beforeLines="20" w:before="62" w:afterLines="20" w:after="62"/>
        <w:ind w:leftChars="0" w:left="998" w:hanging="357"/>
      </w:pPr>
      <w:r w:rsidRPr="00516ABD">
        <w:lastRenderedPageBreak/>
        <w:t xml:space="preserve">Připojte </w:t>
      </w:r>
      <w:r w:rsidR="009E7D5E" w:rsidRPr="00516ABD">
        <w:t>VCI</w:t>
      </w:r>
      <w:r w:rsidRPr="00516ABD">
        <w:t>2 k tabletu pomocí kabelu USB.</w:t>
      </w:r>
    </w:p>
    <w:p w14:paraId="45DDABAE" w14:textId="24B7E5B9" w:rsidR="00FF1DA1" w:rsidRPr="00516ABD" w:rsidRDefault="00FF1DA1" w:rsidP="00FF1DA1">
      <w:pPr>
        <w:pStyle w:val="16"/>
        <w:widowControl/>
        <w:numPr>
          <w:ilvl w:val="0"/>
          <w:numId w:val="104"/>
        </w:numPr>
        <w:spacing w:beforeLines="20" w:before="62" w:afterLines="20" w:after="62"/>
        <w:ind w:leftChars="0" w:left="998" w:hanging="357"/>
      </w:pPr>
      <w:r w:rsidRPr="00516ABD">
        <w:t xml:space="preserve">V nabídce úloh MaxiSys na tabletu klepněte na </w:t>
      </w:r>
      <w:r w:rsidRPr="00516ABD">
        <w:rPr>
          <w:b/>
        </w:rPr>
        <w:t xml:space="preserve">Správce </w:t>
      </w:r>
      <w:r w:rsidR="009E7D5E" w:rsidRPr="00516ABD">
        <w:rPr>
          <w:b/>
        </w:rPr>
        <w:t>VCI</w:t>
      </w:r>
      <w:r w:rsidR="000125F5" w:rsidRPr="00516ABD">
        <w:rPr>
          <w:b/>
        </w:rPr>
        <w:t>.</w:t>
      </w:r>
    </w:p>
    <w:p w14:paraId="64101C75" w14:textId="4E507065" w:rsidR="00FF1DA1" w:rsidRPr="00516ABD" w:rsidRDefault="009E7D5E" w:rsidP="00FF1DA1">
      <w:pPr>
        <w:pStyle w:val="16"/>
        <w:widowControl/>
        <w:numPr>
          <w:ilvl w:val="0"/>
          <w:numId w:val="104"/>
        </w:numPr>
        <w:spacing w:beforeLines="20" w:before="62" w:afterLines="20" w:after="62"/>
        <w:ind w:leftChars="0" w:left="998" w:hanging="357"/>
      </w:pPr>
      <w:r w:rsidRPr="004D5CF7">
        <w:rPr>
          <w:rFonts w:eastAsiaTheme="minorEastAsia"/>
          <w:bCs w:val="0"/>
          <w:szCs w:val="18"/>
        </w:rPr>
        <w:t xml:space="preserve">V levém sloupci klepněte na možnost </w:t>
      </w:r>
      <w:r w:rsidRPr="004D5CF7">
        <w:rPr>
          <w:rFonts w:eastAsiaTheme="minorEastAsia"/>
          <w:b/>
          <w:bCs w:val="0"/>
          <w:szCs w:val="18"/>
        </w:rPr>
        <w:t>Aktualizace VCI.</w:t>
      </w:r>
    </w:p>
    <w:p w14:paraId="40B420FD" w14:textId="39B19070" w:rsidR="002A6825" w:rsidRPr="00516ABD" w:rsidRDefault="00FF1DA1" w:rsidP="009E7D5E">
      <w:pPr>
        <w:pStyle w:val="16"/>
        <w:widowControl/>
        <w:numPr>
          <w:ilvl w:val="0"/>
          <w:numId w:val="104"/>
        </w:numPr>
        <w:spacing w:beforeLines="20" w:before="62" w:afterLines="20" w:after="62"/>
        <w:ind w:leftChars="0" w:left="998" w:hanging="357"/>
      </w:pPr>
      <w:r w:rsidRPr="00516ABD">
        <w:t xml:space="preserve">Pokud nainstalovaná verze není nejnovější, aktuální a nejnovější verze se na obrazovce zobrazí po několika sekundách. Klepnutím na </w:t>
      </w:r>
      <w:r w:rsidRPr="00516ABD">
        <w:rPr>
          <w:b/>
        </w:rPr>
        <w:t xml:space="preserve">Aktualizovat nyní </w:t>
      </w:r>
      <w:r w:rsidRPr="00516ABD">
        <w:t xml:space="preserve">aktualizujte </w:t>
      </w:r>
      <w:r w:rsidR="009E7D5E" w:rsidRPr="00516ABD">
        <w:t>VCI</w:t>
      </w:r>
      <w:r w:rsidRPr="00516ABD">
        <w:t>2, pokud je k dispozici.</w:t>
      </w:r>
    </w:p>
    <w:p w14:paraId="64B02757" w14:textId="77777777" w:rsidR="00FF1DA1" w:rsidRPr="00516ABD" w:rsidRDefault="00FF1DA1" w:rsidP="00FF1DA1">
      <w:pPr>
        <w:pStyle w:val="20"/>
        <w:spacing w:before="312" w:after="156"/>
        <w:rPr>
          <w:rFonts w:cs="Arial"/>
        </w:rPr>
      </w:pPr>
      <w:bookmarkStart w:id="652" w:name="_Toc109724497"/>
      <w:r w:rsidRPr="00516ABD">
        <w:rPr>
          <w:rFonts w:cs="Arial"/>
        </w:rPr>
        <w:t xml:space="preserve"> </w:t>
      </w:r>
      <w:bookmarkStart w:id="653" w:name="_Toc159436382"/>
      <w:bookmarkStart w:id="654" w:name="_Toc203586615"/>
      <w:r w:rsidRPr="00516ABD">
        <w:rPr>
          <w:rFonts w:cs="Arial"/>
        </w:rPr>
        <w:t>Aktualizace BAS</w:t>
      </w:r>
      <w:bookmarkEnd w:id="652"/>
      <w:bookmarkEnd w:id="653"/>
      <w:bookmarkEnd w:id="654"/>
    </w:p>
    <w:p w14:paraId="54E21BA2" w14:textId="77777777" w:rsidR="00FF1DA1" w:rsidRPr="00516ABD" w:rsidRDefault="00FF1DA1" w:rsidP="00FF1DA1">
      <w:pPr>
        <w:spacing w:before="156" w:after="156"/>
        <w:rPr>
          <w:rFonts w:eastAsiaTheme="minorEastAsia" w:cs="Arial"/>
        </w:rPr>
      </w:pPr>
      <w:r w:rsidRPr="00516ABD">
        <w:rPr>
          <w:rFonts w:cs="Arial"/>
        </w:rPr>
        <w:t>Před aktualizací firmwaru testeru baterií se ujistěte, že je síťové připojení stabilní.</w:t>
      </w:r>
    </w:p>
    <w:p w14:paraId="014AE654" w14:textId="77777777" w:rsidR="00FF1DA1" w:rsidRPr="00516ABD" w:rsidRDefault="00FF1DA1" w:rsidP="00FF1DA1">
      <w:pPr>
        <w:pStyle w:val="ac"/>
        <w:numPr>
          <w:ilvl w:val="0"/>
          <w:numId w:val="5"/>
        </w:numPr>
        <w:spacing w:beforeLines="20" w:before="62" w:afterLines="20" w:after="62"/>
        <w:ind w:left="641" w:hanging="357"/>
        <w:rPr>
          <w:rFonts w:cs="Arial"/>
          <w:b/>
        </w:rPr>
      </w:pPr>
      <w:r w:rsidRPr="00516ABD">
        <w:rPr>
          <w:rFonts w:cs="Arial"/>
          <w:b/>
        </w:rPr>
        <w:t>Aktualizace firmwaru testeru baterií</w:t>
      </w:r>
    </w:p>
    <w:p w14:paraId="3172DB24" w14:textId="77777777" w:rsidR="00FF1DA1" w:rsidRPr="00516ABD" w:rsidRDefault="00FF1DA1" w:rsidP="00FF1DA1">
      <w:pPr>
        <w:pStyle w:val="16"/>
        <w:widowControl/>
        <w:numPr>
          <w:ilvl w:val="0"/>
          <w:numId w:val="107"/>
        </w:numPr>
        <w:spacing w:beforeLines="20" w:before="62" w:afterLines="20" w:after="62"/>
        <w:ind w:leftChars="0" w:left="998" w:hanging="357"/>
      </w:pPr>
      <w:r w:rsidRPr="00516ABD">
        <w:t>Zapněte tablet a tester baterií.</w:t>
      </w:r>
    </w:p>
    <w:p w14:paraId="1E4DB784" w14:textId="77777777" w:rsidR="00FF1DA1" w:rsidRPr="00516ABD" w:rsidRDefault="00FF1DA1" w:rsidP="00FF1DA1">
      <w:pPr>
        <w:pStyle w:val="16"/>
        <w:widowControl/>
        <w:numPr>
          <w:ilvl w:val="0"/>
          <w:numId w:val="107"/>
        </w:numPr>
        <w:spacing w:beforeLines="20" w:before="62" w:afterLines="20" w:after="62"/>
        <w:ind w:leftChars="0" w:left="998" w:hanging="357"/>
      </w:pPr>
      <w:r w:rsidRPr="00516ABD">
        <w:t>Připojte tester baterií k tabletu přes Bluetooth nebo USB kabel.</w:t>
      </w:r>
    </w:p>
    <w:p w14:paraId="26861437" w14:textId="6DF6EEFE" w:rsidR="00FF1DA1" w:rsidRPr="00516ABD" w:rsidRDefault="00FF1DA1" w:rsidP="00FF1DA1">
      <w:pPr>
        <w:pStyle w:val="16"/>
        <w:widowControl/>
        <w:numPr>
          <w:ilvl w:val="0"/>
          <w:numId w:val="107"/>
        </w:numPr>
        <w:spacing w:beforeLines="20" w:before="62" w:afterLines="20" w:after="62"/>
        <w:ind w:leftChars="0" w:left="998" w:hanging="357"/>
      </w:pPr>
      <w:r w:rsidRPr="00516ABD">
        <w:t xml:space="preserve">MaxiSys na tabletu klepněte na aplikaci </w:t>
      </w:r>
      <w:r w:rsidR="009E7D5E" w:rsidRPr="00516ABD">
        <w:rPr>
          <w:b/>
        </w:rPr>
        <w:t>VCI</w:t>
      </w:r>
      <w:r w:rsidRPr="00516ABD">
        <w:rPr>
          <w:b/>
        </w:rPr>
        <w:t xml:space="preserve"> Manager</w:t>
      </w:r>
      <w:r w:rsidR="000125F5" w:rsidRPr="00516ABD">
        <w:rPr>
          <w:b/>
        </w:rPr>
        <w:t>.</w:t>
      </w:r>
    </w:p>
    <w:p w14:paraId="00C2483B" w14:textId="33616E10" w:rsidR="00FF1DA1" w:rsidRPr="00516ABD" w:rsidRDefault="009E7D5E" w:rsidP="00FF1DA1">
      <w:pPr>
        <w:pStyle w:val="16"/>
        <w:widowControl/>
        <w:numPr>
          <w:ilvl w:val="0"/>
          <w:numId w:val="107"/>
        </w:numPr>
        <w:spacing w:beforeLines="20" w:before="62" w:afterLines="20" w:after="62"/>
        <w:ind w:leftChars="0" w:left="998" w:hanging="357"/>
      </w:pPr>
      <w:r w:rsidRPr="004D5CF7">
        <w:rPr>
          <w:szCs w:val="18"/>
        </w:rPr>
        <w:t>V lev</w:t>
      </w:r>
      <w:r w:rsidRPr="004D5CF7">
        <w:rPr>
          <w:rFonts w:hint="eastAsia"/>
          <w:szCs w:val="18"/>
        </w:rPr>
        <w:t>é</w:t>
      </w:r>
      <w:r w:rsidRPr="004D5CF7">
        <w:rPr>
          <w:szCs w:val="18"/>
        </w:rPr>
        <w:t>m sloupci klepn</w:t>
      </w:r>
      <w:r w:rsidRPr="004D5CF7">
        <w:rPr>
          <w:rFonts w:hint="eastAsia"/>
          <w:szCs w:val="18"/>
        </w:rPr>
        <w:t>ě</w:t>
      </w:r>
      <w:r w:rsidRPr="004D5CF7">
        <w:rPr>
          <w:szCs w:val="18"/>
        </w:rPr>
        <w:t>te na mo</w:t>
      </w:r>
      <w:r w:rsidRPr="004D5CF7">
        <w:rPr>
          <w:rFonts w:hint="eastAsia"/>
          <w:szCs w:val="18"/>
        </w:rPr>
        <w:t>ž</w:t>
      </w:r>
      <w:r w:rsidRPr="004D5CF7">
        <w:rPr>
          <w:szCs w:val="18"/>
        </w:rPr>
        <w:t xml:space="preserve">nost </w:t>
      </w:r>
      <w:r w:rsidRPr="004D5CF7">
        <w:rPr>
          <w:b/>
          <w:szCs w:val="18"/>
        </w:rPr>
        <w:t>Aktualizace BAS</w:t>
      </w:r>
      <w:r w:rsidRPr="004D5CF7">
        <w:rPr>
          <w:szCs w:val="18"/>
        </w:rPr>
        <w:t>.</w:t>
      </w:r>
    </w:p>
    <w:p w14:paraId="3859AAC8" w14:textId="77777777" w:rsidR="00FF1DA1" w:rsidRPr="00516ABD" w:rsidRDefault="00FF1DA1" w:rsidP="00FF1DA1">
      <w:pPr>
        <w:pStyle w:val="16"/>
        <w:widowControl/>
        <w:numPr>
          <w:ilvl w:val="0"/>
          <w:numId w:val="107"/>
        </w:numPr>
        <w:spacing w:beforeLines="20" w:before="62" w:afterLines="20" w:after="62"/>
        <w:ind w:leftChars="0" w:left="998" w:hanging="357"/>
      </w:pPr>
      <w:r w:rsidRPr="00516ABD">
        <w:t xml:space="preserve">Pokud nainstalovaná verze není nejnovější, aktuální a nejnovější verze se na obrazovce zobrazí po několika sekundách. Klepnutím na </w:t>
      </w:r>
      <w:r w:rsidRPr="00516ABD">
        <w:rPr>
          <w:b/>
        </w:rPr>
        <w:t xml:space="preserve">Aktualizovat nyní </w:t>
      </w:r>
      <w:r w:rsidRPr="00516ABD">
        <w:t>aktualizujte firmware BAS, pokud je k dispozici.</w:t>
      </w:r>
    </w:p>
    <w:p w14:paraId="62F98459" w14:textId="77777777" w:rsidR="00FF1DA1" w:rsidRPr="00516ABD" w:rsidRDefault="00FF1DA1" w:rsidP="00FF1DA1">
      <w:pPr>
        <w:pStyle w:val="NOTE2"/>
        <w:spacing w:before="156" w:after="156" w:line="200" w:lineRule="exact"/>
        <w:contextualSpacing/>
        <w:rPr>
          <w:b/>
          <w:bCs w:val="0"/>
        </w:rPr>
      </w:pPr>
      <w:r w:rsidRPr="00516ABD">
        <w:rPr>
          <w:noProof/>
          <w:lang w:val="en-US"/>
        </w:rPr>
        <w:drawing>
          <wp:anchor distT="0" distB="0" distL="114300" distR="114300" simplePos="0" relativeHeight="252331008" behindDoc="0" locked="0" layoutInCell="1" allowOverlap="1" wp14:anchorId="03982EB3" wp14:editId="004437B6">
            <wp:simplePos x="0" y="0"/>
            <wp:positionH relativeFrom="margin">
              <wp:posOffset>0</wp:posOffset>
            </wp:positionH>
            <wp:positionV relativeFrom="paragraph">
              <wp:posOffset>42545</wp:posOffset>
            </wp:positionV>
            <wp:extent cx="143510" cy="143510"/>
            <wp:effectExtent l="0" t="0" r="8890" b="889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516ABD">
        <w:rPr>
          <w:b/>
          <w:bCs w:val="0"/>
        </w:rPr>
        <w:t>POZNÁMKA</w:t>
      </w:r>
    </w:p>
    <w:p w14:paraId="1957352F" w14:textId="77777777" w:rsidR="00FF1DA1" w:rsidRPr="00516ABD" w:rsidRDefault="00FF1DA1" w:rsidP="00FF1DA1">
      <w:pPr>
        <w:pStyle w:val="NOTE2"/>
        <w:spacing w:before="156" w:after="156" w:line="200" w:lineRule="exact"/>
        <w:contextualSpacing/>
      </w:pPr>
      <w:r w:rsidRPr="00516ABD">
        <w:t>Během upgradu neopouštějte stránku aktualizace BAS.</w:t>
      </w:r>
    </w:p>
    <w:p w14:paraId="41A0004D" w14:textId="77777777" w:rsidR="00FF1DA1" w:rsidRPr="00516ABD" w:rsidRDefault="00FF1DA1" w:rsidP="00FF1DA1">
      <w:pPr>
        <w:pStyle w:val="12"/>
        <w:spacing w:before="312" w:after="312"/>
        <w:ind w:left="792" w:hanging="792"/>
      </w:pPr>
      <w:bookmarkStart w:id="655" w:name="_Ruční_inklinometr"/>
      <w:bookmarkEnd w:id="655"/>
      <w:r w:rsidRPr="00516ABD">
        <w:lastRenderedPageBreak/>
        <w:t xml:space="preserve"> </w:t>
      </w:r>
      <w:bookmarkStart w:id="656" w:name="_Ref181124303"/>
      <w:bookmarkStart w:id="657" w:name="_Toc203586616"/>
      <w:bookmarkStart w:id="658" w:name="_Ref159831042"/>
      <w:r w:rsidRPr="00516ABD">
        <w:t>Ruční inklinometr</w:t>
      </w:r>
      <w:bookmarkEnd w:id="656"/>
      <w:bookmarkEnd w:id="657"/>
    </w:p>
    <w:p w14:paraId="3238549A" w14:textId="77777777" w:rsidR="00FF1DA1" w:rsidRPr="00516ABD" w:rsidRDefault="00FF1DA1" w:rsidP="00FF1DA1">
      <w:pPr>
        <w:spacing w:before="156" w:after="156"/>
        <w:rPr>
          <w:rFonts w:cs="Arial"/>
        </w:rPr>
      </w:pPr>
      <w:r w:rsidRPr="00516ABD">
        <w:rPr>
          <w:rFonts w:cs="Arial"/>
        </w:rPr>
        <w:t>Připojte ruční sklonoměr k tabletu MaxiSys a otevřete aplikaci Ruční sklonoměr, která dokáže přesně změřit světlou výšku vozidel Mercedes-Benz, což je datový základ pro úpravu hodnot odklonu, náklonu a sbíhavosti kol během procesu seřízení geometrie kol.</w:t>
      </w:r>
    </w:p>
    <w:p w14:paraId="36126E7D" w14:textId="77777777" w:rsidR="00FF1DA1" w:rsidRPr="00516ABD" w:rsidRDefault="00FF1DA1" w:rsidP="00FF1DA1">
      <w:pPr>
        <w:pStyle w:val="ac"/>
        <w:widowControl w:val="0"/>
        <w:numPr>
          <w:ilvl w:val="0"/>
          <w:numId w:val="25"/>
        </w:numPr>
        <w:spacing w:beforeLines="20" w:before="62" w:afterLines="20" w:after="62"/>
        <w:ind w:left="641" w:hanging="357"/>
        <w:rPr>
          <w:rFonts w:cs="Arial"/>
          <w:b/>
          <w:bCs/>
        </w:rPr>
      </w:pPr>
      <w:r w:rsidRPr="00516ABD">
        <w:rPr>
          <w:rFonts w:cs="Arial"/>
          <w:b/>
          <w:bCs/>
        </w:rPr>
        <w:t>Měření výšky jízdy u vozidla Mercedes-Benz</w:t>
      </w:r>
    </w:p>
    <w:p w14:paraId="7C258361" w14:textId="77777777" w:rsidR="00FF1DA1" w:rsidRPr="00516ABD" w:rsidRDefault="00FF1DA1" w:rsidP="00FF1DA1">
      <w:pPr>
        <w:pStyle w:val="Text"/>
        <w:numPr>
          <w:ilvl w:val="0"/>
          <w:numId w:val="258"/>
        </w:numPr>
        <w:spacing w:beforeLines="20" w:before="62" w:afterLines="20" w:after="62"/>
        <w:ind w:left="998" w:hanging="357"/>
        <w:rPr>
          <w:rFonts w:cs="Arial"/>
        </w:rPr>
      </w:pPr>
      <w:r w:rsidRPr="00516ABD">
        <w:rPr>
          <w:rFonts w:cs="Arial"/>
        </w:rPr>
        <w:t>Připojte ruční sklonoměr k USB portu na tabletu MaxiSys pomocí dodaného USB kabelu.</w:t>
      </w:r>
    </w:p>
    <w:p w14:paraId="462E1580" w14:textId="7D4D7F47" w:rsidR="00FF1DA1" w:rsidRPr="00516ABD" w:rsidRDefault="009E7D5E" w:rsidP="00FF1DA1">
      <w:pPr>
        <w:spacing w:before="156" w:afterLines="0" w:after="0" w:line="480" w:lineRule="auto"/>
        <w:ind w:left="0"/>
        <w:jc w:val="center"/>
        <w:rPr>
          <w:rFonts w:cs="Arial"/>
        </w:rPr>
      </w:pPr>
      <w:r w:rsidRPr="00516ABD">
        <w:rPr>
          <w:noProof/>
          <w:lang w:val="en-US"/>
        </w:rPr>
        <w:drawing>
          <wp:inline distT="0" distB="0" distL="0" distR="0" wp14:anchorId="2118BD55" wp14:editId="4D242724">
            <wp:extent cx="2053290" cy="1328400"/>
            <wp:effectExtent l="0" t="0" r="4445" b="571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053290" cy="1328400"/>
                    </a:xfrm>
                    <a:prstGeom prst="rect">
                      <a:avLst/>
                    </a:prstGeom>
                    <a:noFill/>
                    <a:ln>
                      <a:noFill/>
                    </a:ln>
                  </pic:spPr>
                </pic:pic>
              </a:graphicData>
            </a:graphic>
          </wp:inline>
        </w:drawing>
      </w:r>
    </w:p>
    <w:p w14:paraId="70FBB3AD" w14:textId="0265C036" w:rsidR="00FF1DA1" w:rsidRPr="00516ABD" w:rsidRDefault="000125F5" w:rsidP="00FF1DA1">
      <w:pPr>
        <w:pStyle w:val="ae"/>
        <w:spacing w:beforeLines="20" w:before="62" w:after="156"/>
        <w:ind w:left="0"/>
        <w:rPr>
          <w:rFonts w:cs="Arial"/>
          <w:i/>
          <w:iCs/>
        </w:rPr>
      </w:pPr>
      <w:r w:rsidRPr="00516ABD">
        <w:rPr>
          <w:rFonts w:cs="Arial"/>
        </w:rPr>
        <w:t xml:space="preserve">Obrázek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9E7D5E" w:rsidRPr="00516ABD">
        <w:rPr>
          <w:rFonts w:cs="Arial"/>
          <w:noProof/>
        </w:rPr>
        <w:t>5</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FF1DA1" w:rsidRPr="00516ABD">
        <w:rPr>
          <w:rFonts w:cs="Arial"/>
        </w:rPr>
        <w:t xml:space="preserve"> </w:t>
      </w:r>
      <w:r w:rsidR="00FF1DA1" w:rsidRPr="00516ABD">
        <w:rPr>
          <w:rFonts w:cs="Arial"/>
          <w:i/>
          <w:iCs/>
        </w:rPr>
        <w:t>Připojení tabletu MaxiSys a ručního sklonoměru</w:t>
      </w:r>
    </w:p>
    <w:p w14:paraId="0328EE6F" w14:textId="77777777" w:rsidR="00FF1DA1" w:rsidRPr="00516ABD" w:rsidRDefault="00FF1DA1" w:rsidP="00FF1DA1">
      <w:pPr>
        <w:pStyle w:val="Text"/>
        <w:numPr>
          <w:ilvl w:val="0"/>
          <w:numId w:val="258"/>
        </w:numPr>
        <w:spacing w:beforeLines="20" w:before="62" w:afterLines="20" w:after="62"/>
        <w:ind w:left="998" w:hanging="357"/>
        <w:rPr>
          <w:rFonts w:cs="Arial"/>
        </w:rPr>
      </w:pPr>
      <w:r w:rsidRPr="00516ABD">
        <w:rPr>
          <w:rFonts w:cs="Arial"/>
        </w:rPr>
        <w:t xml:space="preserve">Klepněte na tlačítko aplikace </w:t>
      </w:r>
      <w:r w:rsidRPr="00516ABD">
        <w:rPr>
          <w:rFonts w:cs="Arial"/>
          <w:b/>
          <w:bCs/>
        </w:rPr>
        <w:t xml:space="preserve">Ruční sklonoměr </w:t>
      </w:r>
      <w:r w:rsidRPr="00516ABD">
        <w:rPr>
          <w:rFonts w:cs="Arial"/>
        </w:rPr>
        <w:t>na Nabídka úloh MaxiSys pro otevření obrazovky pro výběr řady vozidla.</w:t>
      </w:r>
    </w:p>
    <w:p w14:paraId="544FD218" w14:textId="77777777" w:rsidR="00FF1DA1" w:rsidRPr="00516ABD" w:rsidRDefault="00FF1DA1" w:rsidP="00FF1DA1">
      <w:pPr>
        <w:spacing w:before="156" w:after="156" w:line="480" w:lineRule="auto"/>
        <w:ind w:left="0"/>
        <w:jc w:val="center"/>
        <w:rPr>
          <w:rFonts w:cs="Arial"/>
        </w:rPr>
      </w:pPr>
      <w:r w:rsidRPr="00516ABD">
        <w:rPr>
          <w:rFonts w:cs="Arial"/>
          <w:noProof/>
          <w:lang w:val="en-US"/>
          <w14:ligatures w14:val="standardContextual"/>
        </w:rPr>
        <w:drawing>
          <wp:inline distT="0" distB="0" distL="0" distR="0" wp14:anchorId="3E063387" wp14:editId="0211001C">
            <wp:extent cx="2879242" cy="1958975"/>
            <wp:effectExtent l="0" t="0" r="0" b="3175"/>
            <wp:docPr id="742912172" name="图片 74291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2" name="图片 742912172"/>
                    <pic:cNvPicPr/>
                  </pic:nvPicPr>
                  <pic:blipFill rotWithShape="1">
                    <a:blip r:embed="rId252" cstate="hqprint">
                      <a:extLst>
                        <a:ext uri="{28A0092B-C50C-407E-A947-70E740481C1C}">
                          <a14:useLocalDpi xmlns:a14="http://schemas.microsoft.com/office/drawing/2010/main" val="0"/>
                        </a:ext>
                      </a:extLst>
                    </a:blip>
                    <a:srcRect b="7469"/>
                    <a:stretch>
                      <a:fillRect/>
                    </a:stretch>
                  </pic:blipFill>
                  <pic:spPr bwMode="auto">
                    <a:xfrm>
                      <a:off x="0" y="0"/>
                      <a:ext cx="2880000" cy="1959490"/>
                    </a:xfrm>
                    <a:prstGeom prst="rect">
                      <a:avLst/>
                    </a:prstGeom>
                    <a:ln>
                      <a:noFill/>
                    </a:ln>
                    <a:extLst>
                      <a:ext uri="{53640926-AAD7-44D8-BBD7-CCE9431645EC}">
                        <a14:shadowObscured xmlns:a14="http://schemas.microsoft.com/office/drawing/2010/main"/>
                      </a:ext>
                    </a:extLst>
                  </pic:spPr>
                </pic:pic>
              </a:graphicData>
            </a:graphic>
          </wp:inline>
        </w:drawing>
      </w:r>
    </w:p>
    <w:p w14:paraId="153BBE49" w14:textId="457E4AC2" w:rsidR="00FF1DA1" w:rsidRPr="00516ABD" w:rsidRDefault="000125F5" w:rsidP="00FF1DA1">
      <w:pPr>
        <w:pStyle w:val="ae"/>
        <w:spacing w:before="156" w:after="156"/>
        <w:ind w:left="0"/>
        <w:rPr>
          <w:rFonts w:cs="Arial"/>
        </w:rPr>
      </w:pPr>
      <w:r w:rsidRPr="00516ABD">
        <w:rPr>
          <w:rFonts w:cs="Arial"/>
        </w:rPr>
        <w:t xml:space="preserve">Obrázek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9E7D5E" w:rsidRPr="00516ABD">
        <w:rPr>
          <w:rFonts w:cs="Arial"/>
          <w:noProof/>
        </w:rPr>
        <w:t>5</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2</w:t>
      </w:r>
      <w:r w:rsidR="00FF1DA1" w:rsidRPr="00516ABD">
        <w:rPr>
          <w:rFonts w:cs="Arial"/>
          <w:noProof/>
        </w:rPr>
        <w:fldChar w:fldCharType="end"/>
      </w:r>
      <w:r w:rsidR="00FF1DA1" w:rsidRPr="00516ABD">
        <w:rPr>
          <w:rFonts w:cs="Arial"/>
        </w:rPr>
        <w:t xml:space="preserve"> </w:t>
      </w:r>
      <w:r w:rsidR="00FF1DA1" w:rsidRPr="00516ABD">
        <w:rPr>
          <w:rFonts w:cs="Arial"/>
          <w:i/>
          <w:iCs/>
          <w:color w:val="000000" w:themeColor="text1"/>
        </w:rPr>
        <w:t>Obrazovka výběru řady vozidla</w:t>
      </w:r>
    </w:p>
    <w:p w14:paraId="2FFFBFA7" w14:textId="77777777" w:rsidR="00FF1DA1" w:rsidRPr="00516ABD" w:rsidRDefault="00FF1DA1" w:rsidP="00FF1DA1">
      <w:pPr>
        <w:pStyle w:val="Text"/>
        <w:numPr>
          <w:ilvl w:val="0"/>
          <w:numId w:val="258"/>
        </w:numPr>
        <w:spacing w:beforeLines="20" w:before="62" w:afterLines="20" w:after="62"/>
        <w:ind w:left="998" w:hanging="357"/>
        <w:rPr>
          <w:rFonts w:cs="Arial"/>
        </w:rPr>
      </w:pPr>
      <w:r w:rsidRPr="00516ABD">
        <w:rPr>
          <w:rFonts w:cs="Arial"/>
        </w:rPr>
        <w:lastRenderedPageBreak/>
        <w:t>Postupujte podle pokynů na obrazovce a změřte výšku jízdy. Naměřené výsledky se automaticky nahrají do tabletu a zobrazí se v příslušném vstupním poli.</w:t>
      </w:r>
    </w:p>
    <w:p w14:paraId="016827F0" w14:textId="77777777" w:rsidR="00FF1DA1" w:rsidRPr="00516ABD" w:rsidRDefault="00FF1DA1" w:rsidP="00FF1DA1">
      <w:pPr>
        <w:spacing w:before="156" w:after="156" w:line="480" w:lineRule="auto"/>
        <w:ind w:left="0"/>
        <w:jc w:val="center"/>
        <w:rPr>
          <w:rFonts w:cs="Arial"/>
        </w:rPr>
      </w:pPr>
      <w:r w:rsidRPr="00516ABD">
        <w:rPr>
          <w:rFonts w:cs="Arial"/>
          <w:noProof/>
          <w:lang w:val="en-US"/>
          <w14:ligatures w14:val="standardContextual"/>
        </w:rPr>
        <w:drawing>
          <wp:inline distT="0" distB="0" distL="0" distR="0" wp14:anchorId="34E3656D" wp14:editId="516CD5FE">
            <wp:extent cx="2879242" cy="1962150"/>
            <wp:effectExtent l="0" t="0" r="0" b="0"/>
            <wp:docPr id="742912173" name="图片 74291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3" name="图片 742912173"/>
                    <pic:cNvPicPr/>
                  </pic:nvPicPr>
                  <pic:blipFill rotWithShape="1">
                    <a:blip r:embed="rId253" cstate="hqprint">
                      <a:extLst>
                        <a:ext uri="{28A0092B-C50C-407E-A947-70E740481C1C}">
                          <a14:useLocalDpi xmlns:a14="http://schemas.microsoft.com/office/drawing/2010/main" val="0"/>
                        </a:ext>
                      </a:extLst>
                    </a:blip>
                    <a:srcRect b="7318"/>
                    <a:stretch>
                      <a:fillRect/>
                    </a:stretch>
                  </pic:blipFill>
                  <pic:spPr bwMode="auto">
                    <a:xfrm>
                      <a:off x="0" y="0"/>
                      <a:ext cx="2880000" cy="1962666"/>
                    </a:xfrm>
                    <a:prstGeom prst="rect">
                      <a:avLst/>
                    </a:prstGeom>
                    <a:ln>
                      <a:noFill/>
                    </a:ln>
                    <a:extLst>
                      <a:ext uri="{53640926-AAD7-44D8-BBD7-CCE9431645EC}">
                        <a14:shadowObscured xmlns:a14="http://schemas.microsoft.com/office/drawing/2010/main"/>
                      </a:ext>
                    </a:extLst>
                  </pic:spPr>
                </pic:pic>
              </a:graphicData>
            </a:graphic>
          </wp:inline>
        </w:drawing>
      </w:r>
    </w:p>
    <w:p w14:paraId="13D0D37E" w14:textId="36E3570E" w:rsidR="00FF1DA1" w:rsidRPr="00516ABD" w:rsidRDefault="000125F5" w:rsidP="00FF1DA1">
      <w:pPr>
        <w:pStyle w:val="ae"/>
        <w:spacing w:before="156" w:after="156"/>
        <w:ind w:left="0"/>
        <w:rPr>
          <w:rFonts w:cs="Arial"/>
        </w:rPr>
      </w:pPr>
      <w:r w:rsidRPr="00516ABD">
        <w:rPr>
          <w:rFonts w:cs="Arial"/>
        </w:rPr>
        <w:t xml:space="preserve">Obrázek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9E7D5E" w:rsidRPr="00516ABD">
        <w:rPr>
          <w:rFonts w:cs="Arial"/>
          <w:noProof/>
        </w:rPr>
        <w:t>5</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3</w:t>
      </w:r>
      <w:r w:rsidR="00FF1DA1" w:rsidRPr="00516ABD">
        <w:rPr>
          <w:rFonts w:cs="Arial"/>
          <w:noProof/>
        </w:rPr>
        <w:fldChar w:fldCharType="end"/>
      </w:r>
      <w:r w:rsidR="00FF1DA1" w:rsidRPr="00516ABD">
        <w:rPr>
          <w:rFonts w:cs="Arial"/>
        </w:rPr>
        <w:t xml:space="preserve"> </w:t>
      </w:r>
      <w:r w:rsidR="00FF1DA1" w:rsidRPr="00516ABD">
        <w:rPr>
          <w:rFonts w:cs="Arial"/>
          <w:i/>
          <w:iCs/>
          <w:color w:val="000000" w:themeColor="text1"/>
        </w:rPr>
        <w:t>Obrazovka s výsledky měření výšky jízdy</w:t>
      </w:r>
    </w:p>
    <w:p w14:paraId="4D4E502E" w14:textId="77777777" w:rsidR="00FF1DA1" w:rsidRPr="00516ABD" w:rsidRDefault="00FF1DA1" w:rsidP="00FF1DA1">
      <w:pPr>
        <w:pStyle w:val="NOTE0"/>
        <w:spacing w:beforeLines="0" w:before="0" w:afterLines="0" w:after="0"/>
        <w:rPr>
          <w:rFonts w:cs="Arial"/>
        </w:rPr>
      </w:pPr>
      <w:r w:rsidRPr="00516ABD">
        <w:rPr>
          <w:rFonts w:cs="Arial"/>
          <w:b w:val="0"/>
          <w:noProof/>
          <w:lang w:val="en-US"/>
        </w:rPr>
        <w:drawing>
          <wp:anchor distT="0" distB="0" distL="114300" distR="114300" simplePos="0" relativeHeight="252342272" behindDoc="0" locked="0" layoutInCell="1" allowOverlap="1" wp14:anchorId="0C6B3EC3" wp14:editId="09536488">
            <wp:simplePos x="0" y="0"/>
            <wp:positionH relativeFrom="column">
              <wp:posOffset>0</wp:posOffset>
            </wp:positionH>
            <wp:positionV relativeFrom="paragraph">
              <wp:posOffset>-635</wp:posOffset>
            </wp:positionV>
            <wp:extent cx="144145" cy="144145"/>
            <wp:effectExtent l="0" t="0" r="8255" b="8255"/>
            <wp:wrapNone/>
            <wp:docPr id="1651781432" name="图片 165178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rPr>
        <w:t>POZNÁMKA</w:t>
      </w:r>
    </w:p>
    <w:p w14:paraId="5066DE06" w14:textId="2909FF42" w:rsidR="00FF1DA1" w:rsidRPr="00516ABD" w:rsidRDefault="00FF1DA1" w:rsidP="00FF1DA1">
      <w:pPr>
        <w:pStyle w:val="NOTE1"/>
        <w:spacing w:beforeLines="0" w:before="0" w:afterLines="0" w:after="0"/>
        <w:rPr>
          <w:rFonts w:cs="Arial"/>
        </w:rPr>
      </w:pPr>
      <w:r w:rsidRPr="00516ABD">
        <w:rPr>
          <w:rFonts w:cs="Arial"/>
        </w:rPr>
        <w:t>Klepněte na</w:t>
      </w:r>
      <w:r w:rsidR="002A6825" w:rsidRPr="00516ABD">
        <w:rPr>
          <w:rFonts w:cs="Arial"/>
        </w:rPr>
        <w:t xml:space="preserve"> </w:t>
      </w:r>
      <w:r w:rsidRPr="00516ABD">
        <w:rPr>
          <w:rFonts w:cs="Arial"/>
          <w:noProof/>
          <w:lang w:val="en-US"/>
          <w14:ligatures w14:val="standardContextual"/>
        </w:rPr>
        <w:drawing>
          <wp:inline distT="0" distB="0" distL="0" distR="0" wp14:anchorId="5F4476E4" wp14:editId="6091FF96">
            <wp:extent cx="126000" cy="65625"/>
            <wp:effectExtent l="0" t="0" r="7620" b="0"/>
            <wp:docPr id="1745045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04558" name=""/>
                    <pic:cNvPicPr/>
                  </pic:nvPicPr>
                  <pic:blipFill>
                    <a:blip r:embed="rId254" cstate="print">
                      <a:extLst>
                        <a:ext uri="{28A0092B-C50C-407E-A947-70E740481C1C}">
                          <a14:useLocalDpi xmlns:a14="http://schemas.microsoft.com/office/drawing/2010/main"/>
                        </a:ext>
                      </a:extLst>
                    </a:blip>
                    <a:stretch>
                      <a:fillRect/>
                    </a:stretch>
                  </pic:blipFill>
                  <pic:spPr>
                    <a:xfrm>
                      <a:off x="0" y="0"/>
                      <a:ext cx="126000" cy="65625"/>
                    </a:xfrm>
                    <a:prstGeom prst="rect">
                      <a:avLst/>
                    </a:prstGeom>
                  </pic:spPr>
                </pic:pic>
              </a:graphicData>
            </a:graphic>
          </wp:inline>
        </w:drawing>
      </w:r>
      <w:r w:rsidRPr="00516ABD">
        <w:rPr>
          <w:rFonts w:cs="Arial"/>
        </w:rPr>
        <w:t xml:space="preserve"> v pravém horním rohu obrazovky otevřete rozbalovací nabídku s možnostmi: Kalibrace, Aktualizace, Nápověda. Po klepnutí na možnost </w:t>
      </w:r>
      <w:r w:rsidRPr="00516ABD">
        <w:rPr>
          <w:rFonts w:cs="Arial"/>
          <w:b/>
          <w:bCs w:val="0"/>
        </w:rPr>
        <w:t xml:space="preserve">Nápověda se zobrazí </w:t>
      </w:r>
      <w:r w:rsidRPr="00516ABD">
        <w:rPr>
          <w:rFonts w:cs="Arial"/>
        </w:rPr>
        <w:t>stručný návod k používání ručního sklonoměru Autel</w:t>
      </w:r>
      <w:r w:rsidR="000125F5" w:rsidRPr="00516ABD">
        <w:rPr>
          <w:rFonts w:cs="Arial"/>
        </w:rPr>
        <w:t>.</w:t>
      </w:r>
    </w:p>
    <w:p w14:paraId="15605E27" w14:textId="77777777" w:rsidR="00FF1DA1" w:rsidRPr="00516ABD" w:rsidRDefault="00FF1DA1" w:rsidP="00FF1DA1">
      <w:pPr>
        <w:pStyle w:val="Text"/>
        <w:spacing w:before="156" w:after="156"/>
        <w:rPr>
          <w:rFonts w:cs="Arial"/>
        </w:rPr>
      </w:pPr>
    </w:p>
    <w:p w14:paraId="2D08CD12" w14:textId="77777777" w:rsidR="00FF1DA1" w:rsidRPr="00516ABD" w:rsidRDefault="00FF1DA1" w:rsidP="00FF1DA1">
      <w:pPr>
        <w:spacing w:before="156" w:after="156"/>
        <w:rPr>
          <w:rFonts w:cs="Arial"/>
        </w:rPr>
      </w:pPr>
    </w:p>
    <w:p w14:paraId="45AFE948" w14:textId="77777777" w:rsidR="00FF1DA1" w:rsidRPr="00516ABD" w:rsidRDefault="00FF1DA1" w:rsidP="00FF1DA1">
      <w:pPr>
        <w:pStyle w:val="12"/>
        <w:spacing w:before="312" w:after="312"/>
        <w:ind w:left="792" w:hanging="792"/>
      </w:pPr>
      <w:r w:rsidRPr="00516ABD">
        <w:lastRenderedPageBreak/>
        <w:t xml:space="preserve"> </w:t>
      </w:r>
      <w:bookmarkStart w:id="659" w:name="_Ref195170501"/>
      <w:bookmarkStart w:id="660" w:name="_Toc203586617"/>
      <w:r w:rsidRPr="00516ABD">
        <w:t>Podpora</w:t>
      </w:r>
      <w:bookmarkEnd w:id="658"/>
      <w:bookmarkEnd w:id="659"/>
      <w:bookmarkEnd w:id="660"/>
    </w:p>
    <w:p w14:paraId="08953C69" w14:textId="40F2659F" w:rsidR="00FF1DA1" w:rsidRPr="00516ABD" w:rsidRDefault="00FF1DA1" w:rsidP="00FF1DA1">
      <w:pPr>
        <w:pStyle w:val="BodytextUserManual"/>
        <w:spacing w:before="156" w:after="156"/>
      </w:pPr>
      <w:bookmarkStart w:id="661" w:name="_Toc451525818"/>
      <w:bookmarkStart w:id="662" w:name="_Ref366861466"/>
      <w:r w:rsidRPr="00516ABD">
        <w:t>Tato aplikace spouští platformu podpory, která synchronizuje online servisní základnu Autel s tabletem MaxiSys</w:t>
      </w:r>
      <w:r w:rsidR="000125F5" w:rsidRPr="00516ABD">
        <w:t>.</w:t>
      </w:r>
      <w:r w:rsidRPr="00516ABD">
        <w:t xml:space="preserve"> Aplikace podpory, připojená k servisnímu kanálu a online komunitám Autel</w:t>
      </w:r>
      <w:r w:rsidR="000125F5" w:rsidRPr="00516ABD">
        <w:t>,</w:t>
      </w:r>
      <w:r w:rsidRPr="00516ABD">
        <w:t xml:space="preserve"> poskytuje nejrychlejší způsob řešení problémů a umožňuje vám odesílat žádosti o pomoc a získat tak přímý servis a podporu.</w:t>
      </w:r>
    </w:p>
    <w:p w14:paraId="603B4609" w14:textId="77777777" w:rsidR="00FF1DA1" w:rsidRPr="00516ABD" w:rsidRDefault="00FF1DA1" w:rsidP="00FF1DA1">
      <w:pPr>
        <w:pStyle w:val="20"/>
        <w:spacing w:before="312" w:after="156"/>
        <w:rPr>
          <w:rFonts w:cs="Arial"/>
        </w:rPr>
      </w:pPr>
      <w:bookmarkStart w:id="663" w:name="_Toc38114431"/>
      <w:bookmarkEnd w:id="661"/>
      <w:bookmarkEnd w:id="662"/>
      <w:r w:rsidRPr="00516ABD">
        <w:rPr>
          <w:rFonts w:cs="Arial"/>
        </w:rPr>
        <w:t xml:space="preserve"> </w:t>
      </w:r>
      <w:bookmarkStart w:id="664" w:name="_Toc159436384"/>
      <w:bookmarkStart w:id="665" w:name="_Toc203586618"/>
      <w:r w:rsidRPr="00516ABD">
        <w:rPr>
          <w:rFonts w:cs="Arial"/>
        </w:rPr>
        <w:t>Rozvržení obrazovky podpory</w:t>
      </w:r>
      <w:bookmarkEnd w:id="663"/>
      <w:bookmarkEnd w:id="664"/>
      <w:bookmarkEnd w:id="665"/>
    </w:p>
    <w:p w14:paraId="5CFAA275" w14:textId="56AB99B3" w:rsidR="00FF1DA1" w:rsidRPr="00516ABD" w:rsidRDefault="00FF1DA1" w:rsidP="00FF1DA1">
      <w:pPr>
        <w:pStyle w:val="BodytextUserManual"/>
        <w:spacing w:before="156" w:after="156"/>
      </w:pPr>
      <w:r w:rsidRPr="00516ABD">
        <w:t>Rozhraní aplikace Podpora se ovládá tlačítkem Domů na horním panelu nástrojů. Hlavní část obrazovky Podpora je rozdělena do dvou částí. Úzký sloupec vlevo představuje hlavní nabídku; výběrem jednoho tématu z hlavní nabídky se zobrazí odpovídající funkční obrazovka vpravo</w:t>
      </w:r>
      <w:r w:rsidR="000125F5" w:rsidRPr="00516ABD">
        <w:t>.</w:t>
      </w:r>
    </w:p>
    <w:p w14:paraId="16373E85" w14:textId="77777777" w:rsidR="00FF1DA1" w:rsidRPr="00516ABD" w:rsidRDefault="00FF1DA1" w:rsidP="00FF1DA1">
      <w:pPr>
        <w:spacing w:before="156" w:after="156" w:line="240" w:lineRule="auto"/>
        <w:ind w:left="0"/>
        <w:jc w:val="center"/>
        <w:rPr>
          <w:rFonts w:cs="Arial"/>
        </w:rPr>
      </w:pPr>
      <w:r w:rsidRPr="00516ABD">
        <w:rPr>
          <w:rFonts w:cs="Arial"/>
          <w:noProof/>
          <w:lang w:val="en-US"/>
        </w:rPr>
        <w:drawing>
          <wp:inline distT="0" distB="0" distL="0" distR="0" wp14:anchorId="5C0719DF" wp14:editId="04B29036">
            <wp:extent cx="2879242" cy="1930400"/>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noChangeArrowheads="1"/>
                    </pic:cNvPicPr>
                  </pic:nvPicPr>
                  <pic:blipFill rotWithShape="1">
                    <a:blip r:embed="rId255" cstate="hqprint">
                      <a:extLst>
                        <a:ext uri="{28A0092B-C50C-407E-A947-70E740481C1C}">
                          <a14:useLocalDpi xmlns:a14="http://schemas.microsoft.com/office/drawing/2010/main" val="0"/>
                        </a:ext>
                      </a:extLst>
                    </a:blip>
                    <a:srcRect b="8819"/>
                    <a:stretch>
                      <a:fillRect/>
                    </a:stretch>
                  </pic:blipFill>
                  <pic:spPr bwMode="auto">
                    <a:xfrm>
                      <a:off x="0" y="0"/>
                      <a:ext cx="2880000" cy="1930908"/>
                    </a:xfrm>
                    <a:prstGeom prst="rect">
                      <a:avLst/>
                    </a:prstGeom>
                    <a:noFill/>
                    <a:ln>
                      <a:noFill/>
                    </a:ln>
                    <a:extLst>
                      <a:ext uri="{53640926-AAD7-44D8-BBD7-CCE9431645EC}">
                        <a14:shadowObscured xmlns:a14="http://schemas.microsoft.com/office/drawing/2010/main"/>
                      </a:ext>
                    </a:extLst>
                  </pic:spPr>
                </pic:pic>
              </a:graphicData>
            </a:graphic>
          </wp:inline>
        </w:drawing>
      </w:r>
    </w:p>
    <w:p w14:paraId="606629E3" w14:textId="71B49FE9" w:rsidR="00FF1DA1" w:rsidRPr="00516ABD" w:rsidRDefault="000125F5" w:rsidP="00FF1DA1">
      <w:pPr>
        <w:pStyle w:val="ae"/>
        <w:spacing w:before="156" w:after="156"/>
        <w:ind w:left="0"/>
        <w:rPr>
          <w:rFonts w:cs="Arial"/>
          <w:i/>
        </w:rPr>
      </w:pPr>
      <w:r w:rsidRPr="00516ABD">
        <w:rPr>
          <w:rFonts w:cs="Arial"/>
        </w:rPr>
        <w:t xml:space="preserve">Obrázek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9E7D5E" w:rsidRPr="00516ABD">
        <w:rPr>
          <w:rFonts w:cs="Arial"/>
          <w:noProof/>
        </w:rPr>
        <w:t>6</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FF1DA1" w:rsidRPr="00516ABD">
        <w:rPr>
          <w:rFonts w:cs="Arial"/>
        </w:rPr>
        <w:t xml:space="preserve"> </w:t>
      </w:r>
      <w:r w:rsidR="00FF1DA1" w:rsidRPr="00516ABD">
        <w:rPr>
          <w:rFonts w:cs="Arial"/>
          <w:i/>
        </w:rPr>
        <w:t>Obrazovka žádosti o podporu</w:t>
      </w:r>
    </w:p>
    <w:p w14:paraId="4A61E4CC" w14:textId="77777777" w:rsidR="00FF1DA1" w:rsidRPr="00516ABD" w:rsidRDefault="00FF1DA1" w:rsidP="00FF1DA1">
      <w:pPr>
        <w:pStyle w:val="20"/>
        <w:spacing w:before="312" w:after="156"/>
        <w:rPr>
          <w:rFonts w:cs="Arial"/>
        </w:rPr>
      </w:pPr>
      <w:bookmarkStart w:id="666" w:name="_Toc451525820"/>
      <w:bookmarkStart w:id="667" w:name="_Toc38114432"/>
      <w:r w:rsidRPr="00516ABD">
        <w:rPr>
          <w:rFonts w:cs="Arial"/>
        </w:rPr>
        <w:t xml:space="preserve"> </w:t>
      </w:r>
      <w:bookmarkStart w:id="668" w:name="_Toc159436385"/>
      <w:bookmarkStart w:id="669" w:name="_Toc203586619"/>
      <w:r w:rsidRPr="00516ABD">
        <w:rPr>
          <w:rFonts w:cs="Arial"/>
        </w:rPr>
        <w:t>Můj</w:t>
      </w:r>
      <w:r w:rsidRPr="00516ABD">
        <w:rPr>
          <w:rFonts w:cs="Arial"/>
          <w:color w:val="FF0000"/>
        </w:rPr>
        <w:t xml:space="preserve"> </w:t>
      </w:r>
      <w:r w:rsidRPr="00516ABD">
        <w:rPr>
          <w:rFonts w:cs="Arial"/>
        </w:rPr>
        <w:t>Účet</w:t>
      </w:r>
      <w:bookmarkEnd w:id="666"/>
      <w:bookmarkEnd w:id="667"/>
      <w:bookmarkEnd w:id="668"/>
      <w:bookmarkEnd w:id="669"/>
    </w:p>
    <w:p w14:paraId="28933F33" w14:textId="77777777" w:rsidR="00FF1DA1" w:rsidRPr="00516ABD" w:rsidRDefault="00FF1DA1" w:rsidP="00FF1DA1">
      <w:pPr>
        <w:pStyle w:val="BodytextUserManual"/>
        <w:spacing w:before="156" w:after="156"/>
      </w:pPr>
      <w:r w:rsidRPr="00516ABD">
        <w:t>Můj</w:t>
      </w:r>
      <w:r w:rsidRPr="00516ABD">
        <w:rPr>
          <w:color w:val="FF0000"/>
        </w:rPr>
        <w:t xml:space="preserve"> </w:t>
      </w:r>
      <w:r w:rsidRPr="00516ABD">
        <w:t>Obrazovka účtu zobrazuje komplexní informace o uživateli a produktu, které jsou synchronizovány s online registrovaným účtem.</w:t>
      </w:r>
    </w:p>
    <w:p w14:paraId="33EC603E" w14:textId="49007AA5" w:rsidR="00FF1DA1" w:rsidRPr="00516ABD" w:rsidRDefault="00FF1DA1" w:rsidP="009E7D5E">
      <w:pPr>
        <w:pStyle w:val="EN"/>
        <w:spacing w:before="156" w:after="156"/>
        <w:rPr>
          <w:b/>
          <w:bCs w:val="0"/>
        </w:rPr>
      </w:pPr>
      <w:bookmarkStart w:id="670" w:name="_Toc159436386"/>
      <w:r w:rsidRPr="00516ABD">
        <w:rPr>
          <w:b/>
          <w:bCs w:val="0"/>
        </w:rPr>
        <w:t>Osobní údaje</w:t>
      </w:r>
      <w:bookmarkEnd w:id="670"/>
    </w:p>
    <w:p w14:paraId="0E3506C3" w14:textId="77777777" w:rsidR="00FF1DA1" w:rsidRPr="00516ABD" w:rsidRDefault="00FF1DA1" w:rsidP="00FF1DA1">
      <w:pPr>
        <w:pStyle w:val="BodytextUserManual"/>
        <w:spacing w:before="156" w:after="156"/>
      </w:pPr>
      <w:r w:rsidRPr="00516ABD">
        <w:t>Informace o uživateli a informace o zařízení jsou uvedeny v části Osobní informace.</w:t>
      </w:r>
    </w:p>
    <w:p w14:paraId="23513152" w14:textId="75FF6F6B" w:rsidR="00FF1DA1" w:rsidRPr="00516ABD" w:rsidRDefault="00FF1DA1" w:rsidP="00FF1DA1">
      <w:pPr>
        <w:pStyle w:val="ac"/>
        <w:numPr>
          <w:ilvl w:val="0"/>
          <w:numId w:val="103"/>
        </w:numPr>
        <w:spacing w:beforeLines="20" w:before="62" w:afterLines="20" w:after="62"/>
        <w:ind w:left="641" w:hanging="357"/>
        <w:rPr>
          <w:rFonts w:cs="Arial"/>
        </w:rPr>
      </w:pPr>
      <w:r w:rsidRPr="00516ABD">
        <w:rPr>
          <w:rFonts w:cs="Arial"/>
        </w:rPr>
        <w:t>Informace o uživateli – zobrazuje podrobné informace o vašem registrovaném online účtu Autel</w:t>
      </w:r>
      <w:r w:rsidR="000125F5" w:rsidRPr="00516ABD">
        <w:rPr>
          <w:rFonts w:cs="Arial"/>
        </w:rPr>
        <w:t>,</w:t>
      </w:r>
      <w:r w:rsidRPr="00516ABD">
        <w:rPr>
          <w:rFonts w:cs="Arial"/>
        </w:rPr>
        <w:t xml:space="preserve"> jako je vaše ID Autel</w:t>
      </w:r>
      <w:r w:rsidR="000125F5" w:rsidRPr="00516ABD">
        <w:rPr>
          <w:rFonts w:cs="Arial"/>
        </w:rPr>
        <w:t>,</w:t>
      </w:r>
      <w:r w:rsidRPr="00516ABD">
        <w:rPr>
          <w:rFonts w:cs="Arial"/>
        </w:rPr>
        <w:t xml:space="preserve"> jméno, adresa a další kontaktní informace.</w:t>
      </w:r>
    </w:p>
    <w:p w14:paraId="7CDDDF64" w14:textId="77777777" w:rsidR="00FF1DA1" w:rsidRPr="00516ABD" w:rsidRDefault="00FF1DA1" w:rsidP="00FF1DA1">
      <w:pPr>
        <w:pStyle w:val="ac"/>
        <w:numPr>
          <w:ilvl w:val="0"/>
          <w:numId w:val="103"/>
        </w:numPr>
        <w:spacing w:beforeLines="20" w:before="62" w:afterLines="20" w:after="62"/>
        <w:ind w:left="641" w:hanging="357"/>
        <w:rPr>
          <w:rFonts w:cs="Arial"/>
        </w:rPr>
      </w:pPr>
      <w:r w:rsidRPr="00516ABD">
        <w:rPr>
          <w:rFonts w:cs="Arial"/>
        </w:rPr>
        <w:lastRenderedPageBreak/>
        <w:t>Informace o zařízení</w:t>
      </w:r>
      <w:r w:rsidRPr="00516ABD">
        <w:rPr>
          <w:rFonts w:cs="Arial"/>
          <w:b/>
        </w:rPr>
        <w:t xml:space="preserve"> </w:t>
      </w:r>
      <w:r w:rsidRPr="00516ABD">
        <w:rPr>
          <w:rFonts w:cs="Arial"/>
        </w:rPr>
        <w:t>— zobrazuje informace o registrovaném produktu, včetně sériového čísla produktu, času registrace, doby platnosti a záruční doby.</w:t>
      </w:r>
    </w:p>
    <w:p w14:paraId="66CFFFE7" w14:textId="77777777" w:rsidR="00FF1DA1" w:rsidRPr="00516ABD" w:rsidRDefault="00FF1DA1" w:rsidP="00FF1DA1">
      <w:pPr>
        <w:pStyle w:val="20"/>
        <w:spacing w:before="312" w:after="156"/>
        <w:rPr>
          <w:rFonts w:cs="Arial"/>
        </w:rPr>
      </w:pPr>
      <w:bookmarkStart w:id="671" w:name="_Toc159436389"/>
      <w:r w:rsidRPr="00516ABD">
        <w:rPr>
          <w:rFonts w:cs="Arial"/>
        </w:rPr>
        <w:t xml:space="preserve"> </w:t>
      </w:r>
      <w:bookmarkStart w:id="672" w:name="_Toc203586620"/>
      <w:r w:rsidRPr="00516ABD">
        <w:rPr>
          <w:rFonts w:cs="Arial"/>
        </w:rPr>
        <w:t>Výcvik</w:t>
      </w:r>
      <w:bookmarkEnd w:id="671"/>
      <w:bookmarkEnd w:id="672"/>
    </w:p>
    <w:p w14:paraId="5499356E" w14:textId="41200430" w:rsidR="00FF1DA1" w:rsidRPr="00516ABD" w:rsidRDefault="00FF1DA1" w:rsidP="00FF1DA1">
      <w:pPr>
        <w:pStyle w:val="16"/>
        <w:spacing w:before="156" w:after="156"/>
        <w:ind w:leftChars="0" w:left="284"/>
      </w:pPr>
      <w:r w:rsidRPr="00516ABD">
        <w:t>Sekce Školení nabízí rychlé odkazy na online video účty Autel</w:t>
      </w:r>
      <w:r w:rsidR="000125F5" w:rsidRPr="00516ABD">
        <w:t>.</w:t>
      </w:r>
      <w:r w:rsidRPr="00516ABD">
        <w:t xml:space="preserve"> Vyberte video kanál podle jazyka a zobrazte si všechna dostupná online výuková videa Autel na témata, jako jsou techniky používání produktů a postupy diagnostiky vozidel.</w:t>
      </w:r>
    </w:p>
    <w:p w14:paraId="14A3A81D" w14:textId="77777777" w:rsidR="00FF1DA1" w:rsidRPr="00516ABD" w:rsidRDefault="00FF1DA1" w:rsidP="00FF1DA1">
      <w:pPr>
        <w:pStyle w:val="20"/>
        <w:spacing w:before="312" w:after="156"/>
        <w:rPr>
          <w:rFonts w:cs="Arial"/>
        </w:rPr>
      </w:pPr>
      <w:bookmarkStart w:id="673" w:name="_Toc451525822"/>
      <w:bookmarkStart w:id="674" w:name="_Ref384653417"/>
      <w:bookmarkStart w:id="675" w:name="_Toc38114434"/>
      <w:bookmarkStart w:id="676" w:name="_Ref118309924"/>
      <w:bookmarkStart w:id="677" w:name="_Ref118309927"/>
      <w:bookmarkStart w:id="678" w:name="_Ref118314503"/>
      <w:bookmarkStart w:id="679" w:name="_Ref118314506"/>
      <w:r w:rsidRPr="00516ABD">
        <w:rPr>
          <w:rFonts w:cs="Arial"/>
        </w:rPr>
        <w:t xml:space="preserve"> </w:t>
      </w:r>
      <w:bookmarkStart w:id="680" w:name="_Ref119312155"/>
      <w:bookmarkStart w:id="681" w:name="_Toc159436390"/>
      <w:bookmarkStart w:id="682" w:name="_Toc203586621"/>
      <w:r w:rsidRPr="00516ABD">
        <w:rPr>
          <w:rFonts w:cs="Arial"/>
        </w:rPr>
        <w:t>Záznam dat</w:t>
      </w:r>
      <w:bookmarkEnd w:id="673"/>
      <w:bookmarkEnd w:id="674"/>
      <w:bookmarkEnd w:id="675"/>
      <w:bookmarkEnd w:id="676"/>
      <w:bookmarkEnd w:id="677"/>
      <w:bookmarkEnd w:id="678"/>
      <w:bookmarkEnd w:id="679"/>
      <w:bookmarkEnd w:id="680"/>
      <w:bookmarkEnd w:id="681"/>
      <w:bookmarkEnd w:id="682"/>
    </w:p>
    <w:p w14:paraId="65750A45" w14:textId="77777777" w:rsidR="00FF1DA1" w:rsidRPr="00516ABD" w:rsidRDefault="00FF1DA1" w:rsidP="00FF1DA1">
      <w:pPr>
        <w:pStyle w:val="BodytextUserManual"/>
        <w:spacing w:before="156" w:afterLines="0" w:after="120"/>
      </w:pPr>
      <w:r w:rsidRPr="00516ABD">
        <w:t xml:space="preserve">Sekce Záznam dat uchovává záznamy všech </w:t>
      </w:r>
      <w:r w:rsidRPr="00516ABD">
        <w:rPr>
          <w:b/>
        </w:rPr>
        <w:t xml:space="preserve">dat typu Zpětná vazba </w:t>
      </w:r>
      <w:r w:rsidRPr="00516ABD">
        <w:t xml:space="preserve">(odeslána), </w:t>
      </w:r>
      <w:r w:rsidRPr="00516ABD">
        <w:rPr>
          <w:b/>
        </w:rPr>
        <w:t xml:space="preserve">Žádná zpětná vazba </w:t>
      </w:r>
      <w:r w:rsidRPr="00516ABD">
        <w:t xml:space="preserve">(neodeslána, ale uložena) nebo </w:t>
      </w:r>
      <w:r w:rsidRPr="00516ABD">
        <w:rPr>
          <w:b/>
        </w:rPr>
        <w:t xml:space="preserve">Historie </w:t>
      </w:r>
      <w:r w:rsidRPr="00516ABD">
        <w:t>(až posledních 20 testovacích záznamů) v diagnostickém systému. Pracovníci podpory přijmou a zpracují odeslané zprávy prostřednictvím platformy podpory. Řešení bude co nejdříve zasláno zpět. S platformou podpory můžete nadále komunikovat, dokud nebude problém vyřešen.</w:t>
      </w:r>
    </w:p>
    <w:p w14:paraId="5617D993" w14:textId="77777777" w:rsidR="00FF1DA1" w:rsidRPr="00516ABD" w:rsidRDefault="00FF1DA1" w:rsidP="00FF1DA1">
      <w:pPr>
        <w:pStyle w:val="ac"/>
        <w:numPr>
          <w:ilvl w:val="0"/>
          <w:numId w:val="5"/>
        </w:numPr>
        <w:spacing w:beforeLines="20" w:before="62" w:afterLines="20" w:after="62"/>
        <w:ind w:left="641" w:hanging="357"/>
        <w:rPr>
          <w:rFonts w:cs="Arial"/>
        </w:rPr>
      </w:pPr>
      <w:r w:rsidRPr="00516ABD">
        <w:rPr>
          <w:rFonts w:cs="Arial"/>
          <w:b/>
        </w:rPr>
        <w:t>Odeslání odpovědi v relaci protokolování dat</w:t>
      </w:r>
    </w:p>
    <w:p w14:paraId="6C02B471" w14:textId="77777777" w:rsidR="00FF1DA1" w:rsidRPr="00516ABD" w:rsidRDefault="00FF1DA1" w:rsidP="00FF1DA1">
      <w:pPr>
        <w:pStyle w:val="ac"/>
        <w:numPr>
          <w:ilvl w:val="0"/>
          <w:numId w:val="239"/>
        </w:numPr>
        <w:spacing w:beforeLines="20" w:before="62" w:afterLines="20" w:after="62"/>
        <w:ind w:left="998" w:hanging="357"/>
        <w:rPr>
          <w:rFonts w:cs="Arial"/>
        </w:rPr>
      </w:pPr>
      <w:r w:rsidRPr="00516ABD">
        <w:rPr>
          <w:rFonts w:cs="Arial"/>
        </w:rPr>
        <w:t xml:space="preserve">Klepnutím na štítek </w:t>
      </w:r>
      <w:r w:rsidRPr="00516ABD">
        <w:rPr>
          <w:rFonts w:cs="Arial"/>
          <w:b/>
        </w:rPr>
        <w:t xml:space="preserve">Zpětná vazba </w:t>
      </w:r>
      <w:r w:rsidRPr="00516ABD">
        <w:rPr>
          <w:rFonts w:cs="Arial"/>
        </w:rPr>
        <w:t>zobrazíte seznam odeslaných záznamů dat.</w:t>
      </w:r>
    </w:p>
    <w:p w14:paraId="3ED13D4D" w14:textId="77777777" w:rsidR="00FF1DA1" w:rsidRPr="00516ABD" w:rsidRDefault="00FF1DA1" w:rsidP="00FF1DA1">
      <w:pPr>
        <w:pStyle w:val="ac"/>
        <w:numPr>
          <w:ilvl w:val="0"/>
          <w:numId w:val="239"/>
        </w:numPr>
        <w:spacing w:beforeLines="20" w:before="62" w:afterLines="20" w:after="62"/>
        <w:ind w:left="998" w:hanging="357"/>
        <w:rPr>
          <w:rFonts w:cs="Arial"/>
        </w:rPr>
      </w:pPr>
      <w:r w:rsidRPr="00516ABD">
        <w:rPr>
          <w:rFonts w:cs="Arial"/>
        </w:rPr>
        <w:t>Vyberte konkrétní položku pro zobrazení nejnovější aktualizace průběhu zpracování.</w:t>
      </w:r>
    </w:p>
    <w:p w14:paraId="7C297C53" w14:textId="61C3145B" w:rsidR="00FF1DA1" w:rsidRPr="00516ABD" w:rsidRDefault="009E7D5E" w:rsidP="00FF1DA1">
      <w:pPr>
        <w:pStyle w:val="ac"/>
        <w:numPr>
          <w:ilvl w:val="0"/>
          <w:numId w:val="239"/>
        </w:numPr>
        <w:spacing w:beforeLines="20" w:before="62" w:afterLines="20" w:after="62"/>
        <w:ind w:left="998" w:hanging="357"/>
        <w:rPr>
          <w:rFonts w:cs="Arial"/>
        </w:rPr>
      </w:pPr>
      <w:r w:rsidRPr="004D5CF7">
        <w:rPr>
          <w:rFonts w:eastAsiaTheme="minorEastAsia" w:cs="Arial"/>
          <w:szCs w:val="18"/>
        </w:rPr>
        <w:t>Klepněte na vstupní pole v dolní části obrazovky a zadejte svou odpověď. V případě potřeby můžete přidat i přílohu.</w:t>
      </w:r>
    </w:p>
    <w:p w14:paraId="5E9375AF" w14:textId="2E829CA9" w:rsidR="00FF1DA1" w:rsidRPr="00516ABD" w:rsidRDefault="00FF1DA1" w:rsidP="00FF1DA1">
      <w:pPr>
        <w:pStyle w:val="ac"/>
        <w:numPr>
          <w:ilvl w:val="0"/>
          <w:numId w:val="239"/>
        </w:numPr>
        <w:spacing w:beforeLines="20" w:before="62" w:afterLines="20" w:after="62"/>
        <w:ind w:left="998" w:hanging="357"/>
        <w:rPr>
          <w:rFonts w:cs="Arial"/>
        </w:rPr>
      </w:pPr>
      <w:r w:rsidRPr="00516ABD">
        <w:rPr>
          <w:rFonts w:cs="Arial"/>
        </w:rPr>
        <w:t xml:space="preserve">Klepnutím na </w:t>
      </w:r>
      <w:r w:rsidRPr="00516ABD">
        <w:rPr>
          <w:rFonts w:cs="Arial"/>
          <w:b/>
        </w:rPr>
        <w:t xml:space="preserve">Odeslat </w:t>
      </w:r>
      <w:r w:rsidRPr="00516ABD">
        <w:rPr>
          <w:rFonts w:cs="Arial"/>
        </w:rPr>
        <w:t>doručíte svou zprávu podpoře Autel</w:t>
      </w:r>
      <w:r w:rsidR="000125F5" w:rsidRPr="00516ABD">
        <w:rPr>
          <w:rFonts w:cs="Arial"/>
        </w:rPr>
        <w:t>.</w:t>
      </w:r>
    </w:p>
    <w:p w14:paraId="5A16AC64" w14:textId="77777777" w:rsidR="00FF1DA1" w:rsidRPr="00516ABD" w:rsidRDefault="00FF1DA1" w:rsidP="00FF1DA1">
      <w:pPr>
        <w:pStyle w:val="20"/>
        <w:spacing w:before="312" w:after="156"/>
        <w:rPr>
          <w:rFonts w:cs="Arial"/>
        </w:rPr>
      </w:pPr>
      <w:bookmarkStart w:id="683" w:name="_Toc38114436"/>
      <w:bookmarkStart w:id="684" w:name="_Toc451525825"/>
      <w:r w:rsidRPr="00516ABD">
        <w:rPr>
          <w:rFonts w:cs="Arial"/>
        </w:rPr>
        <w:t xml:space="preserve"> </w:t>
      </w:r>
      <w:bookmarkStart w:id="685" w:name="_Toc159436391"/>
      <w:bookmarkStart w:id="686" w:name="_Toc203586622"/>
      <w:r w:rsidRPr="00516ABD">
        <w:rPr>
          <w:rFonts w:cs="Arial"/>
        </w:rPr>
        <w:t>Často kladené otázky</w:t>
      </w:r>
      <w:bookmarkEnd w:id="683"/>
      <w:bookmarkEnd w:id="685"/>
      <w:bookmarkEnd w:id="686"/>
      <w:r w:rsidRPr="00516ABD">
        <w:rPr>
          <w:rFonts w:cs="Arial"/>
        </w:rPr>
        <w:t xml:space="preserve"> </w:t>
      </w:r>
      <w:bookmarkEnd w:id="684"/>
    </w:p>
    <w:p w14:paraId="32E04ECC" w14:textId="77777777" w:rsidR="00FF1DA1" w:rsidRPr="00516ABD" w:rsidRDefault="00FF1DA1" w:rsidP="00FF1DA1">
      <w:pPr>
        <w:pStyle w:val="BodytextUserManual"/>
        <w:spacing w:before="156" w:after="156"/>
      </w:pPr>
      <w:r w:rsidRPr="00516ABD">
        <w:t>Sekce Často kladených otázek (FAQ) poskytuje komplexní informace o všech často kladených a zodpovězených otázkách týkajících se používání online členského účtu Autel a postupů nakupování a plateb.</w:t>
      </w:r>
    </w:p>
    <w:p w14:paraId="623BB31C" w14:textId="77BC8B94" w:rsidR="00FF1DA1" w:rsidRPr="00516ABD" w:rsidRDefault="00FF1DA1" w:rsidP="00FF1DA1">
      <w:pPr>
        <w:pStyle w:val="ac"/>
        <w:numPr>
          <w:ilvl w:val="0"/>
          <w:numId w:val="240"/>
        </w:numPr>
        <w:spacing w:beforeLines="20" w:before="62" w:afterLines="20" w:after="62"/>
        <w:ind w:left="641" w:hanging="357"/>
        <w:rPr>
          <w:rFonts w:cs="Arial"/>
        </w:rPr>
      </w:pPr>
      <w:r w:rsidRPr="00516ABD">
        <w:rPr>
          <w:rFonts w:cs="Arial"/>
        </w:rPr>
        <w:t>Účet</w:t>
      </w:r>
      <w:r w:rsidRPr="00516ABD">
        <w:rPr>
          <w:rFonts w:cs="Arial"/>
          <w:b/>
        </w:rPr>
        <w:t xml:space="preserve"> </w:t>
      </w:r>
      <w:r w:rsidRPr="00516ABD">
        <w:rPr>
          <w:rFonts w:cs="Arial"/>
        </w:rPr>
        <w:t>— zobrazuje otázky a odpovědi týkající se používání online uživatelského účtu Autel</w:t>
      </w:r>
      <w:r w:rsidR="000125F5" w:rsidRPr="00516ABD">
        <w:rPr>
          <w:rFonts w:cs="Arial"/>
        </w:rPr>
        <w:t>.</w:t>
      </w:r>
    </w:p>
    <w:p w14:paraId="2753328F" w14:textId="77777777" w:rsidR="00FF1DA1" w:rsidRPr="00516ABD" w:rsidRDefault="00FF1DA1" w:rsidP="00FF1DA1">
      <w:pPr>
        <w:pStyle w:val="ac"/>
        <w:numPr>
          <w:ilvl w:val="0"/>
          <w:numId w:val="240"/>
        </w:numPr>
        <w:spacing w:beforeLines="20" w:before="62" w:afterLines="20" w:after="62"/>
        <w:ind w:left="641" w:hanging="357"/>
        <w:rPr>
          <w:rFonts w:cs="Arial"/>
        </w:rPr>
      </w:pPr>
      <w:r w:rsidRPr="00516ABD">
        <w:rPr>
          <w:rFonts w:cs="Arial"/>
        </w:rPr>
        <w:t>Nakupování – zobrazuje otázky a odpovědi týkající se metod nebo postupů nákupu produktů online.</w:t>
      </w:r>
    </w:p>
    <w:p w14:paraId="3DC75551" w14:textId="77777777" w:rsidR="00FF1DA1" w:rsidRPr="00516ABD" w:rsidRDefault="00FF1DA1" w:rsidP="00FF1DA1">
      <w:pPr>
        <w:pStyle w:val="ac"/>
        <w:numPr>
          <w:ilvl w:val="0"/>
          <w:numId w:val="240"/>
        </w:numPr>
        <w:spacing w:beforeLines="20" w:before="62" w:afterLines="20" w:after="62"/>
        <w:ind w:left="641" w:hanging="357"/>
        <w:rPr>
          <w:rFonts w:cs="Arial"/>
        </w:rPr>
      </w:pPr>
      <w:r w:rsidRPr="00516ABD">
        <w:rPr>
          <w:rFonts w:cs="Arial"/>
        </w:rPr>
        <w:t>Platba</w:t>
      </w:r>
      <w:r w:rsidRPr="00516ABD">
        <w:rPr>
          <w:rFonts w:cs="Arial"/>
          <w:b/>
        </w:rPr>
        <w:t xml:space="preserve"> </w:t>
      </w:r>
      <w:r w:rsidRPr="00516ABD">
        <w:rPr>
          <w:rFonts w:cs="Arial"/>
        </w:rPr>
        <w:t>— zobrazuje otázky a odpovědi týkající se metod nebo postupů online plateb za produkty.</w:t>
      </w:r>
    </w:p>
    <w:p w14:paraId="2320D533" w14:textId="77777777" w:rsidR="00FF1DA1" w:rsidRPr="00516ABD" w:rsidRDefault="00FF1DA1" w:rsidP="00FF1DA1">
      <w:pPr>
        <w:pStyle w:val="Text"/>
        <w:spacing w:before="156" w:after="156"/>
        <w:rPr>
          <w:rFonts w:cs="Arial"/>
        </w:rPr>
      </w:pPr>
    </w:p>
    <w:p w14:paraId="04573541" w14:textId="7F925460" w:rsidR="00FF1DA1" w:rsidRPr="00516ABD" w:rsidRDefault="00FF1DA1" w:rsidP="00FF1DA1">
      <w:pPr>
        <w:pStyle w:val="12"/>
        <w:spacing w:before="312" w:after="312"/>
        <w:ind w:left="792" w:hanging="792"/>
      </w:pPr>
      <w:bookmarkStart w:id="687" w:name="_Ref159831069"/>
      <w:bookmarkStart w:id="688" w:name="_Toc203586623"/>
      <w:r w:rsidRPr="00516ABD">
        <w:lastRenderedPageBreak/>
        <w:t>MaxiViewer</w:t>
      </w:r>
      <w:bookmarkEnd w:id="687"/>
      <w:bookmarkEnd w:id="688"/>
      <w:r w:rsidRPr="00516ABD">
        <w:t xml:space="preserve"> </w:t>
      </w:r>
    </w:p>
    <w:p w14:paraId="20A2B098" w14:textId="77777777" w:rsidR="00FF1DA1" w:rsidRPr="00516ABD" w:rsidRDefault="00FF1DA1" w:rsidP="00FF1DA1">
      <w:pPr>
        <w:spacing w:before="156" w:after="156"/>
        <w:rPr>
          <w:rFonts w:cs="Arial"/>
        </w:rPr>
      </w:pPr>
      <w:r w:rsidRPr="00516ABD">
        <w:rPr>
          <w:rFonts w:cs="Arial"/>
        </w:rPr>
        <w:t xml:space="preserve">Aplikace MaxiViewer vám umožňuje vyhledávat funkce podporované našimi nástroji a informace o verzi. </w:t>
      </w:r>
      <w:bookmarkStart w:id="689" w:name="OLE_LINK55"/>
      <w:r w:rsidRPr="00516ABD">
        <w:rPr>
          <w:rFonts w:cs="Arial"/>
        </w:rPr>
        <w:t>Existují dva způsoby vyhledávání, buď vyhledáváním nástroje a vozidla, nebo vyhledáváním funkcí.</w:t>
      </w:r>
    </w:p>
    <w:bookmarkEnd w:id="689"/>
    <w:p w14:paraId="1C5D709E" w14:textId="77777777" w:rsidR="00FF1DA1" w:rsidRPr="00516ABD" w:rsidRDefault="00FF1DA1" w:rsidP="00FF1DA1">
      <w:pPr>
        <w:pStyle w:val="ac"/>
        <w:numPr>
          <w:ilvl w:val="1"/>
          <w:numId w:val="5"/>
        </w:numPr>
        <w:spacing w:beforeLines="20" w:before="62" w:afterLines="20" w:after="62"/>
        <w:ind w:left="641" w:hanging="357"/>
        <w:rPr>
          <w:rFonts w:cs="Arial"/>
          <w:b/>
        </w:rPr>
      </w:pPr>
      <w:r w:rsidRPr="00516ABD">
        <w:rPr>
          <w:rFonts w:cs="Arial"/>
          <w:b/>
        </w:rPr>
        <w:t>Vyhledávání podle vozidla</w:t>
      </w:r>
    </w:p>
    <w:p w14:paraId="47B6161E" w14:textId="07C9957B" w:rsidR="00FF1DA1" w:rsidRPr="00516ABD" w:rsidRDefault="00FF1DA1" w:rsidP="00FF1DA1">
      <w:pPr>
        <w:pStyle w:val="ac"/>
        <w:numPr>
          <w:ilvl w:val="0"/>
          <w:numId w:val="249"/>
        </w:numPr>
        <w:spacing w:beforeLines="20" w:before="62" w:afterLines="20" w:after="62"/>
        <w:ind w:left="998" w:hanging="357"/>
        <w:rPr>
          <w:rFonts w:cs="Arial"/>
        </w:rPr>
      </w:pPr>
      <w:r w:rsidRPr="00516ABD">
        <w:rPr>
          <w:rFonts w:cs="Arial"/>
        </w:rPr>
        <w:t xml:space="preserve">Klepněte na aplikaci </w:t>
      </w:r>
      <w:r w:rsidRPr="00516ABD">
        <w:rPr>
          <w:rFonts w:cs="Arial"/>
          <w:b/>
        </w:rPr>
        <w:t xml:space="preserve">MaxiViewer </w:t>
      </w:r>
      <w:r w:rsidRPr="00516ABD">
        <w:rPr>
          <w:rFonts w:cs="Arial"/>
        </w:rPr>
        <w:t>v nabídce úloh MaxiSys</w:t>
      </w:r>
      <w:r w:rsidR="000125F5" w:rsidRPr="00516ABD">
        <w:rPr>
          <w:rFonts w:cs="Arial"/>
        </w:rPr>
        <w:t>.</w:t>
      </w:r>
      <w:r w:rsidRPr="00516ABD">
        <w:rPr>
          <w:rFonts w:cs="Arial"/>
        </w:rPr>
        <w:t xml:space="preserve"> Zobrazí se obrazovka aplikace MaxiViewer</w:t>
      </w:r>
      <w:r w:rsidR="000125F5" w:rsidRPr="00516ABD">
        <w:rPr>
          <w:rFonts w:cs="Arial"/>
        </w:rPr>
        <w:t>.</w:t>
      </w:r>
    </w:p>
    <w:p w14:paraId="2F7B69FF" w14:textId="2DE634BC" w:rsidR="00FF1DA1" w:rsidRPr="00516ABD" w:rsidRDefault="009E7D5E" w:rsidP="00FF1DA1">
      <w:pPr>
        <w:pStyle w:val="ac"/>
        <w:numPr>
          <w:ilvl w:val="0"/>
          <w:numId w:val="249"/>
        </w:numPr>
        <w:spacing w:beforeLines="20" w:before="62" w:afterLines="20" w:after="62"/>
        <w:ind w:left="998" w:hanging="357"/>
        <w:rPr>
          <w:rFonts w:cs="Arial"/>
        </w:rPr>
      </w:pPr>
      <w:r w:rsidRPr="00516ABD">
        <w:rPr>
          <w:rFonts w:eastAsiaTheme="minorEastAsia" w:cs="Arial"/>
          <w:szCs w:val="18"/>
        </w:rPr>
        <w:t>Vyberte model produktu z prvního rozbalovacího seznamu v levém horním rohu.</w:t>
      </w:r>
    </w:p>
    <w:p w14:paraId="2C9E2119" w14:textId="121CDE03" w:rsidR="00FF1DA1" w:rsidRPr="00516ABD" w:rsidRDefault="009E7D5E" w:rsidP="00FF1DA1">
      <w:pPr>
        <w:pStyle w:val="ac"/>
        <w:numPr>
          <w:ilvl w:val="0"/>
          <w:numId w:val="249"/>
        </w:numPr>
        <w:spacing w:beforeLines="20" w:before="62" w:afterLines="20" w:after="62"/>
        <w:ind w:left="998" w:hanging="357"/>
        <w:rPr>
          <w:rFonts w:cs="Arial"/>
        </w:rPr>
      </w:pPr>
      <w:r w:rsidRPr="00516ABD">
        <w:rPr>
          <w:rFonts w:cs="Arial"/>
          <w:szCs w:val="18"/>
        </w:rPr>
        <w:t>Z druhého rozbalovacího seznamu vyberte značku vozidla, model a rok výroby.</w:t>
      </w:r>
    </w:p>
    <w:p w14:paraId="49687E2B" w14:textId="314F5BEF" w:rsidR="00FF1DA1" w:rsidRPr="00516ABD" w:rsidRDefault="009E7D5E" w:rsidP="00FF1DA1">
      <w:pPr>
        <w:spacing w:before="156" w:after="156" w:line="240" w:lineRule="auto"/>
        <w:ind w:left="0"/>
        <w:jc w:val="center"/>
        <w:rPr>
          <w:rFonts w:cs="Arial"/>
        </w:rPr>
      </w:pPr>
      <w:r w:rsidRPr="00516ABD">
        <w:rPr>
          <w:rFonts w:cs="Arial"/>
          <w:noProof/>
          <w:lang w:val="en-US"/>
        </w:rPr>
        <w:drawing>
          <wp:inline distT="0" distB="0" distL="0" distR="0" wp14:anchorId="4C869B18" wp14:editId="37EA89BB">
            <wp:extent cx="2879405" cy="1946275"/>
            <wp:effectExtent l="0" t="0" r="0" b="0"/>
            <wp:docPr id="199" name="图片 4">
              <a:extLst xmlns:a="http://schemas.openxmlformats.org/drawingml/2006/main">
                <a:ext uri="{FF2B5EF4-FFF2-40B4-BE49-F238E27FC236}">
                  <a16:creationId xmlns:a16="http://schemas.microsoft.com/office/drawing/2014/main" id="{EFB7C3FF-6301-5288-630E-1DD494EB00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4">
                      <a:extLst>
                        <a:ext uri="{FF2B5EF4-FFF2-40B4-BE49-F238E27FC236}">
                          <a16:creationId xmlns:a16="http://schemas.microsoft.com/office/drawing/2014/main" id="{EFB7C3FF-6301-5288-630E-1DD494EB006A}"/>
                        </a:ext>
                      </a:extLst>
                    </pic:cNvPr>
                    <pic:cNvPicPr>
                      <a:picLocks noChangeAspect="1"/>
                    </pic:cNvPicPr>
                  </pic:nvPicPr>
                  <pic:blipFill rotWithShape="1">
                    <a:blip r:embed="rId256" cstate="hqprint">
                      <a:extLst>
                        <a:ext uri="{28A0092B-C50C-407E-A947-70E740481C1C}">
                          <a14:useLocalDpi xmlns:a14="http://schemas.microsoft.com/office/drawing/2010/main" val="0"/>
                        </a:ext>
                      </a:extLst>
                    </a:blip>
                    <a:srcRect l="-706" r="-392" b="7065"/>
                    <a:stretch>
                      <a:fillRect/>
                    </a:stretch>
                  </pic:blipFill>
                  <pic:spPr bwMode="auto">
                    <a:xfrm>
                      <a:off x="0" y="0"/>
                      <a:ext cx="2880000" cy="1946677"/>
                    </a:xfrm>
                    <a:prstGeom prst="rect">
                      <a:avLst/>
                    </a:prstGeom>
                    <a:ln>
                      <a:noFill/>
                    </a:ln>
                    <a:extLst>
                      <a:ext uri="{53640926-AAD7-44D8-BBD7-CCE9431645EC}">
                        <a14:shadowObscured xmlns:a14="http://schemas.microsoft.com/office/drawing/2010/main"/>
                      </a:ext>
                    </a:extLst>
                  </pic:spPr>
                </pic:pic>
              </a:graphicData>
            </a:graphic>
          </wp:inline>
        </w:drawing>
      </w:r>
    </w:p>
    <w:p w14:paraId="48BD1967" w14:textId="5359D931" w:rsidR="00FF1DA1" w:rsidRPr="00516ABD" w:rsidRDefault="000125F5" w:rsidP="00FF1DA1">
      <w:pPr>
        <w:pStyle w:val="ae"/>
        <w:spacing w:before="156" w:after="156"/>
        <w:ind w:left="0"/>
        <w:rPr>
          <w:rFonts w:cs="Arial"/>
          <w:b w:val="0"/>
          <w:bCs/>
          <w:i/>
          <w:iCs/>
        </w:rPr>
      </w:pPr>
      <w:r w:rsidRPr="00516ABD">
        <w:rPr>
          <w:rFonts w:cs="Arial"/>
        </w:rPr>
        <w:t xml:space="preserve">Obrázek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9E7D5E" w:rsidRPr="00516ABD">
        <w:rPr>
          <w:rFonts w:cs="Arial"/>
          <w:noProof/>
        </w:rPr>
        <w:t>7</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FF1DA1" w:rsidRPr="00516ABD">
        <w:rPr>
          <w:rFonts w:cs="Arial"/>
        </w:rPr>
        <w:t xml:space="preserve"> Obrazovka </w:t>
      </w:r>
      <w:r w:rsidR="00FF1DA1" w:rsidRPr="00516ABD">
        <w:rPr>
          <w:rFonts w:cs="Arial"/>
          <w:bCs/>
          <w:i/>
          <w:iCs/>
        </w:rPr>
        <w:t>MaxiVieweru 1</w:t>
      </w:r>
    </w:p>
    <w:p w14:paraId="19845FD5" w14:textId="77777777" w:rsidR="00FF1DA1" w:rsidRPr="00516ABD" w:rsidRDefault="00FF1DA1" w:rsidP="00FF1DA1">
      <w:pPr>
        <w:pStyle w:val="ac"/>
        <w:numPr>
          <w:ilvl w:val="0"/>
          <w:numId w:val="249"/>
        </w:numPr>
        <w:spacing w:beforeLines="20" w:before="62" w:afterLines="20" w:after="62"/>
        <w:ind w:left="998" w:hanging="357"/>
        <w:rPr>
          <w:rFonts w:cs="Arial"/>
        </w:rPr>
      </w:pPr>
      <w:r w:rsidRPr="00516ABD">
        <w:rPr>
          <w:rFonts w:cs="Arial"/>
        </w:rPr>
        <w:t>Všechny funkce podporované vybraným nástrojem pro vybrané vozidlo se zobrazují v několika sloupcích.</w:t>
      </w:r>
    </w:p>
    <w:p w14:paraId="065D38F0" w14:textId="76350D8C" w:rsidR="00FF1DA1" w:rsidRPr="00516ABD" w:rsidRDefault="009E7D5E" w:rsidP="00FF1DA1">
      <w:pPr>
        <w:spacing w:before="156" w:afterLines="0" w:after="0" w:line="240" w:lineRule="auto"/>
        <w:ind w:left="0"/>
        <w:jc w:val="center"/>
        <w:rPr>
          <w:rFonts w:cs="Arial"/>
        </w:rPr>
      </w:pPr>
      <w:r w:rsidRPr="00516ABD">
        <w:rPr>
          <w:rFonts w:cs="Arial"/>
          <w:noProof/>
          <w:lang w:val="en-US"/>
        </w:rPr>
        <w:lastRenderedPageBreak/>
        <w:drawing>
          <wp:inline distT="0" distB="0" distL="0" distR="0" wp14:anchorId="6C55B09D" wp14:editId="39E93745">
            <wp:extent cx="2879173" cy="1847850"/>
            <wp:effectExtent l="0" t="0" r="0" b="0"/>
            <wp:docPr id="200" name="图片 4">
              <a:extLst xmlns:a="http://schemas.openxmlformats.org/drawingml/2006/main">
                <a:ext uri="{FF2B5EF4-FFF2-40B4-BE49-F238E27FC236}">
                  <a16:creationId xmlns:a16="http://schemas.microsoft.com/office/drawing/2014/main" id="{84182704-BFF9-3738-28BE-C5B7D0F68A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4">
                      <a:extLst>
                        <a:ext uri="{FF2B5EF4-FFF2-40B4-BE49-F238E27FC236}">
                          <a16:creationId xmlns:a16="http://schemas.microsoft.com/office/drawing/2014/main" id="{84182704-BFF9-3738-28BE-C5B7D0F68A6E}"/>
                        </a:ext>
                      </a:extLst>
                    </pic:cNvPr>
                    <pic:cNvPicPr>
                      <a:picLocks noChangeAspect="1"/>
                    </pic:cNvPicPr>
                  </pic:nvPicPr>
                  <pic:blipFill rotWithShape="1">
                    <a:blip r:embed="rId257" cstate="hqprint">
                      <a:extLst>
                        <a:ext uri="{28A0092B-C50C-407E-A947-70E740481C1C}">
                          <a14:useLocalDpi xmlns:a14="http://schemas.microsoft.com/office/drawing/2010/main" val="0"/>
                        </a:ext>
                      </a:extLst>
                    </a:blip>
                    <a:srcRect l="-1817" r="-1817" b="9543"/>
                    <a:stretch>
                      <a:fillRect/>
                    </a:stretch>
                  </pic:blipFill>
                  <pic:spPr bwMode="auto">
                    <a:xfrm>
                      <a:off x="0" y="0"/>
                      <a:ext cx="2880000" cy="1848381"/>
                    </a:xfrm>
                    <a:prstGeom prst="rect">
                      <a:avLst/>
                    </a:prstGeom>
                    <a:ln>
                      <a:noFill/>
                    </a:ln>
                    <a:extLst>
                      <a:ext uri="{53640926-AAD7-44D8-BBD7-CCE9431645EC}">
                        <a14:shadowObscured xmlns:a14="http://schemas.microsoft.com/office/drawing/2010/main"/>
                      </a:ext>
                    </a:extLst>
                  </pic:spPr>
                </pic:pic>
              </a:graphicData>
            </a:graphic>
          </wp:inline>
        </w:drawing>
      </w:r>
    </w:p>
    <w:p w14:paraId="415DF866" w14:textId="1F000D90" w:rsidR="00FF1DA1" w:rsidRPr="00516ABD" w:rsidRDefault="000125F5" w:rsidP="00FF1DA1">
      <w:pPr>
        <w:pStyle w:val="ae"/>
        <w:spacing w:before="156" w:after="156"/>
        <w:ind w:left="0"/>
        <w:rPr>
          <w:rFonts w:cs="Arial"/>
          <w:b w:val="0"/>
          <w:bCs/>
          <w:i/>
          <w:iCs/>
        </w:rPr>
      </w:pPr>
      <w:r w:rsidRPr="00516ABD">
        <w:rPr>
          <w:rFonts w:cs="Arial"/>
        </w:rPr>
        <w:t xml:space="preserve">Obrázek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9E7D5E" w:rsidRPr="00516ABD">
        <w:rPr>
          <w:rFonts w:cs="Arial"/>
          <w:noProof/>
        </w:rPr>
        <w:t>7</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2</w:t>
      </w:r>
      <w:r w:rsidR="00FF1DA1" w:rsidRPr="00516ABD">
        <w:rPr>
          <w:rFonts w:cs="Arial"/>
          <w:noProof/>
        </w:rPr>
        <w:fldChar w:fldCharType="end"/>
      </w:r>
      <w:r w:rsidR="00FF1DA1" w:rsidRPr="00516ABD">
        <w:rPr>
          <w:rFonts w:cs="Arial"/>
        </w:rPr>
        <w:t xml:space="preserve"> Obrazovka </w:t>
      </w:r>
      <w:r w:rsidR="00FF1DA1" w:rsidRPr="00516ABD">
        <w:rPr>
          <w:rFonts w:cs="Arial"/>
          <w:bCs/>
          <w:i/>
        </w:rPr>
        <w:t>MaxiVieweru 2</w:t>
      </w:r>
    </w:p>
    <w:p w14:paraId="4D0F3726" w14:textId="77777777" w:rsidR="00FF1DA1" w:rsidRPr="00516ABD" w:rsidRDefault="00FF1DA1" w:rsidP="00FF1DA1">
      <w:pPr>
        <w:pStyle w:val="ac"/>
        <w:numPr>
          <w:ilvl w:val="1"/>
          <w:numId w:val="5"/>
        </w:numPr>
        <w:spacing w:beforeLines="20" w:before="62" w:afterLines="20" w:after="62"/>
        <w:ind w:left="641" w:hanging="357"/>
        <w:rPr>
          <w:rFonts w:cs="Arial"/>
          <w:b/>
        </w:rPr>
      </w:pPr>
      <w:r w:rsidRPr="00516ABD">
        <w:rPr>
          <w:rFonts w:cs="Arial"/>
          <w:b/>
        </w:rPr>
        <w:t>Vyhledávání podle funkcí</w:t>
      </w:r>
    </w:p>
    <w:p w14:paraId="5BC37B54" w14:textId="44C89922" w:rsidR="00FF1DA1" w:rsidRPr="00516ABD" w:rsidRDefault="00FF1DA1" w:rsidP="00FF1DA1">
      <w:pPr>
        <w:pStyle w:val="ac"/>
        <w:numPr>
          <w:ilvl w:val="0"/>
          <w:numId w:val="117"/>
        </w:numPr>
        <w:spacing w:beforeLines="20" w:before="62" w:afterLines="20" w:after="62"/>
        <w:ind w:left="998" w:hanging="357"/>
        <w:rPr>
          <w:rFonts w:cs="Arial"/>
        </w:rPr>
      </w:pPr>
      <w:r w:rsidRPr="00516ABD">
        <w:rPr>
          <w:rFonts w:cs="Arial"/>
        </w:rPr>
        <w:t xml:space="preserve">Klepněte na aplikaci </w:t>
      </w:r>
      <w:r w:rsidRPr="00516ABD">
        <w:rPr>
          <w:rFonts w:cs="Arial"/>
          <w:b/>
        </w:rPr>
        <w:t xml:space="preserve">MaxiViewer </w:t>
      </w:r>
      <w:r w:rsidRPr="00516ABD">
        <w:rPr>
          <w:rFonts w:cs="Arial"/>
        </w:rPr>
        <w:t>v nabídce úloh MaxiSys</w:t>
      </w:r>
      <w:r w:rsidR="000125F5" w:rsidRPr="00516ABD">
        <w:rPr>
          <w:rFonts w:cs="Arial"/>
        </w:rPr>
        <w:t>.</w:t>
      </w:r>
      <w:r w:rsidRPr="00516ABD">
        <w:rPr>
          <w:rFonts w:cs="Arial"/>
        </w:rPr>
        <w:t xml:space="preserve"> Zobrazí se obrazovka aplikace MaxiViewer</w:t>
      </w:r>
      <w:r w:rsidR="000125F5" w:rsidRPr="00516ABD">
        <w:rPr>
          <w:rFonts w:cs="Arial"/>
        </w:rPr>
        <w:t>.</w:t>
      </w:r>
    </w:p>
    <w:p w14:paraId="755F2D23" w14:textId="5C9D646D" w:rsidR="00FF1DA1" w:rsidRPr="00516ABD" w:rsidRDefault="009E7D5E" w:rsidP="00FF1DA1">
      <w:pPr>
        <w:pStyle w:val="ac"/>
        <w:numPr>
          <w:ilvl w:val="0"/>
          <w:numId w:val="117"/>
        </w:numPr>
        <w:spacing w:beforeLines="20" w:before="62" w:afterLines="20" w:after="62"/>
        <w:ind w:left="998" w:hanging="357"/>
        <w:rPr>
          <w:rFonts w:cs="Arial"/>
        </w:rPr>
      </w:pPr>
      <w:r w:rsidRPr="00516ABD">
        <w:rPr>
          <w:rFonts w:cs="Arial"/>
          <w:szCs w:val="18"/>
        </w:rPr>
        <w:t>Vyberte model produktu z prvního rozbalovacího seznamu v levém horním rohu</w:t>
      </w:r>
      <w:r w:rsidR="00FF1DA1" w:rsidRPr="00516ABD">
        <w:rPr>
          <w:rFonts w:cs="Arial"/>
        </w:rPr>
        <w:t>.</w:t>
      </w:r>
    </w:p>
    <w:p w14:paraId="5F539FEF" w14:textId="77777777" w:rsidR="00FF1DA1" w:rsidRPr="00516ABD" w:rsidRDefault="00FF1DA1" w:rsidP="00FF1DA1">
      <w:pPr>
        <w:pStyle w:val="ac"/>
        <w:numPr>
          <w:ilvl w:val="0"/>
          <w:numId w:val="117"/>
        </w:numPr>
        <w:spacing w:beforeLines="20" w:before="62" w:afterLines="20" w:after="62"/>
        <w:ind w:left="998" w:hanging="357"/>
        <w:rPr>
          <w:rFonts w:cs="Arial"/>
        </w:rPr>
      </w:pPr>
      <w:r w:rsidRPr="00516ABD">
        <w:rPr>
          <w:rFonts w:cs="Arial"/>
        </w:rPr>
        <w:t>Klepněte na ikonu vyhledávání v pravém horním rohu a do vyhledávacího pole zadejte funkci, kterou chcete vyhledat. Na obrazovce se zobrazí všechna vozidla, která tuto funkci podporují, spolu s informacemi, jako je rok výroby vozidla, systém, funkce, dílčí funkce a verze.</w:t>
      </w:r>
    </w:p>
    <w:p w14:paraId="262B765B" w14:textId="3460DBA0" w:rsidR="00FF1DA1" w:rsidRPr="00516ABD" w:rsidRDefault="009E7D5E" w:rsidP="00FF1DA1">
      <w:pPr>
        <w:pStyle w:val="Text"/>
        <w:spacing w:beforeLines="0" w:before="0" w:afterLines="0" w:after="0" w:line="240" w:lineRule="auto"/>
        <w:ind w:left="0"/>
        <w:jc w:val="center"/>
        <w:rPr>
          <w:rFonts w:cs="Arial"/>
        </w:rPr>
      </w:pPr>
      <w:r w:rsidRPr="00516ABD">
        <w:rPr>
          <w:rFonts w:cs="Arial"/>
          <w:noProof/>
          <w:lang w:val="en-US"/>
        </w:rPr>
        <w:drawing>
          <wp:inline distT="0" distB="0" distL="0" distR="0" wp14:anchorId="02D645AC" wp14:editId="289696F3">
            <wp:extent cx="2879725" cy="1854200"/>
            <wp:effectExtent l="0" t="0" r="0" b="0"/>
            <wp:docPr id="201" name="图片 4">
              <a:extLst xmlns:a="http://schemas.openxmlformats.org/drawingml/2006/main">
                <a:ext uri="{FF2B5EF4-FFF2-40B4-BE49-F238E27FC236}">
                  <a16:creationId xmlns:a16="http://schemas.microsoft.com/office/drawing/2014/main" id="{1E84EDCD-B692-4145-EF6D-B7427C7F71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4">
                      <a:extLst>
                        <a:ext uri="{FF2B5EF4-FFF2-40B4-BE49-F238E27FC236}">
                          <a16:creationId xmlns:a16="http://schemas.microsoft.com/office/drawing/2014/main" id="{1E84EDCD-B692-4145-EF6D-B7427C7F714C}"/>
                        </a:ext>
                      </a:extLst>
                    </pic:cNvPr>
                    <pic:cNvPicPr>
                      <a:picLocks noChangeAspect="1"/>
                    </pic:cNvPicPr>
                  </pic:nvPicPr>
                  <pic:blipFill rotWithShape="1">
                    <a:blip r:embed="rId258" cstate="hqprint">
                      <a:extLst>
                        <a:ext uri="{28A0092B-C50C-407E-A947-70E740481C1C}">
                          <a14:useLocalDpi xmlns:a14="http://schemas.microsoft.com/office/drawing/2010/main" val="0"/>
                        </a:ext>
                      </a:extLst>
                    </a:blip>
                    <a:srcRect l="-1856" r="-1104" b="9840"/>
                    <a:stretch>
                      <a:fillRect/>
                    </a:stretch>
                  </pic:blipFill>
                  <pic:spPr bwMode="auto">
                    <a:xfrm>
                      <a:off x="0" y="0"/>
                      <a:ext cx="2880000" cy="1854377"/>
                    </a:xfrm>
                    <a:prstGeom prst="rect">
                      <a:avLst/>
                    </a:prstGeom>
                    <a:ln>
                      <a:noFill/>
                    </a:ln>
                    <a:extLst>
                      <a:ext uri="{53640926-AAD7-44D8-BBD7-CCE9431645EC}">
                        <a14:shadowObscured xmlns:a14="http://schemas.microsoft.com/office/drawing/2010/main"/>
                      </a:ext>
                    </a:extLst>
                  </pic:spPr>
                </pic:pic>
              </a:graphicData>
            </a:graphic>
          </wp:inline>
        </w:drawing>
      </w:r>
    </w:p>
    <w:p w14:paraId="6C68556D" w14:textId="68492058" w:rsidR="00FF1DA1" w:rsidRPr="00516ABD" w:rsidRDefault="000125F5" w:rsidP="00FF1DA1">
      <w:pPr>
        <w:pStyle w:val="ae"/>
        <w:spacing w:before="156" w:after="156"/>
        <w:ind w:left="0"/>
        <w:rPr>
          <w:rFonts w:cs="Arial"/>
          <w:bCs/>
          <w:i/>
          <w:iCs/>
          <w:color w:val="FF0000"/>
        </w:rPr>
      </w:pPr>
      <w:r w:rsidRPr="00516ABD">
        <w:rPr>
          <w:rFonts w:cs="Arial"/>
        </w:rPr>
        <w:t xml:space="preserve">Obrázek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9E7D5E" w:rsidRPr="00516ABD">
        <w:rPr>
          <w:rFonts w:cs="Arial"/>
          <w:noProof/>
        </w:rPr>
        <w:t>7</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3</w:t>
      </w:r>
      <w:r w:rsidR="00FF1DA1" w:rsidRPr="00516ABD">
        <w:rPr>
          <w:rFonts w:cs="Arial"/>
          <w:noProof/>
        </w:rPr>
        <w:fldChar w:fldCharType="end"/>
      </w:r>
      <w:r w:rsidR="00FF1DA1" w:rsidRPr="00516ABD">
        <w:rPr>
          <w:rFonts w:cs="Arial"/>
        </w:rPr>
        <w:t xml:space="preserve"> Obrazovka </w:t>
      </w:r>
      <w:r w:rsidR="00FF1DA1" w:rsidRPr="00516ABD">
        <w:rPr>
          <w:rFonts w:cs="Arial"/>
          <w:bCs/>
          <w:i/>
        </w:rPr>
        <w:t>MaxiVieweru 3</w:t>
      </w:r>
    </w:p>
    <w:p w14:paraId="5C658784" w14:textId="77777777" w:rsidR="00FF1DA1" w:rsidRPr="00516ABD" w:rsidRDefault="00FF1DA1" w:rsidP="00FF1DA1">
      <w:pPr>
        <w:pBdr>
          <w:top w:val="single" w:sz="4" w:space="1" w:color="auto"/>
        </w:pBdr>
        <w:spacing w:beforeLines="0" w:before="0" w:afterLines="0" w:after="0" w:line="200" w:lineRule="exact"/>
        <w:rPr>
          <w:rFonts w:cs="Arial"/>
          <w:b/>
        </w:rPr>
      </w:pPr>
      <w:r w:rsidRPr="00516ABD">
        <w:rPr>
          <w:rFonts w:cs="Arial"/>
          <w:b/>
          <w:noProof/>
          <w:lang w:val="en-US"/>
        </w:rPr>
        <w:drawing>
          <wp:anchor distT="0" distB="0" distL="114300" distR="114300" simplePos="0" relativeHeight="252335104" behindDoc="0" locked="0" layoutInCell="1" allowOverlap="1" wp14:anchorId="4A7707EE" wp14:editId="53780EA0">
            <wp:simplePos x="0" y="0"/>
            <wp:positionH relativeFrom="column">
              <wp:posOffset>-4445</wp:posOffset>
            </wp:positionH>
            <wp:positionV relativeFrom="paragraph">
              <wp:posOffset>8890</wp:posOffset>
            </wp:positionV>
            <wp:extent cx="144145" cy="144145"/>
            <wp:effectExtent l="0" t="0" r="8255" b="8255"/>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3E0CB33D" w14:textId="77777777" w:rsidR="00FF1DA1" w:rsidRPr="00516ABD" w:rsidRDefault="00FF1DA1" w:rsidP="00FF1DA1">
      <w:pPr>
        <w:pBdr>
          <w:bottom w:val="single" w:sz="4" w:space="1" w:color="auto"/>
        </w:pBdr>
        <w:spacing w:beforeLines="0" w:before="0" w:after="156"/>
        <w:rPr>
          <w:rFonts w:cs="Arial"/>
        </w:rPr>
      </w:pPr>
      <w:r w:rsidRPr="00516ABD">
        <w:rPr>
          <w:rFonts w:cs="Arial"/>
        </w:rPr>
        <w:t>Je podporováno fuzzy vyhledávání. Zadejte část klíčových slov souvisejících s funkcí a vyhledejte všechny dostupné informace.</w:t>
      </w:r>
    </w:p>
    <w:p w14:paraId="0844EE4D" w14:textId="77777777" w:rsidR="00FF1DA1" w:rsidRPr="00516ABD" w:rsidRDefault="00FF1DA1" w:rsidP="00FF1DA1">
      <w:pPr>
        <w:pStyle w:val="12"/>
        <w:spacing w:before="312" w:after="312"/>
        <w:ind w:left="792" w:hanging="792"/>
      </w:pPr>
      <w:r w:rsidRPr="00516ABD">
        <w:lastRenderedPageBreak/>
        <w:t xml:space="preserve"> </w:t>
      </w:r>
      <w:bookmarkStart w:id="690" w:name="_Ref118313956"/>
      <w:bookmarkStart w:id="691" w:name="_Ref118313958"/>
      <w:bookmarkStart w:id="692" w:name="_Toc159436393"/>
      <w:bookmarkStart w:id="693" w:name="_Toc203586624"/>
      <w:r w:rsidRPr="00516ABD">
        <w:t>MaxiVideo</w:t>
      </w:r>
      <w:bookmarkEnd w:id="690"/>
      <w:bookmarkEnd w:id="691"/>
      <w:bookmarkEnd w:id="692"/>
      <w:bookmarkEnd w:id="693"/>
    </w:p>
    <w:p w14:paraId="5776A9DB" w14:textId="5DBD8E8E" w:rsidR="00FF1DA1" w:rsidRPr="00516ABD" w:rsidRDefault="00FF1DA1" w:rsidP="00FF1DA1">
      <w:pPr>
        <w:pStyle w:val="BodytextUserManual"/>
        <w:spacing w:before="156" w:after="156"/>
      </w:pPr>
      <w:bookmarkStart w:id="694" w:name="_Toc451525841"/>
      <w:r w:rsidRPr="00516ABD">
        <w:t>Aplikace MaxiVideo konfiguruje tablet MaxiSys tak, aby fungoval jako digitální video dalekohled, a to pouhým připojením tabletu k digitální inspekční kameře MaxiVideo</w:t>
      </w:r>
      <w:r w:rsidR="000125F5" w:rsidRPr="00516ABD">
        <w:t>.</w:t>
      </w:r>
      <w:r w:rsidRPr="00516ABD">
        <w:t xml:space="preserve"> Tato funkce umožňuje prozkoumat těžko dostupná místa, která jsou obvykle skryta, a zároveň nahrávat digitální statické snímky a videa. Nabízí tak ekonomické řešení pro bezpečnou a rychlou kontrolu strojů, zařízení a infrastruktury.</w:t>
      </w:r>
    </w:p>
    <w:p w14:paraId="7E5F2500" w14:textId="77777777" w:rsidR="00FF1DA1" w:rsidRPr="00516ABD" w:rsidRDefault="00FF1DA1" w:rsidP="00FF1DA1">
      <w:pPr>
        <w:pBdr>
          <w:top w:val="single" w:sz="4" w:space="1" w:color="auto"/>
        </w:pBdr>
        <w:spacing w:beforeLines="20" w:before="62" w:afterLines="0" w:after="0" w:line="200" w:lineRule="exact"/>
        <w:rPr>
          <w:rFonts w:cs="Arial"/>
          <w:b/>
        </w:rPr>
      </w:pPr>
      <w:r w:rsidRPr="00516ABD">
        <w:rPr>
          <w:rFonts w:cs="Arial"/>
          <w:b/>
          <w:noProof/>
          <w:lang w:val="en-US"/>
        </w:rPr>
        <w:drawing>
          <wp:anchor distT="0" distB="0" distL="114300" distR="114300" simplePos="0" relativeHeight="252336128" behindDoc="0" locked="0" layoutInCell="1" allowOverlap="1" wp14:anchorId="3FD5EFCF" wp14:editId="0D5DB051">
            <wp:simplePos x="0" y="0"/>
            <wp:positionH relativeFrom="column">
              <wp:posOffset>-4445</wp:posOffset>
            </wp:positionH>
            <wp:positionV relativeFrom="paragraph">
              <wp:posOffset>-21590</wp:posOffset>
            </wp:positionV>
            <wp:extent cx="144145" cy="144145"/>
            <wp:effectExtent l="0" t="0" r="8890" b="8890"/>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231B672A" w14:textId="4448DC22" w:rsidR="00FF1DA1" w:rsidRPr="00516ABD" w:rsidRDefault="009E7D5E" w:rsidP="00FF1DA1">
      <w:pPr>
        <w:pStyle w:val="ac"/>
        <w:numPr>
          <w:ilvl w:val="3"/>
          <w:numId w:val="117"/>
        </w:numPr>
        <w:pBdr>
          <w:bottom w:val="single" w:sz="4" w:space="1" w:color="auto"/>
        </w:pBdr>
        <w:spacing w:beforeLines="0" w:before="0" w:afterLines="0" w:after="0"/>
        <w:ind w:left="641" w:hanging="357"/>
        <w:rPr>
          <w:rFonts w:cs="Arial"/>
        </w:rPr>
      </w:pPr>
      <w:bookmarkStart w:id="695" w:name="OLE_LINK52"/>
      <w:r w:rsidRPr="00516ABD">
        <w:rPr>
          <w:szCs w:val="18"/>
        </w:rPr>
        <w:t>Digit</w:t>
      </w:r>
      <w:r w:rsidRPr="00516ABD">
        <w:rPr>
          <w:rFonts w:hint="eastAsia"/>
          <w:szCs w:val="18"/>
        </w:rPr>
        <w:t>á</w:t>
      </w:r>
      <w:r w:rsidRPr="00516ABD">
        <w:rPr>
          <w:szCs w:val="18"/>
        </w:rPr>
        <w:t>ln</w:t>
      </w:r>
      <w:r w:rsidRPr="00516ABD">
        <w:rPr>
          <w:rFonts w:hint="eastAsia"/>
          <w:szCs w:val="18"/>
        </w:rPr>
        <w:t>í</w:t>
      </w:r>
      <w:r w:rsidRPr="00516ABD">
        <w:rPr>
          <w:szCs w:val="18"/>
        </w:rPr>
        <w:t xml:space="preserve"> inspek</w:t>
      </w:r>
      <w:r w:rsidRPr="00516ABD">
        <w:rPr>
          <w:rFonts w:hint="eastAsia"/>
          <w:szCs w:val="18"/>
        </w:rPr>
        <w:t>č</w:t>
      </w:r>
      <w:r w:rsidRPr="00516ABD">
        <w:rPr>
          <w:szCs w:val="18"/>
        </w:rPr>
        <w:t>n</w:t>
      </w:r>
      <w:r w:rsidRPr="00516ABD">
        <w:rPr>
          <w:rFonts w:hint="eastAsia"/>
          <w:szCs w:val="18"/>
        </w:rPr>
        <w:t>í</w:t>
      </w:r>
      <w:r w:rsidRPr="00516ABD">
        <w:rPr>
          <w:szCs w:val="18"/>
        </w:rPr>
        <w:t xml:space="preserve"> kamera MaxiVideo a jej</w:t>
      </w:r>
      <w:r w:rsidRPr="00516ABD">
        <w:rPr>
          <w:rFonts w:hint="eastAsia"/>
          <w:szCs w:val="18"/>
        </w:rPr>
        <w:t>í</w:t>
      </w:r>
      <w:r w:rsidRPr="00516ABD">
        <w:rPr>
          <w:szCs w:val="18"/>
        </w:rPr>
        <w:t xml:space="preserve"> p</w:t>
      </w:r>
      <w:r w:rsidRPr="00516ABD">
        <w:rPr>
          <w:rFonts w:hint="eastAsia"/>
          <w:szCs w:val="18"/>
        </w:rPr>
        <w:t>ří</w:t>
      </w:r>
      <w:r w:rsidRPr="00516ABD">
        <w:rPr>
          <w:szCs w:val="18"/>
        </w:rPr>
        <w:t>slu</w:t>
      </w:r>
      <w:r w:rsidRPr="00516ABD">
        <w:rPr>
          <w:rFonts w:hint="eastAsia"/>
          <w:szCs w:val="18"/>
        </w:rPr>
        <w:t>š</w:t>
      </w:r>
      <w:r w:rsidRPr="00516ABD">
        <w:rPr>
          <w:szCs w:val="18"/>
        </w:rPr>
        <w:t>enstv</w:t>
      </w:r>
      <w:r w:rsidRPr="00516ABD">
        <w:rPr>
          <w:rFonts w:hint="eastAsia"/>
          <w:szCs w:val="18"/>
        </w:rPr>
        <w:t>í</w:t>
      </w:r>
      <w:r w:rsidRPr="00516ABD">
        <w:rPr>
          <w:szCs w:val="18"/>
        </w:rPr>
        <w:t xml:space="preserve"> jsou dal</w:t>
      </w:r>
      <w:r w:rsidRPr="00516ABD">
        <w:rPr>
          <w:rFonts w:hint="eastAsia"/>
          <w:szCs w:val="18"/>
        </w:rPr>
        <w:t>ší</w:t>
      </w:r>
      <w:r w:rsidRPr="00516ABD">
        <w:rPr>
          <w:szCs w:val="18"/>
        </w:rPr>
        <w:t>m p</w:t>
      </w:r>
      <w:r w:rsidRPr="00516ABD">
        <w:rPr>
          <w:rFonts w:hint="eastAsia"/>
          <w:szCs w:val="18"/>
        </w:rPr>
        <w:t>ří</w:t>
      </w:r>
      <w:r w:rsidRPr="00516ABD">
        <w:rPr>
          <w:szCs w:val="18"/>
        </w:rPr>
        <w:t>slu</w:t>
      </w:r>
      <w:r w:rsidRPr="00516ABD">
        <w:rPr>
          <w:rFonts w:hint="eastAsia"/>
          <w:szCs w:val="18"/>
        </w:rPr>
        <w:t>š</w:t>
      </w:r>
      <w:r w:rsidRPr="00516ABD">
        <w:rPr>
          <w:szCs w:val="18"/>
        </w:rPr>
        <w:t>enstv</w:t>
      </w:r>
      <w:r w:rsidRPr="00516ABD">
        <w:rPr>
          <w:rFonts w:hint="eastAsia"/>
          <w:szCs w:val="18"/>
        </w:rPr>
        <w:t>í</w:t>
      </w:r>
      <w:r w:rsidRPr="00516ABD">
        <w:rPr>
          <w:szCs w:val="18"/>
        </w:rPr>
        <w:t>m a je nutn</w:t>
      </w:r>
      <w:r w:rsidRPr="00516ABD">
        <w:rPr>
          <w:rFonts w:hint="eastAsia"/>
          <w:szCs w:val="18"/>
        </w:rPr>
        <w:t>é</w:t>
      </w:r>
      <w:r w:rsidRPr="00516ABD">
        <w:rPr>
          <w:szCs w:val="18"/>
        </w:rPr>
        <w:t xml:space="preserve"> je zakoupit samostatn</w:t>
      </w:r>
      <w:r w:rsidRPr="00516ABD">
        <w:rPr>
          <w:rFonts w:hint="eastAsia"/>
          <w:szCs w:val="18"/>
        </w:rPr>
        <w:t>ě</w:t>
      </w:r>
      <w:r w:rsidRPr="00516ABD">
        <w:rPr>
          <w:szCs w:val="18"/>
        </w:rPr>
        <w:t>. Ob</w:t>
      </w:r>
      <w:r w:rsidRPr="00516ABD">
        <w:rPr>
          <w:rFonts w:hint="eastAsia"/>
          <w:szCs w:val="18"/>
        </w:rPr>
        <w:t>ě</w:t>
      </w:r>
      <w:r w:rsidRPr="00516ABD">
        <w:rPr>
          <w:szCs w:val="18"/>
        </w:rPr>
        <w:t xml:space="preserve"> velikosti (8,5 mm a 5,5 mm) zobrazovac</w:t>
      </w:r>
      <w:r w:rsidRPr="00516ABD">
        <w:rPr>
          <w:rFonts w:hint="eastAsia"/>
          <w:szCs w:val="18"/>
        </w:rPr>
        <w:t>í</w:t>
      </w:r>
      <w:r w:rsidRPr="00516ABD">
        <w:rPr>
          <w:szCs w:val="18"/>
        </w:rPr>
        <w:t xml:space="preserve"> hlavy jsou voliteln</w:t>
      </w:r>
      <w:r w:rsidRPr="00516ABD">
        <w:rPr>
          <w:rFonts w:hint="eastAsia"/>
          <w:szCs w:val="18"/>
        </w:rPr>
        <w:t>é</w:t>
      </w:r>
      <w:r w:rsidRPr="00516ABD">
        <w:rPr>
          <w:szCs w:val="18"/>
        </w:rPr>
        <w:t xml:space="preserve"> a k dispozici ke koupi.</w:t>
      </w:r>
    </w:p>
    <w:p w14:paraId="6D517AF7" w14:textId="77777777" w:rsidR="00FF1DA1" w:rsidRPr="00516ABD" w:rsidRDefault="00FF1DA1" w:rsidP="00FF1DA1">
      <w:pPr>
        <w:pStyle w:val="ac"/>
        <w:numPr>
          <w:ilvl w:val="3"/>
          <w:numId w:val="117"/>
        </w:numPr>
        <w:pBdr>
          <w:bottom w:val="single" w:sz="4" w:space="1" w:color="auto"/>
        </w:pBdr>
        <w:spacing w:beforeLines="0" w:before="0" w:afterLines="0" w:after="0"/>
        <w:ind w:left="641" w:hanging="357"/>
        <w:rPr>
          <w:rFonts w:cs="Arial"/>
        </w:rPr>
      </w:pPr>
      <w:bookmarkStart w:id="696" w:name="OLE_LINK39"/>
      <w:r w:rsidRPr="00516ABD">
        <w:rPr>
          <w:rFonts w:cs="Arial"/>
        </w:rPr>
        <w:t>Tato funkce je kompatibilní s digitální inspekční kamerou MaxiVideo v modelech MV105S, MV108S, MV105 a MV108.</w:t>
      </w:r>
    </w:p>
    <w:bookmarkEnd w:id="696"/>
    <w:p w14:paraId="69E74539" w14:textId="3962A887" w:rsidR="00FF1DA1" w:rsidRPr="00516ABD" w:rsidRDefault="00FF1DA1" w:rsidP="00FF1DA1">
      <w:pPr>
        <w:pStyle w:val="ac"/>
        <w:numPr>
          <w:ilvl w:val="3"/>
          <w:numId w:val="117"/>
        </w:numPr>
        <w:pBdr>
          <w:bottom w:val="single" w:sz="4" w:space="1" w:color="auto"/>
        </w:pBdr>
        <w:spacing w:beforeLines="0" w:before="0" w:afterLines="0" w:after="0"/>
        <w:ind w:left="641" w:hanging="357"/>
        <w:rPr>
          <w:rFonts w:cs="Arial"/>
        </w:rPr>
      </w:pPr>
      <w:r w:rsidRPr="00516ABD">
        <w:rPr>
          <w:rFonts w:cs="Arial"/>
        </w:rPr>
        <w:t>Připojte tablet k digitální inspekční kameře MaxiVideo pomocí kabelu USB. Podrobné pokyny k obsluze naleznete v Stručné referenční příručce k digitální inspekční kameře MaxiVideo</w:t>
      </w:r>
      <w:r w:rsidR="000125F5" w:rsidRPr="00516ABD">
        <w:rPr>
          <w:rFonts w:cs="Arial"/>
        </w:rPr>
        <w:t>.</w:t>
      </w:r>
      <w:bookmarkEnd w:id="694"/>
      <w:bookmarkEnd w:id="695"/>
    </w:p>
    <w:p w14:paraId="68578055" w14:textId="77777777" w:rsidR="00FF1DA1" w:rsidRPr="00516ABD" w:rsidRDefault="00FF1DA1" w:rsidP="00FF1DA1">
      <w:pPr>
        <w:spacing w:before="156" w:after="156"/>
        <w:ind w:left="0"/>
        <w:rPr>
          <w:rFonts w:cs="Arial"/>
        </w:rPr>
      </w:pPr>
    </w:p>
    <w:p w14:paraId="7FE33AE8" w14:textId="77777777" w:rsidR="00FF1DA1" w:rsidRPr="00516ABD" w:rsidRDefault="00FF1DA1" w:rsidP="00FF1DA1">
      <w:pPr>
        <w:spacing w:before="156" w:after="156"/>
        <w:ind w:left="0"/>
        <w:rPr>
          <w:rFonts w:cs="Arial"/>
        </w:rPr>
      </w:pPr>
    </w:p>
    <w:p w14:paraId="4B57C40D" w14:textId="187A0A0F" w:rsidR="00FF1DA1" w:rsidRPr="00516ABD" w:rsidRDefault="00FF1DA1" w:rsidP="00B557B2">
      <w:pPr>
        <w:pStyle w:val="12"/>
        <w:spacing w:before="312" w:after="312"/>
        <w:ind w:left="792" w:hanging="792"/>
      </w:pPr>
      <w:bookmarkStart w:id="697" w:name="_Rychlý_odkaz"/>
      <w:bookmarkEnd w:id="697"/>
      <w:r w:rsidRPr="00516ABD">
        <w:lastRenderedPageBreak/>
        <w:t xml:space="preserve"> </w:t>
      </w:r>
      <w:bookmarkStart w:id="698" w:name="_Toc203586625"/>
      <w:r w:rsidR="00B557B2" w:rsidRPr="00516ABD">
        <w:t>Rychlý odkaz</w:t>
      </w:r>
      <w:bookmarkEnd w:id="698"/>
    </w:p>
    <w:p w14:paraId="0109049D" w14:textId="29AF4354" w:rsidR="00FF1DA1" w:rsidRPr="00516ABD" w:rsidRDefault="00FF1DA1" w:rsidP="00FF1DA1">
      <w:pPr>
        <w:pStyle w:val="BodytextUserManual"/>
        <w:spacing w:before="156" w:afterLines="0" w:after="120"/>
      </w:pPr>
      <w:r w:rsidRPr="00516ABD">
        <w:t xml:space="preserve">Aplikace </w:t>
      </w:r>
      <w:r w:rsidR="00B557B2" w:rsidRPr="00516ABD">
        <w:t>Rychlý odkaz</w:t>
      </w:r>
      <w:r w:rsidRPr="00516ABD">
        <w:t xml:space="preserve"> vám poskytuje pohodlný přístup k oficiálním webovým stránkám společnosti Autel a mnoha dalším známým stránkám v odvětví automobilových služeb, kde můžete získat technickou pomoc, znalostní báze, fóra a školení a odborné konzultace.</w:t>
      </w:r>
    </w:p>
    <w:p w14:paraId="52029F00" w14:textId="77777777" w:rsidR="00FF1DA1" w:rsidRPr="00516ABD" w:rsidRDefault="00FF1DA1" w:rsidP="00FF1DA1">
      <w:pPr>
        <w:pStyle w:val="BodytextUserManual"/>
        <w:spacing w:before="156" w:after="156" w:line="480" w:lineRule="auto"/>
        <w:ind w:left="0"/>
        <w:jc w:val="center"/>
      </w:pPr>
      <w:r w:rsidRPr="00516ABD">
        <w:rPr>
          <w:noProof/>
          <w:lang w:val="en-US"/>
          <w14:ligatures w14:val="standardContextual"/>
        </w:rPr>
        <w:drawing>
          <wp:inline distT="0" distB="0" distL="0" distR="0" wp14:anchorId="5E41DE47" wp14:editId="5A265859">
            <wp:extent cx="2879242" cy="1962150"/>
            <wp:effectExtent l="0" t="0" r="0" b="0"/>
            <wp:docPr id="1378811260" name="图片 137881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60" name="图片 1378811260"/>
                    <pic:cNvPicPr/>
                  </pic:nvPicPr>
                  <pic:blipFill rotWithShape="1">
                    <a:blip r:embed="rId259" cstate="hqprint">
                      <a:extLst>
                        <a:ext uri="{28A0092B-C50C-407E-A947-70E740481C1C}">
                          <a14:useLocalDpi xmlns:a14="http://schemas.microsoft.com/office/drawing/2010/main" val="0"/>
                        </a:ext>
                      </a:extLst>
                    </a:blip>
                    <a:srcRect b="7318"/>
                    <a:stretch>
                      <a:fillRect/>
                    </a:stretch>
                  </pic:blipFill>
                  <pic:spPr bwMode="auto">
                    <a:xfrm>
                      <a:off x="0" y="0"/>
                      <a:ext cx="2880000" cy="1962666"/>
                    </a:xfrm>
                    <a:prstGeom prst="rect">
                      <a:avLst/>
                    </a:prstGeom>
                    <a:ln>
                      <a:noFill/>
                    </a:ln>
                    <a:extLst>
                      <a:ext uri="{53640926-AAD7-44D8-BBD7-CCE9431645EC}">
                        <a14:shadowObscured xmlns:a14="http://schemas.microsoft.com/office/drawing/2010/main"/>
                      </a:ext>
                    </a:extLst>
                  </pic:spPr>
                </pic:pic>
              </a:graphicData>
            </a:graphic>
          </wp:inline>
        </w:drawing>
      </w:r>
    </w:p>
    <w:p w14:paraId="499AA408" w14:textId="345BCB29" w:rsidR="00FF1DA1" w:rsidRPr="00516ABD" w:rsidRDefault="000125F5" w:rsidP="00FF1DA1">
      <w:pPr>
        <w:pStyle w:val="ae"/>
        <w:spacing w:before="156" w:after="156"/>
        <w:ind w:left="0"/>
        <w:rPr>
          <w:rFonts w:cs="Arial"/>
          <w:i/>
        </w:rPr>
      </w:pPr>
      <w:r w:rsidRPr="00516ABD">
        <w:rPr>
          <w:rFonts w:cs="Arial"/>
        </w:rPr>
        <w:t xml:space="preserve">Obrázek </w:t>
      </w:r>
      <w:r w:rsidR="009E7D5E" w:rsidRPr="00516ABD">
        <w:rPr>
          <w:rFonts w:cs="Arial"/>
        </w:rPr>
        <w:t>19</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FF1DA1" w:rsidRPr="00516ABD">
        <w:rPr>
          <w:rFonts w:cs="Arial"/>
        </w:rPr>
        <w:t xml:space="preserve"> </w:t>
      </w:r>
      <w:r w:rsidR="00FF1DA1" w:rsidRPr="00516ABD">
        <w:rPr>
          <w:rFonts w:cs="Arial"/>
          <w:i/>
        </w:rPr>
        <w:t>Obrazovka rychlých odkazů</w:t>
      </w:r>
    </w:p>
    <w:p w14:paraId="4C93B4D3" w14:textId="77777777" w:rsidR="00FF1DA1" w:rsidRPr="00516ABD" w:rsidRDefault="00FF1DA1" w:rsidP="00FF1DA1">
      <w:pPr>
        <w:pStyle w:val="ac"/>
        <w:numPr>
          <w:ilvl w:val="0"/>
          <w:numId w:val="5"/>
        </w:numPr>
        <w:spacing w:beforeLines="20" w:before="62" w:afterLines="20" w:after="62"/>
        <w:ind w:left="641" w:hanging="357"/>
        <w:jc w:val="left"/>
        <w:rPr>
          <w:rFonts w:cs="Arial"/>
        </w:rPr>
      </w:pPr>
      <w:r w:rsidRPr="00516ABD">
        <w:rPr>
          <w:rFonts w:cs="Arial"/>
          <w:b/>
        </w:rPr>
        <w:t>Otevření rychlého odkazu</w:t>
      </w:r>
    </w:p>
    <w:p w14:paraId="598CEE66" w14:textId="1C577874" w:rsidR="00FF1DA1" w:rsidRPr="00516ABD" w:rsidRDefault="00FF1DA1" w:rsidP="00FF1DA1">
      <w:pPr>
        <w:pStyle w:val="ac"/>
        <w:numPr>
          <w:ilvl w:val="0"/>
          <w:numId w:val="250"/>
        </w:numPr>
        <w:spacing w:beforeLines="20" w:before="62" w:afterLines="20" w:after="62"/>
        <w:ind w:left="998" w:hanging="357"/>
        <w:rPr>
          <w:rFonts w:cs="Arial"/>
        </w:rPr>
      </w:pPr>
      <w:r w:rsidRPr="00516ABD">
        <w:rPr>
          <w:rFonts w:cs="Arial"/>
        </w:rPr>
        <w:t xml:space="preserve">V nabídce úloh MaxiSys klepněte na </w:t>
      </w:r>
      <w:r w:rsidRPr="00516ABD">
        <w:rPr>
          <w:rFonts w:cs="Arial"/>
          <w:b/>
          <w:bCs/>
        </w:rPr>
        <w:t>Rychlý odkaz</w:t>
      </w:r>
      <w:r w:rsidR="000125F5" w:rsidRPr="00516ABD">
        <w:rPr>
          <w:rFonts w:cs="Arial"/>
          <w:b/>
          <w:bCs/>
        </w:rPr>
        <w:t>.</w:t>
      </w:r>
      <w:r w:rsidRPr="00516ABD">
        <w:rPr>
          <w:rFonts w:cs="Arial"/>
        </w:rPr>
        <w:t xml:space="preserve"> Zobrazí se obrazovka aplikace Rychlý odkaz.</w:t>
      </w:r>
    </w:p>
    <w:p w14:paraId="0EA2A08A" w14:textId="4C3B2C9E" w:rsidR="00FF1DA1" w:rsidRPr="00516ABD" w:rsidRDefault="00FF1DA1" w:rsidP="00FF1DA1">
      <w:pPr>
        <w:pStyle w:val="ac"/>
        <w:numPr>
          <w:ilvl w:val="0"/>
          <w:numId w:val="250"/>
        </w:numPr>
        <w:spacing w:beforeLines="20" w:before="62" w:afterLines="20" w:after="62"/>
        <w:ind w:left="998" w:hanging="357"/>
        <w:rPr>
          <w:rFonts w:cs="Arial"/>
        </w:rPr>
      </w:pPr>
      <w:r w:rsidRPr="00516ABD">
        <w:rPr>
          <w:rFonts w:cs="Arial"/>
        </w:rPr>
        <w:t>Vyberte miniaturu webové stránky z hlavní sekce. Spustí se prohlížeč Chrome a vybraná webová stránka se otevře</w:t>
      </w:r>
      <w:r w:rsidR="000125F5" w:rsidRPr="00516ABD">
        <w:rPr>
          <w:rFonts w:cs="Arial"/>
        </w:rPr>
        <w:t>.</w:t>
      </w:r>
    </w:p>
    <w:p w14:paraId="0FF58DAD" w14:textId="77777777" w:rsidR="00FF1DA1" w:rsidRPr="00516ABD" w:rsidRDefault="00FF1DA1" w:rsidP="00FF1DA1">
      <w:pPr>
        <w:pStyle w:val="ac"/>
        <w:numPr>
          <w:ilvl w:val="0"/>
          <w:numId w:val="5"/>
        </w:numPr>
        <w:spacing w:beforeLines="20" w:before="62" w:afterLines="20" w:after="62"/>
        <w:ind w:left="641" w:hanging="357"/>
        <w:jc w:val="left"/>
        <w:rPr>
          <w:rFonts w:cs="Arial"/>
          <w:b/>
          <w:bCs/>
        </w:rPr>
      </w:pPr>
      <w:r w:rsidRPr="00516ABD">
        <w:rPr>
          <w:rFonts w:cs="Arial"/>
          <w:b/>
          <w:bCs/>
        </w:rPr>
        <w:t>Správa rychlých odkazů</w:t>
      </w:r>
    </w:p>
    <w:p w14:paraId="5A48DA85" w14:textId="13BC88D8" w:rsidR="00FF1DA1" w:rsidRPr="00516ABD" w:rsidRDefault="00FF1DA1" w:rsidP="00FF1DA1">
      <w:pPr>
        <w:pStyle w:val="ac"/>
        <w:numPr>
          <w:ilvl w:val="0"/>
          <w:numId w:val="255"/>
        </w:numPr>
        <w:spacing w:beforeLines="20" w:before="62" w:afterLines="20" w:after="62"/>
        <w:ind w:left="998" w:hanging="357"/>
        <w:rPr>
          <w:rFonts w:cs="Arial"/>
        </w:rPr>
      </w:pPr>
      <w:r w:rsidRPr="00516ABD">
        <w:rPr>
          <w:rFonts w:cs="Arial"/>
        </w:rPr>
        <w:t xml:space="preserve">V nabídce úloh MaxiSys klepněte na </w:t>
      </w:r>
      <w:r w:rsidRPr="00516ABD">
        <w:rPr>
          <w:rFonts w:cs="Arial"/>
          <w:b/>
          <w:bCs/>
        </w:rPr>
        <w:t>Rychlý odkaz</w:t>
      </w:r>
      <w:r w:rsidR="000125F5" w:rsidRPr="00516ABD">
        <w:rPr>
          <w:rFonts w:cs="Arial"/>
          <w:b/>
          <w:bCs/>
        </w:rPr>
        <w:t>.</w:t>
      </w:r>
      <w:r w:rsidRPr="00516ABD">
        <w:rPr>
          <w:rFonts w:cs="Arial"/>
          <w:b/>
          <w:bCs/>
        </w:rPr>
        <w:t xml:space="preserve"> </w:t>
      </w:r>
      <w:r w:rsidRPr="00516ABD">
        <w:rPr>
          <w:rFonts w:cs="Arial"/>
        </w:rPr>
        <w:t>Zobrazí se obrazovka aplikace Rychlý odkaz</w:t>
      </w:r>
      <w:r w:rsidR="000125F5" w:rsidRPr="00516ABD">
        <w:rPr>
          <w:rFonts w:cs="Arial"/>
        </w:rPr>
        <w:t>.</w:t>
      </w:r>
    </w:p>
    <w:p w14:paraId="37F414C1" w14:textId="63B7B006" w:rsidR="00FF1DA1" w:rsidRPr="00516ABD" w:rsidRDefault="00FF1DA1" w:rsidP="00FF1DA1">
      <w:pPr>
        <w:pStyle w:val="ac"/>
        <w:numPr>
          <w:ilvl w:val="0"/>
          <w:numId w:val="255"/>
        </w:numPr>
        <w:spacing w:beforeLines="20" w:before="62" w:afterLines="20" w:after="62"/>
        <w:ind w:left="998" w:hanging="357"/>
        <w:rPr>
          <w:rFonts w:cs="Arial"/>
        </w:rPr>
      </w:pPr>
      <w:r w:rsidRPr="00516ABD">
        <w:rPr>
          <w:rFonts w:cs="Arial"/>
        </w:rPr>
        <w:t xml:space="preserve">Klepnutím na ikonu </w:t>
      </w:r>
      <w:r w:rsidRPr="00516ABD">
        <w:rPr>
          <w:rFonts w:cs="Arial"/>
          <w:noProof/>
          <w:lang w:val="en-US"/>
        </w:rPr>
        <w:drawing>
          <wp:inline distT="0" distB="0" distL="0" distR="0" wp14:anchorId="367C5122" wp14:editId="5A415560">
            <wp:extent cx="117428" cy="95535"/>
            <wp:effectExtent l="0" t="0" r="0" b="0"/>
            <wp:docPr id="13021495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149538" name=""/>
                    <pic:cNvPicPr/>
                  </pic:nvPicPr>
                  <pic:blipFill>
                    <a:blip r:embed="rId260" cstate="print">
                      <a:extLst>
                        <a:ext uri="{28A0092B-C50C-407E-A947-70E740481C1C}">
                          <a14:useLocalDpi xmlns:a14="http://schemas.microsoft.com/office/drawing/2010/main"/>
                        </a:ext>
                      </a:extLst>
                    </a:blip>
                    <a:stretch>
                      <a:fillRect/>
                    </a:stretch>
                  </pic:blipFill>
                  <pic:spPr>
                    <a:xfrm>
                      <a:off x="0" y="0"/>
                      <a:ext cx="119339" cy="97089"/>
                    </a:xfrm>
                    <a:prstGeom prst="rect">
                      <a:avLst/>
                    </a:prstGeom>
                  </pic:spPr>
                </pic:pic>
              </a:graphicData>
            </a:graphic>
          </wp:inline>
        </w:drawing>
      </w:r>
      <w:r w:rsidR="002A6825" w:rsidRPr="00516ABD">
        <w:rPr>
          <w:rFonts w:cs="Arial"/>
        </w:rPr>
        <w:t xml:space="preserve"> </w:t>
      </w:r>
      <w:r w:rsidRPr="00516ABD">
        <w:rPr>
          <w:rFonts w:cs="Arial"/>
        </w:rPr>
        <w:t xml:space="preserve">v pravém horním rohu přidáte webové stránky. Klepnutím na </w:t>
      </w:r>
      <w:r w:rsidRPr="00516ABD">
        <w:rPr>
          <w:rFonts w:cs="Arial"/>
          <w:noProof/>
          <w:lang w:val="en-US"/>
          <w14:ligatures w14:val="standardContextual"/>
        </w:rPr>
        <w:drawing>
          <wp:inline distT="0" distB="0" distL="0" distR="0" wp14:anchorId="17751D6B" wp14:editId="02F647AC">
            <wp:extent cx="108000" cy="105366"/>
            <wp:effectExtent l="0" t="0" r="6350" b="952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cstate="print">
                      <a:extLst>
                        <a:ext uri="{28A0092B-C50C-407E-A947-70E740481C1C}">
                          <a14:useLocalDpi xmlns:a14="http://schemas.microsoft.com/office/drawing/2010/main"/>
                        </a:ext>
                      </a:extLst>
                    </a:blip>
                    <a:stretch>
                      <a:fillRect/>
                    </a:stretch>
                  </pic:blipFill>
                  <pic:spPr>
                    <a:xfrm>
                      <a:off x="0" y="0"/>
                      <a:ext cx="108000" cy="105366"/>
                    </a:xfrm>
                    <a:prstGeom prst="rect">
                      <a:avLst/>
                    </a:prstGeom>
                  </pic:spPr>
                </pic:pic>
              </a:graphicData>
            </a:graphic>
          </wp:inline>
        </w:drawing>
      </w:r>
      <w:r w:rsidR="002A6825" w:rsidRPr="00516ABD">
        <w:rPr>
          <w:rFonts w:cs="Arial"/>
        </w:rPr>
        <w:t xml:space="preserve"> </w:t>
      </w:r>
      <w:r w:rsidRPr="00516ABD">
        <w:rPr>
          <w:rFonts w:cs="Arial"/>
        </w:rPr>
        <w:t>ikonu webové stránky smažete.</w:t>
      </w:r>
    </w:p>
    <w:p w14:paraId="29CD144B" w14:textId="77777777" w:rsidR="00FF1DA1" w:rsidRPr="00516ABD" w:rsidRDefault="00FF1DA1" w:rsidP="00FF1DA1">
      <w:pPr>
        <w:spacing w:before="156" w:after="156"/>
        <w:rPr>
          <w:rFonts w:cs="Arial"/>
        </w:rPr>
      </w:pPr>
    </w:p>
    <w:p w14:paraId="3B905577" w14:textId="77777777" w:rsidR="00FF1DA1" w:rsidRPr="00516ABD" w:rsidRDefault="00FF1DA1" w:rsidP="00FF1DA1">
      <w:pPr>
        <w:tabs>
          <w:tab w:val="left" w:pos="540"/>
        </w:tabs>
        <w:spacing w:before="156" w:after="156"/>
        <w:rPr>
          <w:rFonts w:cs="Arial"/>
        </w:rPr>
        <w:sectPr w:rsidR="00FF1DA1" w:rsidRPr="00516ABD" w:rsidSect="003E5842">
          <w:headerReference w:type="even" r:id="rId262"/>
          <w:headerReference w:type="default" r:id="rId263"/>
          <w:footerReference w:type="even" r:id="rId264"/>
          <w:footerReference w:type="default" r:id="rId265"/>
          <w:headerReference w:type="first" r:id="rId266"/>
          <w:footerReference w:type="first" r:id="rId267"/>
          <w:pgSz w:w="8391" w:h="11907"/>
          <w:pgMar w:top="567" w:right="567" w:bottom="567" w:left="567" w:header="0" w:footer="340" w:gutter="0"/>
          <w:pgNumType w:start="1"/>
          <w:cols w:space="425"/>
          <w:docGrid w:type="linesAndChars" w:linePitch="312"/>
        </w:sectPr>
      </w:pPr>
      <w:r w:rsidRPr="00516ABD">
        <w:rPr>
          <w:rFonts w:cs="Arial"/>
        </w:rPr>
        <w:tab/>
      </w:r>
    </w:p>
    <w:p w14:paraId="2B2B965D" w14:textId="77777777" w:rsidR="00FF1DA1" w:rsidRPr="00516ABD" w:rsidRDefault="00FF1DA1" w:rsidP="00FF1DA1">
      <w:pPr>
        <w:pStyle w:val="12"/>
        <w:spacing w:before="312" w:after="312"/>
        <w:ind w:left="792" w:hanging="792"/>
      </w:pPr>
      <w:bookmarkStart w:id="699" w:name="_Remote_Desk_Operation"/>
      <w:bookmarkStart w:id="700" w:name="_Remote_Desktop"/>
      <w:bookmarkStart w:id="701" w:name="_Toc38114437"/>
      <w:bookmarkStart w:id="702" w:name="_Ref480211735"/>
      <w:bookmarkEnd w:id="699"/>
      <w:bookmarkEnd w:id="700"/>
      <w:r w:rsidRPr="00516ABD">
        <w:lastRenderedPageBreak/>
        <w:t xml:space="preserve"> </w:t>
      </w:r>
      <w:bookmarkStart w:id="703" w:name="_Ref118314018"/>
      <w:bookmarkStart w:id="704" w:name="_Ref118314021"/>
      <w:bookmarkStart w:id="705" w:name="_Toc159436395"/>
      <w:bookmarkStart w:id="706" w:name="_Toc203586626"/>
      <w:r w:rsidRPr="00516ABD">
        <w:t xml:space="preserve">Vzdálená </w:t>
      </w:r>
      <w:r w:rsidRPr="00516ABD">
        <w:rPr>
          <w:szCs w:val="36"/>
        </w:rPr>
        <w:t>plocha</w:t>
      </w:r>
      <w:bookmarkEnd w:id="701"/>
      <w:bookmarkEnd w:id="703"/>
      <w:bookmarkEnd w:id="704"/>
      <w:bookmarkEnd w:id="705"/>
      <w:bookmarkEnd w:id="706"/>
    </w:p>
    <w:p w14:paraId="42344959" w14:textId="4B7C6460" w:rsidR="00FF1DA1" w:rsidRPr="00516ABD" w:rsidRDefault="00FF1DA1" w:rsidP="00FF1DA1">
      <w:pPr>
        <w:pStyle w:val="BodytextUserManual"/>
        <w:spacing w:before="156" w:after="156"/>
      </w:pPr>
      <w:r w:rsidRPr="00516ABD">
        <w:t>Aplikace Vzdálená plocha spouští program TeamViewer Quick Support, což je jednoduché, rychlé a bezpečné rozhraní pro vzdálené ovládání. Aplikaci můžete použít k získání ad-hoc vzdálené podpory od centra podpory Autel</w:t>
      </w:r>
      <w:r w:rsidR="000125F5" w:rsidRPr="00516ABD">
        <w:t>,</w:t>
      </w:r>
      <w:r w:rsidRPr="00516ABD">
        <w:t xml:space="preserve"> kolegů nebo přátel tím, že jim umožníte ovládat váš tablet MaxiSys na jejich počítači pomocí softwaru TeamViewer.</w:t>
      </w:r>
    </w:p>
    <w:p w14:paraId="62756CFB" w14:textId="317DCDDB" w:rsidR="00FF1DA1" w:rsidRPr="00516ABD" w:rsidRDefault="00FF1DA1" w:rsidP="009E7D5E">
      <w:pPr>
        <w:pStyle w:val="BodytextUserManual"/>
        <w:spacing w:before="156" w:after="156"/>
      </w:pPr>
      <w:r w:rsidRPr="00516ABD">
        <w:t>Pokud si připojení přes TeamViewer představujete jako telefonní hovor, ID TeamVieweru by bylo telefonní číslo, pod kterým lze samostatně kontaktovat všechny klienty TeamVieweru. Počítače a mobilní zařízení, na kterých běží TeamViewer, jsou identifikovány globálně jedinečným ID. Při prvním spuštění aplikace Vzdálená plocha se toto ID vygeneruje automaticky na základě hardwarových charakteristik a nezmění se.</w:t>
      </w:r>
    </w:p>
    <w:p w14:paraId="4DE2D663" w14:textId="77777777" w:rsidR="00FF1DA1" w:rsidRPr="00516ABD" w:rsidRDefault="00FF1DA1" w:rsidP="00FF1DA1">
      <w:pPr>
        <w:pStyle w:val="BodytextUserManual"/>
        <w:spacing w:before="156" w:afterLines="0" w:after="120"/>
      </w:pPr>
      <w:r w:rsidRPr="00516ABD">
        <w:t>Před spuštěním aplikace Vzdálená plocha se ujistěte, že je tablet připojen k internetu, aby mohl přijímat vzdálenou podporu od třetí strany.</w:t>
      </w:r>
    </w:p>
    <w:p w14:paraId="124781D0" w14:textId="77777777" w:rsidR="00FF1DA1" w:rsidRPr="00516ABD" w:rsidRDefault="00FF1DA1" w:rsidP="00FF1DA1">
      <w:pPr>
        <w:pStyle w:val="BodytextUserManual"/>
        <w:spacing w:before="156" w:after="156" w:line="240" w:lineRule="auto"/>
        <w:ind w:left="0"/>
        <w:jc w:val="center"/>
      </w:pPr>
      <w:r w:rsidRPr="00516ABD">
        <w:rPr>
          <w:noProof/>
          <w:lang w:val="en-US"/>
        </w:rPr>
        <w:drawing>
          <wp:inline distT="0" distB="0" distL="0" distR="0" wp14:anchorId="3D2854FF" wp14:editId="5B4D690A">
            <wp:extent cx="2879658" cy="1933575"/>
            <wp:effectExtent l="0" t="0" r="0" b="0"/>
            <wp:docPr id="1933823130" name="图片 2">
              <a:extLst xmlns:a="http://schemas.openxmlformats.org/drawingml/2006/main">
                <a:ext uri="{FF2B5EF4-FFF2-40B4-BE49-F238E27FC236}">
                  <a16:creationId xmlns:a16="http://schemas.microsoft.com/office/drawing/2014/main" id="{EDCB0453-A0E1-656D-1537-FA4EFEF282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823130" name="图片 2">
                      <a:extLst>
                        <a:ext uri="{FF2B5EF4-FFF2-40B4-BE49-F238E27FC236}">
                          <a16:creationId xmlns:a16="http://schemas.microsoft.com/office/drawing/2014/main" id="{EDCB0453-A0E1-656D-1537-FA4EFEF282FA}"/>
                        </a:ext>
                      </a:extLst>
                    </pic:cNvPr>
                    <pic:cNvPicPr>
                      <a:picLocks noChangeAspect="1"/>
                    </pic:cNvPicPr>
                  </pic:nvPicPr>
                  <pic:blipFill rotWithShape="1">
                    <a:blip r:embed="rId268" cstate="hqprint">
                      <a:extLst>
                        <a:ext uri="{28A0092B-C50C-407E-A947-70E740481C1C}">
                          <a14:useLocalDpi xmlns:a14="http://schemas.microsoft.com/office/drawing/2010/main" val="0"/>
                        </a:ext>
                      </a:extLst>
                    </a:blip>
                    <a:srcRect l="-791" r="-469" b="7531"/>
                    <a:stretch>
                      <a:fillRect/>
                    </a:stretch>
                  </pic:blipFill>
                  <pic:spPr bwMode="auto">
                    <a:xfrm>
                      <a:off x="0" y="0"/>
                      <a:ext cx="2880000" cy="1933804"/>
                    </a:xfrm>
                    <a:prstGeom prst="rect">
                      <a:avLst/>
                    </a:prstGeom>
                    <a:ln>
                      <a:noFill/>
                    </a:ln>
                    <a:extLst>
                      <a:ext uri="{53640926-AAD7-44D8-BBD7-CCE9431645EC}">
                        <a14:shadowObscured xmlns:a14="http://schemas.microsoft.com/office/drawing/2010/main"/>
                      </a:ext>
                    </a:extLst>
                  </pic:spPr>
                </pic:pic>
              </a:graphicData>
            </a:graphic>
          </wp:inline>
        </w:drawing>
      </w:r>
    </w:p>
    <w:p w14:paraId="5C4BC6FA" w14:textId="70C6FF24" w:rsidR="00FF1DA1" w:rsidRPr="00516ABD" w:rsidRDefault="000125F5" w:rsidP="00FF1DA1">
      <w:pPr>
        <w:pStyle w:val="ae"/>
        <w:spacing w:before="156" w:after="156"/>
        <w:ind w:left="0"/>
        <w:rPr>
          <w:rFonts w:cs="Arial"/>
          <w:i/>
        </w:rPr>
      </w:pPr>
      <w:r w:rsidRPr="00516ABD">
        <w:rPr>
          <w:rFonts w:cs="Arial"/>
        </w:rPr>
        <w:t xml:space="preserve">Obrázek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2</w:t>
      </w:r>
      <w:r w:rsidR="00FF1DA1" w:rsidRPr="00516ABD">
        <w:rPr>
          <w:rFonts w:cs="Arial"/>
          <w:noProof/>
        </w:rPr>
        <w:fldChar w:fldCharType="end"/>
      </w:r>
      <w:r w:rsidR="009E7D5E" w:rsidRPr="00516ABD">
        <w:rPr>
          <w:rFonts w:cs="Arial"/>
          <w:noProof/>
        </w:rPr>
        <w:t>0</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FF1DA1" w:rsidRPr="00516ABD">
        <w:rPr>
          <w:rFonts w:cs="Arial"/>
        </w:rPr>
        <w:t xml:space="preserve"> </w:t>
      </w:r>
      <w:r w:rsidR="00FF1DA1" w:rsidRPr="00516ABD">
        <w:rPr>
          <w:rFonts w:cs="Arial"/>
          <w:i/>
        </w:rPr>
        <w:t>Obrazovka vzdálené plochy</w:t>
      </w:r>
    </w:p>
    <w:p w14:paraId="30CBACBD" w14:textId="77777777" w:rsidR="00FF1DA1" w:rsidRPr="00516ABD" w:rsidRDefault="00FF1DA1" w:rsidP="00FF1DA1">
      <w:pPr>
        <w:pStyle w:val="ac"/>
        <w:numPr>
          <w:ilvl w:val="0"/>
          <w:numId w:val="5"/>
        </w:numPr>
        <w:spacing w:beforeLines="20" w:before="62" w:afterLines="20" w:after="62"/>
        <w:ind w:left="641" w:hanging="357"/>
        <w:rPr>
          <w:rFonts w:cs="Arial"/>
        </w:rPr>
      </w:pPr>
      <w:r w:rsidRPr="00516ABD">
        <w:rPr>
          <w:rFonts w:cs="Arial"/>
          <w:b/>
        </w:rPr>
        <w:t>Chcete-li získat vzdálenou podporu od partnera</w:t>
      </w:r>
    </w:p>
    <w:p w14:paraId="10AE8A9B" w14:textId="77777777" w:rsidR="00FF1DA1" w:rsidRPr="00516ABD" w:rsidRDefault="00FF1DA1" w:rsidP="00FF1DA1">
      <w:pPr>
        <w:pStyle w:val="ac"/>
        <w:numPr>
          <w:ilvl w:val="0"/>
          <w:numId w:val="241"/>
        </w:numPr>
        <w:spacing w:beforeLines="20" w:before="62" w:afterLines="20" w:after="62"/>
        <w:ind w:left="998" w:hanging="357"/>
        <w:rPr>
          <w:rFonts w:cs="Arial"/>
        </w:rPr>
      </w:pPr>
      <w:r w:rsidRPr="00516ABD">
        <w:rPr>
          <w:rFonts w:cs="Arial"/>
        </w:rPr>
        <w:t>Zapněte tablet.</w:t>
      </w:r>
    </w:p>
    <w:p w14:paraId="13081BC7" w14:textId="55EEE345" w:rsidR="00FF1DA1" w:rsidRPr="00516ABD" w:rsidRDefault="00FF1DA1" w:rsidP="00FF1DA1">
      <w:pPr>
        <w:pStyle w:val="ac"/>
        <w:numPr>
          <w:ilvl w:val="0"/>
          <w:numId w:val="241"/>
        </w:numPr>
        <w:spacing w:beforeLines="20" w:before="62" w:afterLines="20" w:after="62"/>
        <w:ind w:left="998" w:hanging="357"/>
        <w:rPr>
          <w:rFonts w:cs="Arial"/>
        </w:rPr>
      </w:pPr>
      <w:r w:rsidRPr="00516ABD">
        <w:rPr>
          <w:rFonts w:cs="Arial"/>
        </w:rPr>
        <w:t xml:space="preserve">MaxiSys klepněte na aplikaci </w:t>
      </w:r>
      <w:r w:rsidRPr="00516ABD">
        <w:rPr>
          <w:rFonts w:cs="Arial"/>
          <w:b/>
        </w:rPr>
        <w:t>Vzdálená plocha</w:t>
      </w:r>
      <w:r w:rsidR="000125F5" w:rsidRPr="00516ABD">
        <w:rPr>
          <w:rFonts w:cs="Arial"/>
          <w:b/>
        </w:rPr>
        <w:t>.</w:t>
      </w:r>
      <w:r w:rsidRPr="00516ABD">
        <w:rPr>
          <w:rFonts w:cs="Arial"/>
        </w:rPr>
        <w:t xml:space="preserve"> Zobrazí se rozhraní TeamViewer a vygeneruje se a zobrazí ID zařízení.</w:t>
      </w:r>
    </w:p>
    <w:p w14:paraId="391E4F00" w14:textId="17CE7131" w:rsidR="00FF1DA1" w:rsidRPr="00516ABD" w:rsidRDefault="00FF1DA1" w:rsidP="00FF1DA1">
      <w:pPr>
        <w:pStyle w:val="ac"/>
        <w:numPr>
          <w:ilvl w:val="0"/>
          <w:numId w:val="241"/>
        </w:numPr>
        <w:spacing w:beforeLines="20" w:before="62" w:afterLines="20" w:after="62"/>
        <w:ind w:left="998" w:hanging="357"/>
        <w:jc w:val="left"/>
        <w:rPr>
          <w:rFonts w:cs="Arial"/>
        </w:rPr>
      </w:pPr>
      <w:r w:rsidRPr="00516ABD">
        <w:rPr>
          <w:rFonts w:cs="Arial"/>
        </w:rPr>
        <w:t xml:space="preserve">Váš partner si musí nainstalovat software pro vzdálené ovládání do svého počítače stažením plné verze programu TeamViewer online </w:t>
      </w:r>
      <w:r w:rsidR="00B557B2" w:rsidRPr="00516ABD">
        <w:rPr>
          <w:rFonts w:cs="Arial"/>
        </w:rPr>
        <w:t>(</w:t>
      </w:r>
      <w:hyperlink r:id="rId269" w:history="1">
        <w:r w:rsidRPr="00516ABD">
          <w:rPr>
            <w:rStyle w:val="ab"/>
            <w:rFonts w:cs="Arial"/>
          </w:rPr>
          <w:t>http://www.teamviewer.com</w:t>
        </w:r>
      </w:hyperlink>
      <w:r w:rsidRPr="00516ABD">
        <w:rPr>
          <w:rFonts w:cs="Arial"/>
        </w:rPr>
        <w:t>) a poté software spustit.</w:t>
      </w:r>
    </w:p>
    <w:p w14:paraId="5AC98532" w14:textId="77777777" w:rsidR="00FF1DA1" w:rsidRPr="00516ABD" w:rsidRDefault="00FF1DA1" w:rsidP="00FF1DA1">
      <w:pPr>
        <w:pStyle w:val="ac"/>
        <w:numPr>
          <w:ilvl w:val="0"/>
          <w:numId w:val="241"/>
        </w:numPr>
        <w:spacing w:beforeLines="20" w:before="62" w:afterLines="20" w:after="62"/>
        <w:ind w:left="998" w:hanging="357"/>
        <w:rPr>
          <w:rFonts w:cs="Arial"/>
        </w:rPr>
      </w:pPr>
      <w:r w:rsidRPr="00516ABD">
        <w:rPr>
          <w:rFonts w:cs="Arial"/>
        </w:rPr>
        <w:lastRenderedPageBreak/>
        <w:t>Poskytněte partnerovi svůj průkaz totožnosti a počkejte, až vám pošle požadavek na dálkové ovládání.</w:t>
      </w:r>
    </w:p>
    <w:p w14:paraId="0007B2F9" w14:textId="77777777" w:rsidR="00FF1DA1" w:rsidRPr="00516ABD" w:rsidRDefault="00FF1DA1" w:rsidP="00FF1DA1">
      <w:pPr>
        <w:pStyle w:val="ac"/>
        <w:numPr>
          <w:ilvl w:val="0"/>
          <w:numId w:val="241"/>
        </w:numPr>
        <w:spacing w:beforeLines="20" w:before="62" w:afterLines="20" w:after="62"/>
        <w:ind w:left="998" w:hanging="357"/>
        <w:rPr>
          <w:rFonts w:cs="Arial"/>
        </w:rPr>
      </w:pPr>
      <w:r w:rsidRPr="00516ABD">
        <w:rPr>
          <w:rFonts w:cs="Arial"/>
        </w:rPr>
        <w:t>Zobrazí se zpráva s žádostí o potvrzení povolení dálkového ovládání vašeho zařízení.</w:t>
      </w:r>
    </w:p>
    <w:p w14:paraId="4269ABD6" w14:textId="77777777" w:rsidR="00FF1DA1" w:rsidRPr="00516ABD" w:rsidRDefault="00FF1DA1" w:rsidP="00FF1DA1">
      <w:pPr>
        <w:pStyle w:val="ac"/>
        <w:numPr>
          <w:ilvl w:val="0"/>
          <w:numId w:val="241"/>
        </w:numPr>
        <w:spacing w:beforeLines="20" w:before="62" w:afterLines="20" w:after="62"/>
        <w:ind w:left="998" w:hanging="357"/>
        <w:rPr>
          <w:rFonts w:cs="Arial"/>
        </w:rPr>
      </w:pPr>
      <w:r w:rsidRPr="00516ABD">
        <w:rPr>
          <w:rFonts w:cs="Arial"/>
        </w:rPr>
        <w:t xml:space="preserve">Klepnutím na </w:t>
      </w:r>
      <w:r w:rsidRPr="00516ABD">
        <w:rPr>
          <w:rFonts w:cs="Arial"/>
          <w:b/>
        </w:rPr>
        <w:t xml:space="preserve">Povolit </w:t>
      </w:r>
      <w:r w:rsidRPr="00516ABD">
        <w:rPr>
          <w:rFonts w:cs="Arial"/>
        </w:rPr>
        <w:t xml:space="preserve">přijmete nebo klepnutím na </w:t>
      </w:r>
      <w:r w:rsidRPr="00516ABD">
        <w:rPr>
          <w:rFonts w:cs="Arial"/>
          <w:b/>
        </w:rPr>
        <w:t xml:space="preserve">Odmítnout </w:t>
      </w:r>
      <w:r w:rsidRPr="00516ABD">
        <w:rPr>
          <w:rFonts w:cs="Arial"/>
        </w:rPr>
        <w:t>odmítnete.</w:t>
      </w:r>
    </w:p>
    <w:p w14:paraId="6AF1FF1E" w14:textId="77777777" w:rsidR="00FF1DA1" w:rsidRPr="00516ABD" w:rsidRDefault="00FF1DA1" w:rsidP="00FF1DA1">
      <w:pPr>
        <w:pStyle w:val="BodytextUserManual"/>
        <w:spacing w:before="156" w:after="156"/>
      </w:pPr>
      <w:r w:rsidRPr="00516ABD">
        <w:t>Další informace naleznete v související dokumentaci k TeamVieweru.</w:t>
      </w:r>
    </w:p>
    <w:bookmarkEnd w:id="702"/>
    <w:p w14:paraId="60D50939" w14:textId="77777777" w:rsidR="00FF1DA1" w:rsidRPr="00516ABD" w:rsidRDefault="00FF1DA1" w:rsidP="00FF1DA1">
      <w:pPr>
        <w:pStyle w:val="BodytextUserManual"/>
        <w:spacing w:before="156" w:afterLines="0" w:after="0"/>
      </w:pPr>
    </w:p>
    <w:p w14:paraId="67CFBC20" w14:textId="77777777" w:rsidR="00FF1DA1" w:rsidRPr="00516ABD" w:rsidRDefault="00FF1DA1" w:rsidP="00FF1DA1">
      <w:pPr>
        <w:pStyle w:val="12"/>
        <w:numPr>
          <w:ilvl w:val="0"/>
          <w:numId w:val="0"/>
        </w:numPr>
        <w:spacing w:before="312" w:after="312"/>
        <w:sectPr w:rsidR="00FF1DA1" w:rsidRPr="00516ABD" w:rsidSect="00042B5E">
          <w:headerReference w:type="default" r:id="rId270"/>
          <w:headerReference w:type="first" r:id="rId271"/>
          <w:pgSz w:w="8391" w:h="11907"/>
          <w:pgMar w:top="567" w:right="567" w:bottom="567" w:left="567" w:header="0" w:footer="340" w:gutter="0"/>
          <w:cols w:space="425"/>
          <w:docGrid w:type="linesAndChars" w:linePitch="312"/>
        </w:sectPr>
      </w:pPr>
      <w:bookmarkStart w:id="707" w:name="_Ref366922634"/>
      <w:bookmarkStart w:id="708" w:name="_Toc451525827"/>
      <w:bookmarkStart w:id="709" w:name="_Ref366922639"/>
    </w:p>
    <w:p w14:paraId="27711176" w14:textId="02E47B11" w:rsidR="00FF1DA1" w:rsidRPr="00516ABD" w:rsidRDefault="00FF1DA1" w:rsidP="00B557B2">
      <w:pPr>
        <w:pStyle w:val="12"/>
        <w:spacing w:before="312" w:after="312"/>
        <w:ind w:left="792" w:hanging="792"/>
      </w:pPr>
      <w:bookmarkStart w:id="710" w:name="_Quick_Link_Operation"/>
      <w:bookmarkStart w:id="711" w:name="_Quick_Link"/>
      <w:bookmarkStart w:id="712" w:name="_MaxiViewer_Operation"/>
      <w:bookmarkStart w:id="713" w:name="_Zpětná_vazba_od"/>
      <w:bookmarkStart w:id="714" w:name="_Ref103108642"/>
      <w:bookmarkStart w:id="715" w:name="_Ref103108645"/>
      <w:bookmarkStart w:id="716" w:name="_Toc109724532"/>
      <w:bookmarkEnd w:id="710"/>
      <w:bookmarkEnd w:id="711"/>
      <w:bookmarkEnd w:id="712"/>
      <w:bookmarkEnd w:id="713"/>
      <w:r w:rsidRPr="00516ABD">
        <w:lastRenderedPageBreak/>
        <w:t xml:space="preserve"> </w:t>
      </w:r>
      <w:bookmarkStart w:id="717" w:name="_Toc203586627"/>
      <w:bookmarkEnd w:id="714"/>
      <w:bookmarkEnd w:id="715"/>
      <w:bookmarkEnd w:id="716"/>
      <w:r w:rsidR="00B557B2" w:rsidRPr="00516ABD">
        <w:t>Zpětná vazba od uživatele</w:t>
      </w:r>
      <w:bookmarkEnd w:id="717"/>
    </w:p>
    <w:p w14:paraId="37B79CAE" w14:textId="77777777" w:rsidR="00FF1DA1" w:rsidRPr="00516ABD" w:rsidRDefault="00FF1DA1" w:rsidP="00FF1DA1">
      <w:pPr>
        <w:pStyle w:val="EN"/>
        <w:spacing w:before="156" w:after="156"/>
        <w:rPr>
          <w:rFonts w:cs="Arial"/>
        </w:rPr>
      </w:pPr>
      <w:r w:rsidRPr="00516ABD">
        <w:rPr>
          <w:rFonts w:cs="Arial"/>
        </w:rPr>
        <w:t>Aplikace Uživatelská zpětná vazba vám umožňuje odesílat dotazy týkající se tohoto produktu.</w:t>
      </w:r>
    </w:p>
    <w:p w14:paraId="1A029DA0" w14:textId="77777777" w:rsidR="00FF1DA1" w:rsidRPr="00516ABD" w:rsidRDefault="00FF1DA1" w:rsidP="00FF1DA1">
      <w:pPr>
        <w:pStyle w:val="a2"/>
        <w:spacing w:beforeLines="20" w:before="62" w:afterLines="20" w:after="62"/>
        <w:ind w:left="641" w:hanging="357"/>
        <w:rPr>
          <w:rFonts w:cs="Arial"/>
        </w:rPr>
      </w:pPr>
      <w:r w:rsidRPr="00516ABD">
        <w:rPr>
          <w:rFonts w:cs="Arial"/>
        </w:rPr>
        <w:t>Odeslání zpětné vazby od uživatelů</w:t>
      </w:r>
    </w:p>
    <w:p w14:paraId="7165B181" w14:textId="1F1B34E2" w:rsidR="00FF1DA1" w:rsidRPr="00516ABD" w:rsidRDefault="00FF1DA1" w:rsidP="00FF1DA1">
      <w:pPr>
        <w:pStyle w:val="a1"/>
        <w:numPr>
          <w:ilvl w:val="0"/>
          <w:numId w:val="114"/>
        </w:numPr>
        <w:ind w:left="998" w:hanging="357"/>
        <w:rPr>
          <w:rFonts w:cs="Arial"/>
          <w:b/>
        </w:rPr>
      </w:pPr>
      <w:r w:rsidRPr="00516ABD">
        <w:rPr>
          <w:rFonts w:cs="Arial"/>
        </w:rPr>
        <w:t xml:space="preserve">V nabídce úloh MaxiSys klepněte na </w:t>
      </w:r>
      <w:r w:rsidRPr="00516ABD">
        <w:rPr>
          <w:rFonts w:cs="Arial"/>
          <w:b/>
        </w:rPr>
        <w:t>možnost Zpětná vazba od uživatele</w:t>
      </w:r>
      <w:r w:rsidR="000125F5" w:rsidRPr="00516ABD">
        <w:rPr>
          <w:rFonts w:cs="Arial"/>
          <w:b/>
        </w:rPr>
        <w:t>.</w:t>
      </w:r>
      <w:r w:rsidRPr="00516ABD">
        <w:rPr>
          <w:rFonts w:cs="Arial"/>
        </w:rPr>
        <w:t xml:space="preserve"> Informace o zařízení se automaticky synchronizují.</w:t>
      </w:r>
    </w:p>
    <w:p w14:paraId="65578C69" w14:textId="77777777" w:rsidR="00FF1DA1" w:rsidRPr="00516ABD" w:rsidRDefault="00FF1DA1" w:rsidP="00FF1DA1">
      <w:pPr>
        <w:pStyle w:val="a1"/>
        <w:numPr>
          <w:ilvl w:val="0"/>
          <w:numId w:val="0"/>
        </w:numPr>
        <w:spacing w:line="480" w:lineRule="auto"/>
        <w:jc w:val="center"/>
        <w:rPr>
          <w:rFonts w:cs="Arial"/>
          <w:b/>
        </w:rPr>
      </w:pPr>
      <w:r w:rsidRPr="00516ABD">
        <w:rPr>
          <w:rFonts w:cs="Arial"/>
          <w:b/>
          <w:noProof/>
          <w:snapToGrid/>
          <w:lang w:val="en-US"/>
          <w14:ligatures w14:val="standardContextual"/>
        </w:rPr>
        <w:drawing>
          <wp:inline distT="0" distB="0" distL="0" distR="0" wp14:anchorId="05C2EBA2" wp14:editId="772FDBC3">
            <wp:extent cx="2878842" cy="1946275"/>
            <wp:effectExtent l="0" t="0" r="0" b="0"/>
            <wp:docPr id="18" name="图片 18"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形用户界面, 文本, 应用程序&#10;&#10;AI 生成的内容可能不正确。"/>
                    <pic:cNvPicPr/>
                  </pic:nvPicPr>
                  <pic:blipFill rotWithShape="1">
                    <a:blip r:embed="rId272" cstate="print">
                      <a:extLst>
                        <a:ext uri="{28A0092B-C50C-407E-A947-70E740481C1C}">
                          <a14:useLocalDpi xmlns:a14="http://schemas.microsoft.com/office/drawing/2010/main"/>
                        </a:ext>
                      </a:extLst>
                    </a:blip>
                    <a:srcRect b="1416"/>
                    <a:stretch>
                      <a:fillRect/>
                    </a:stretch>
                  </pic:blipFill>
                  <pic:spPr bwMode="auto">
                    <a:xfrm>
                      <a:off x="0" y="0"/>
                      <a:ext cx="2880000" cy="1947058"/>
                    </a:xfrm>
                    <a:prstGeom prst="rect">
                      <a:avLst/>
                    </a:prstGeom>
                    <a:ln>
                      <a:noFill/>
                    </a:ln>
                    <a:extLst>
                      <a:ext uri="{53640926-AAD7-44D8-BBD7-CCE9431645EC}">
                        <a14:shadowObscured xmlns:a14="http://schemas.microsoft.com/office/drawing/2010/main"/>
                      </a:ext>
                    </a:extLst>
                  </pic:spPr>
                </pic:pic>
              </a:graphicData>
            </a:graphic>
          </wp:inline>
        </w:drawing>
      </w:r>
    </w:p>
    <w:p w14:paraId="6AB27D5F" w14:textId="601DC851" w:rsidR="00FF1DA1" w:rsidRPr="00516ABD" w:rsidRDefault="000125F5" w:rsidP="00FF1DA1">
      <w:pPr>
        <w:pStyle w:val="ae"/>
        <w:spacing w:before="156" w:after="156"/>
        <w:ind w:left="0"/>
        <w:rPr>
          <w:rFonts w:cs="Arial"/>
        </w:rPr>
      </w:pPr>
      <w:r w:rsidRPr="00516ABD">
        <w:rPr>
          <w:rFonts w:cs="Arial"/>
        </w:rPr>
        <w:t xml:space="preserve">Obrázek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2</w:t>
      </w:r>
      <w:r w:rsidR="00FF1DA1" w:rsidRPr="00516ABD">
        <w:rPr>
          <w:rFonts w:cs="Arial"/>
          <w:noProof/>
        </w:rPr>
        <w:fldChar w:fldCharType="end"/>
      </w:r>
      <w:r w:rsidR="009E7D5E" w:rsidRPr="00516ABD">
        <w:rPr>
          <w:rFonts w:cs="Arial"/>
          <w:noProof/>
        </w:rPr>
        <w:t>1</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FF1DA1" w:rsidRPr="00516ABD">
        <w:rPr>
          <w:rFonts w:cs="Arial"/>
        </w:rPr>
        <w:t xml:space="preserve"> </w:t>
      </w:r>
      <w:r w:rsidR="00FF1DA1" w:rsidRPr="00516ABD">
        <w:rPr>
          <w:rFonts w:cs="Arial"/>
          <w:i/>
          <w:iCs/>
        </w:rPr>
        <w:t>Obrazovka zpětné vazby od uživatele</w:t>
      </w:r>
    </w:p>
    <w:p w14:paraId="5C808E8F" w14:textId="60ECACA2" w:rsidR="00FF1DA1" w:rsidRPr="00516ABD" w:rsidRDefault="00FF1DA1" w:rsidP="00FF1DA1">
      <w:pPr>
        <w:pStyle w:val="a1"/>
        <w:numPr>
          <w:ilvl w:val="0"/>
          <w:numId w:val="114"/>
        </w:numPr>
        <w:ind w:left="998" w:hanging="357"/>
        <w:rPr>
          <w:rFonts w:cs="Arial"/>
          <w:b/>
        </w:rPr>
      </w:pPr>
      <w:r w:rsidRPr="00516ABD">
        <w:rPr>
          <w:rFonts w:cs="Arial"/>
        </w:rPr>
        <w:t xml:space="preserve">Nastavte </w:t>
      </w:r>
      <w:r w:rsidRPr="00516ABD">
        <w:rPr>
          <w:rFonts w:cs="Arial"/>
          <w:b/>
        </w:rPr>
        <w:t>Telefon/e-mail</w:t>
      </w:r>
      <w:r w:rsidR="000125F5" w:rsidRPr="00516ABD">
        <w:rPr>
          <w:rFonts w:cs="Arial"/>
          <w:b/>
        </w:rPr>
        <w:t>,</w:t>
      </w:r>
      <w:r w:rsidRPr="00516ABD">
        <w:rPr>
          <w:rFonts w:cs="Arial"/>
        </w:rPr>
        <w:t xml:space="preserve"> </w:t>
      </w:r>
      <w:r w:rsidRPr="00516ABD">
        <w:rPr>
          <w:rFonts w:cs="Arial"/>
          <w:b/>
        </w:rPr>
        <w:t>Typ zpětné vazby</w:t>
      </w:r>
      <w:r w:rsidR="000125F5" w:rsidRPr="00516ABD">
        <w:rPr>
          <w:rFonts w:cs="Arial"/>
          <w:b/>
        </w:rPr>
        <w:t>,</w:t>
      </w:r>
      <w:r w:rsidRPr="00516ABD">
        <w:rPr>
          <w:rFonts w:cs="Arial"/>
        </w:rPr>
        <w:t xml:space="preserve"> </w:t>
      </w:r>
      <w:r w:rsidRPr="00516ABD">
        <w:rPr>
          <w:rFonts w:cs="Arial"/>
          <w:b/>
        </w:rPr>
        <w:t xml:space="preserve">Téma </w:t>
      </w:r>
      <w:r w:rsidRPr="00516ABD">
        <w:rPr>
          <w:rFonts w:cs="Arial"/>
        </w:rPr>
        <w:t xml:space="preserve">a </w:t>
      </w:r>
      <w:r w:rsidRPr="00516ABD">
        <w:rPr>
          <w:rFonts w:cs="Arial"/>
          <w:b/>
        </w:rPr>
        <w:t>Popis problému</w:t>
      </w:r>
      <w:r w:rsidR="000125F5" w:rsidRPr="00516ABD">
        <w:rPr>
          <w:rFonts w:cs="Arial"/>
          <w:b/>
        </w:rPr>
        <w:t>.</w:t>
      </w:r>
      <w:r w:rsidRPr="00516ABD">
        <w:rPr>
          <w:rFonts w:cs="Arial"/>
        </w:rPr>
        <w:t xml:space="preserve"> Můžete také přiložit hlasové nahrávky, fotografie, snímky obrazovky, obrázky nebo soubory PDF. Pro efektivnější vyřešení problému doporučujeme vyplnit informace co nejvíce podrobně.</w:t>
      </w:r>
    </w:p>
    <w:p w14:paraId="4AE9F71D" w14:textId="702060D6" w:rsidR="00FF1DA1" w:rsidRPr="00516ABD" w:rsidRDefault="00FF1DA1" w:rsidP="00FF1DA1">
      <w:pPr>
        <w:pStyle w:val="a1"/>
        <w:numPr>
          <w:ilvl w:val="0"/>
          <w:numId w:val="114"/>
        </w:numPr>
        <w:ind w:left="998" w:hanging="357"/>
        <w:rPr>
          <w:rFonts w:cs="Arial"/>
        </w:rPr>
      </w:pPr>
      <w:bookmarkStart w:id="718" w:name="OLE_LINK22"/>
      <w:r w:rsidRPr="00516ABD">
        <w:rPr>
          <w:rFonts w:cs="Arial"/>
        </w:rPr>
        <w:t xml:space="preserve">Klepnutím na tlačítko </w:t>
      </w:r>
      <w:r w:rsidRPr="00516ABD">
        <w:rPr>
          <w:rFonts w:cs="Arial"/>
          <w:b/>
        </w:rPr>
        <w:t xml:space="preserve">Odeslat </w:t>
      </w:r>
      <w:r w:rsidRPr="00516ABD">
        <w:rPr>
          <w:rFonts w:cs="Arial"/>
        </w:rPr>
        <w:t>odešlete vyplněné informace do online servisního centra společnosti Autel</w:t>
      </w:r>
      <w:r w:rsidR="000125F5" w:rsidRPr="00516ABD">
        <w:rPr>
          <w:rFonts w:cs="Arial"/>
        </w:rPr>
        <w:t>.</w:t>
      </w:r>
      <w:r w:rsidRPr="00516ABD">
        <w:rPr>
          <w:rFonts w:cs="Arial"/>
        </w:rPr>
        <w:t xml:space="preserve"> Odeslanou zpětnou vazbu pečlivě přečtou a zpracují ji naši servisní pracovníci.</w:t>
      </w:r>
    </w:p>
    <w:bookmarkEnd w:id="718"/>
    <w:p w14:paraId="0CB9F459" w14:textId="77777777" w:rsidR="00FF1DA1" w:rsidRPr="00516ABD" w:rsidRDefault="00FF1DA1" w:rsidP="00FF1DA1">
      <w:pPr>
        <w:pStyle w:val="12"/>
        <w:numPr>
          <w:ilvl w:val="0"/>
          <w:numId w:val="0"/>
        </w:numPr>
        <w:spacing w:before="312" w:after="312"/>
        <w:sectPr w:rsidR="00FF1DA1" w:rsidRPr="00516ABD" w:rsidSect="00042B5E">
          <w:pgSz w:w="8391" w:h="11907"/>
          <w:pgMar w:top="567" w:right="567" w:bottom="567" w:left="567" w:header="0" w:footer="340" w:gutter="0"/>
          <w:cols w:space="425"/>
          <w:docGrid w:type="linesAndChars" w:linePitch="312"/>
        </w:sectPr>
      </w:pPr>
    </w:p>
    <w:p w14:paraId="54DFA185" w14:textId="77777777" w:rsidR="00FF1DA1" w:rsidRPr="00516ABD" w:rsidRDefault="00FF1DA1" w:rsidP="00FF1DA1">
      <w:pPr>
        <w:pStyle w:val="12"/>
        <w:spacing w:before="312" w:after="312"/>
        <w:ind w:left="792" w:hanging="792"/>
      </w:pPr>
      <w:bookmarkStart w:id="719" w:name="MaxiVideo"/>
      <w:bookmarkStart w:id="720" w:name="_Ref103108749"/>
      <w:bookmarkStart w:id="721" w:name="_Ref103108751"/>
      <w:bookmarkStart w:id="722" w:name="_Toc109724533"/>
      <w:bookmarkEnd w:id="707"/>
      <w:bookmarkEnd w:id="708"/>
      <w:bookmarkEnd w:id="709"/>
      <w:bookmarkEnd w:id="719"/>
      <w:r w:rsidRPr="00516ABD">
        <w:lastRenderedPageBreak/>
        <w:t xml:space="preserve"> </w:t>
      </w:r>
      <w:bookmarkStart w:id="723" w:name="_Ref159227564"/>
      <w:bookmarkStart w:id="724" w:name="_Toc159436398"/>
      <w:bookmarkStart w:id="725" w:name="_Toc203586628"/>
      <w:r w:rsidRPr="00516ABD">
        <w:t xml:space="preserve">Uživatelské centrum </w:t>
      </w:r>
      <w:bookmarkEnd w:id="720"/>
      <w:bookmarkEnd w:id="721"/>
      <w:bookmarkEnd w:id="722"/>
      <w:bookmarkEnd w:id="723"/>
      <w:bookmarkEnd w:id="724"/>
      <w:r w:rsidRPr="00516ABD">
        <w:t>Autel</w:t>
      </w:r>
      <w:bookmarkEnd w:id="725"/>
    </w:p>
    <w:p w14:paraId="22444515" w14:textId="4E6B5691" w:rsidR="00FF1DA1" w:rsidRPr="00516ABD" w:rsidRDefault="00FF1DA1" w:rsidP="00FF1DA1">
      <w:pPr>
        <w:spacing w:before="156" w:after="156"/>
        <w:rPr>
          <w:rFonts w:cs="Arial"/>
        </w:rPr>
      </w:pPr>
      <w:bookmarkStart w:id="726" w:name="OLE_LINK9"/>
      <w:r w:rsidRPr="00516ABD">
        <w:rPr>
          <w:rFonts w:cs="Arial"/>
        </w:rPr>
        <w:t xml:space="preserve">Aktualizace softwaru jsou k dispozici zdarma po dobu prvního roku od data zakoupení. Aplikace </w:t>
      </w:r>
      <w:r w:rsidR="00AD26FC" w:rsidRPr="00516ABD">
        <w:rPr>
          <w:rFonts w:cs="Arial"/>
        </w:rPr>
        <w:t>Uživatelské centrum Autel</w:t>
      </w:r>
      <w:r w:rsidRPr="00516ABD">
        <w:rPr>
          <w:rFonts w:cs="Arial"/>
        </w:rPr>
        <w:t xml:space="preserve"> vám umožňuje zaregistrovat váš nástroj a stáhnout si nejnovější vydaný software, čímž se vylepší funkčnost aplikace MaxiSys přidáním nových modelů vozidel nebo vylepšených aplikací do databáze.</w:t>
      </w:r>
    </w:p>
    <w:p w14:paraId="301B0155" w14:textId="77777777" w:rsidR="00FF1DA1" w:rsidRPr="00516ABD" w:rsidRDefault="00FF1DA1" w:rsidP="00FF1DA1">
      <w:pPr>
        <w:spacing w:before="156" w:after="156"/>
        <w:rPr>
          <w:rFonts w:cs="Arial"/>
        </w:rPr>
      </w:pPr>
      <w:r w:rsidRPr="00516ABD">
        <w:rPr>
          <w:rFonts w:cs="Arial"/>
        </w:rPr>
        <w:t>Existují dva způsoby registrace produktu:</w:t>
      </w:r>
    </w:p>
    <w:p w14:paraId="170EF764" w14:textId="77777777" w:rsidR="00FF1DA1" w:rsidRPr="00516ABD" w:rsidRDefault="00FF1DA1" w:rsidP="00FF1DA1">
      <w:pPr>
        <w:pStyle w:val="ac"/>
        <w:numPr>
          <w:ilvl w:val="0"/>
          <w:numId w:val="254"/>
        </w:numPr>
        <w:spacing w:before="156" w:after="156"/>
        <w:ind w:left="641" w:hanging="357"/>
        <w:rPr>
          <w:rFonts w:cs="Arial"/>
          <w:b/>
          <w:bCs/>
        </w:rPr>
      </w:pPr>
      <w:r w:rsidRPr="00516ABD">
        <w:rPr>
          <w:rFonts w:cs="Arial"/>
          <w:b/>
          <w:bCs/>
        </w:rPr>
        <w:t>Prostřednictvím tabletu MaxiSys</w:t>
      </w:r>
    </w:p>
    <w:p w14:paraId="3435852E" w14:textId="77777777" w:rsidR="00FF1DA1" w:rsidRPr="00516ABD" w:rsidRDefault="00FF1DA1" w:rsidP="00FF1DA1">
      <w:pPr>
        <w:pStyle w:val="a2"/>
        <w:spacing w:beforeLines="20" w:before="62" w:afterLines="20" w:after="62"/>
        <w:ind w:left="641" w:hanging="357"/>
        <w:rPr>
          <w:rFonts w:cs="Arial"/>
          <w:b w:val="0"/>
          <w:bCs/>
        </w:rPr>
      </w:pPr>
      <w:r w:rsidRPr="00516ABD">
        <w:rPr>
          <w:rFonts w:cs="Arial"/>
        </w:rPr>
        <w:t>Přihlášení k účtu a registrace nástroje Autel</w:t>
      </w:r>
    </w:p>
    <w:p w14:paraId="044304FD" w14:textId="363E9D05" w:rsidR="00FF1DA1" w:rsidRPr="00516ABD" w:rsidRDefault="00FF1DA1" w:rsidP="00FF1DA1">
      <w:pPr>
        <w:pStyle w:val="EN"/>
        <w:numPr>
          <w:ilvl w:val="1"/>
          <w:numId w:val="251"/>
        </w:numPr>
        <w:spacing w:beforeLines="20" w:before="62" w:afterLines="20" w:after="62"/>
        <w:ind w:left="998" w:hanging="357"/>
        <w:rPr>
          <w:rFonts w:cs="Arial"/>
        </w:rPr>
      </w:pPr>
      <w:r w:rsidRPr="00516ABD">
        <w:rPr>
          <w:rFonts w:cs="Arial"/>
        </w:rPr>
        <w:t xml:space="preserve">V nabídce úloh MaxiSys klepněte na položku </w:t>
      </w:r>
      <w:r w:rsidRPr="00516ABD">
        <w:rPr>
          <w:rFonts w:cs="Arial"/>
          <w:b/>
          <w:bCs w:val="0"/>
        </w:rPr>
        <w:t>Uživatelské centrum Autel</w:t>
      </w:r>
      <w:r w:rsidR="000125F5" w:rsidRPr="00516ABD">
        <w:rPr>
          <w:rFonts w:cs="Arial"/>
          <w:b/>
          <w:bCs w:val="0"/>
        </w:rPr>
        <w:t>.</w:t>
      </w:r>
      <w:r w:rsidRPr="00516ABD">
        <w:rPr>
          <w:rFonts w:cs="Arial"/>
        </w:rPr>
        <w:t xml:space="preserve"> Zobrazí se následující obrazovka.</w:t>
      </w:r>
    </w:p>
    <w:p w14:paraId="1A231822" w14:textId="77777777" w:rsidR="00FF1DA1" w:rsidRPr="00516ABD" w:rsidRDefault="00FF1DA1" w:rsidP="00FF1DA1">
      <w:pPr>
        <w:pStyle w:val="EN"/>
        <w:spacing w:beforeLines="0" w:before="0" w:afterLines="0" w:after="0" w:line="480" w:lineRule="auto"/>
        <w:ind w:left="0"/>
        <w:contextualSpacing/>
        <w:jc w:val="center"/>
        <w:rPr>
          <w:rFonts w:cs="Arial"/>
        </w:rPr>
      </w:pPr>
      <w:r w:rsidRPr="00516ABD">
        <w:rPr>
          <w:rFonts w:cs="Arial"/>
          <w:noProof/>
          <w:lang w:val="en-US"/>
          <w14:ligatures w14:val="standardContextual"/>
        </w:rPr>
        <w:drawing>
          <wp:inline distT="0" distB="0" distL="0" distR="0" wp14:anchorId="34989AEF" wp14:editId="58DBBB14">
            <wp:extent cx="2879241" cy="1946275"/>
            <wp:effectExtent l="0" t="0" r="0" b="0"/>
            <wp:docPr id="881363840" name="图片 88136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40" name="图片 881363840"/>
                    <pic:cNvPicPr/>
                  </pic:nvPicPr>
                  <pic:blipFill rotWithShape="1">
                    <a:blip r:embed="rId273" cstate="hqprint">
                      <a:extLst>
                        <a:ext uri="{28A0092B-C50C-407E-A947-70E740481C1C}">
                          <a14:useLocalDpi xmlns:a14="http://schemas.microsoft.com/office/drawing/2010/main" val="0"/>
                        </a:ext>
                      </a:extLst>
                    </a:blip>
                    <a:srcRect b="8068"/>
                    <a:stretch>
                      <a:fillRect/>
                    </a:stretch>
                  </pic:blipFill>
                  <pic:spPr bwMode="auto">
                    <a:xfrm>
                      <a:off x="0" y="0"/>
                      <a:ext cx="2880000" cy="1946788"/>
                    </a:xfrm>
                    <a:prstGeom prst="rect">
                      <a:avLst/>
                    </a:prstGeom>
                    <a:ln>
                      <a:noFill/>
                    </a:ln>
                    <a:extLst>
                      <a:ext uri="{53640926-AAD7-44D8-BBD7-CCE9431645EC}">
                        <a14:shadowObscured xmlns:a14="http://schemas.microsoft.com/office/drawing/2010/main"/>
                      </a:ext>
                    </a:extLst>
                  </pic:spPr>
                </pic:pic>
              </a:graphicData>
            </a:graphic>
          </wp:inline>
        </w:drawing>
      </w:r>
    </w:p>
    <w:p w14:paraId="4F6188FF" w14:textId="57D96FCF" w:rsidR="00FF1DA1" w:rsidRPr="00516ABD" w:rsidRDefault="000125F5" w:rsidP="00FF1DA1">
      <w:pPr>
        <w:pStyle w:val="ae"/>
        <w:spacing w:before="156" w:after="156"/>
        <w:ind w:left="0"/>
        <w:rPr>
          <w:rFonts w:cs="Arial"/>
          <w:i/>
          <w:iCs/>
        </w:rPr>
      </w:pPr>
      <w:r w:rsidRPr="00516ABD">
        <w:rPr>
          <w:rFonts w:cs="Arial"/>
        </w:rPr>
        <w:t xml:space="preserve">Obrázek </w:t>
      </w:r>
      <w:r w:rsidR="00FF1DA1" w:rsidRPr="00516ABD">
        <w:rPr>
          <w:rFonts w:cs="Arial"/>
        </w:rPr>
        <w:fldChar w:fldCharType="begin"/>
      </w:r>
      <w:r w:rsidR="00FF1DA1" w:rsidRPr="00516ABD">
        <w:rPr>
          <w:rFonts w:cs="Arial"/>
        </w:rPr>
        <w:instrText xml:space="preserve"> STYLEREF 1 \s </w:instrText>
      </w:r>
      <w:r w:rsidR="00FF1DA1" w:rsidRPr="00516ABD">
        <w:rPr>
          <w:rFonts w:cs="Arial"/>
        </w:rPr>
        <w:fldChar w:fldCharType="separate"/>
      </w:r>
      <w:r w:rsidR="00FF1DA1" w:rsidRPr="00516ABD">
        <w:rPr>
          <w:rFonts w:cs="Arial"/>
          <w:noProof/>
        </w:rPr>
        <w:t>2</w:t>
      </w:r>
      <w:r w:rsidR="00FF1DA1" w:rsidRPr="00516ABD">
        <w:rPr>
          <w:rFonts w:cs="Arial"/>
          <w:noProof/>
        </w:rPr>
        <w:fldChar w:fldCharType="end"/>
      </w:r>
      <w:r w:rsidR="009E7D5E" w:rsidRPr="00516ABD">
        <w:rPr>
          <w:rFonts w:cs="Arial"/>
          <w:noProof/>
        </w:rPr>
        <w:t>2</w:t>
      </w:r>
      <w:r w:rsidR="00FF1DA1" w:rsidRPr="00516ABD">
        <w:rPr>
          <w:rFonts w:cs="Arial"/>
        </w:rPr>
        <w:noBreakHyphen/>
      </w:r>
      <w:r w:rsidR="00FF1DA1" w:rsidRPr="00516ABD">
        <w:rPr>
          <w:rFonts w:cs="Arial"/>
        </w:rPr>
        <w:fldChar w:fldCharType="begin"/>
      </w:r>
      <w:r w:rsidR="00FF1DA1" w:rsidRPr="00516ABD">
        <w:rPr>
          <w:rFonts w:cs="Arial"/>
        </w:rPr>
        <w:instrText xml:space="preserve"> SEQ Figure \* ARABIC \s 1 </w:instrText>
      </w:r>
      <w:r w:rsidR="00FF1DA1" w:rsidRPr="00516ABD">
        <w:rPr>
          <w:rFonts w:cs="Arial"/>
        </w:rPr>
        <w:fldChar w:fldCharType="separate"/>
      </w:r>
      <w:r w:rsidR="00FF1DA1" w:rsidRPr="00516ABD">
        <w:rPr>
          <w:rFonts w:cs="Arial"/>
          <w:noProof/>
        </w:rPr>
        <w:t>1</w:t>
      </w:r>
      <w:r w:rsidR="00FF1DA1" w:rsidRPr="00516ABD">
        <w:rPr>
          <w:rFonts w:cs="Arial"/>
          <w:noProof/>
        </w:rPr>
        <w:fldChar w:fldCharType="end"/>
      </w:r>
      <w:r w:rsidR="00FF1DA1" w:rsidRPr="00516ABD">
        <w:rPr>
          <w:rFonts w:cs="Arial"/>
        </w:rPr>
        <w:t xml:space="preserve"> </w:t>
      </w:r>
      <w:r w:rsidR="00FF1DA1" w:rsidRPr="00516ABD">
        <w:rPr>
          <w:rFonts w:cs="Arial"/>
          <w:i/>
          <w:iCs/>
        </w:rPr>
        <w:t>Obrazovka uživatelského centra Autel</w:t>
      </w:r>
    </w:p>
    <w:p w14:paraId="6BD184C3" w14:textId="4FA15B94" w:rsidR="00FF1DA1" w:rsidRPr="00516ABD" w:rsidRDefault="00FF1DA1" w:rsidP="00FF1DA1">
      <w:pPr>
        <w:pStyle w:val="EN"/>
        <w:numPr>
          <w:ilvl w:val="1"/>
          <w:numId w:val="251"/>
        </w:numPr>
        <w:spacing w:beforeLines="20" w:before="62" w:afterLines="20" w:after="62"/>
        <w:ind w:left="998" w:hanging="357"/>
        <w:rPr>
          <w:rFonts w:cs="Arial"/>
        </w:rPr>
      </w:pPr>
      <w:r w:rsidRPr="00516ABD">
        <w:rPr>
          <w:rFonts w:cs="Arial"/>
        </w:rPr>
        <w:t xml:space="preserve">Pokud již máte Autel ID, můžete se přihlásit pomocí svého Autel ID a hesla nebo klepnutím na </w:t>
      </w:r>
      <w:r w:rsidRPr="00516ABD">
        <w:rPr>
          <w:rFonts w:cs="Arial"/>
          <w:b/>
          <w:bCs w:val="0"/>
        </w:rPr>
        <w:t xml:space="preserve">Přihlásit se pomocí ověřovacího kódu </w:t>
      </w:r>
      <w:r w:rsidRPr="00516ABD">
        <w:rPr>
          <w:rFonts w:cs="Arial"/>
        </w:rPr>
        <w:t>se přihlásit pomocí telefonního čísla a ověřovacího kódu. Pokud Aut</w:t>
      </w:r>
      <w:r w:rsidR="009E7D5E" w:rsidRPr="00516ABD">
        <w:rPr>
          <w:rFonts w:cs="Arial"/>
        </w:rPr>
        <w:t>el</w:t>
      </w:r>
      <w:r w:rsidRPr="00516ABD">
        <w:rPr>
          <w:rFonts w:cs="Arial"/>
        </w:rPr>
        <w:t xml:space="preserve"> ID ještě nemáte</w:t>
      </w:r>
      <w:r w:rsidR="000125F5" w:rsidRPr="00516ABD">
        <w:rPr>
          <w:rFonts w:cs="Arial"/>
        </w:rPr>
        <w:t>,</w:t>
      </w:r>
      <w:r w:rsidRPr="00516ABD">
        <w:rPr>
          <w:rFonts w:cs="Arial"/>
        </w:rPr>
        <w:t xml:space="preserve"> klepnutím na </w:t>
      </w:r>
      <w:r w:rsidRPr="00516ABD">
        <w:rPr>
          <w:rFonts w:cs="Arial"/>
          <w:b/>
          <w:bCs w:val="0"/>
        </w:rPr>
        <w:t xml:space="preserve">Registrovat si </w:t>
      </w:r>
      <w:r w:rsidRPr="00516ABD">
        <w:rPr>
          <w:rFonts w:cs="Arial"/>
        </w:rPr>
        <w:t>ho vytvořte</w:t>
      </w:r>
      <w:r w:rsidR="000125F5" w:rsidRPr="00516ABD">
        <w:rPr>
          <w:rFonts w:cs="Arial"/>
        </w:rPr>
        <w:t>.</w:t>
      </w:r>
    </w:p>
    <w:p w14:paraId="5FDF1CC8" w14:textId="5C3E0E0F" w:rsidR="00FF1DA1" w:rsidRPr="00516ABD" w:rsidRDefault="00FF1DA1" w:rsidP="00FF1DA1">
      <w:pPr>
        <w:pStyle w:val="EN"/>
        <w:numPr>
          <w:ilvl w:val="1"/>
          <w:numId w:val="251"/>
        </w:numPr>
        <w:spacing w:beforeLines="20" w:before="62" w:afterLines="20" w:after="62"/>
        <w:ind w:left="998" w:hanging="357"/>
        <w:rPr>
          <w:rFonts w:cs="Arial"/>
        </w:rPr>
      </w:pPr>
      <w:r w:rsidRPr="00516ABD">
        <w:rPr>
          <w:rFonts w:cs="Arial"/>
        </w:rPr>
        <w:t>Jakmile bude váš účet úspěšně zaregistrován, dostanete se do hlavní nabídky Uživatelského centra Autel</w:t>
      </w:r>
      <w:r w:rsidR="000125F5" w:rsidRPr="00516ABD">
        <w:rPr>
          <w:rFonts w:cs="Arial"/>
        </w:rPr>
        <w:t>.</w:t>
      </w:r>
    </w:p>
    <w:p w14:paraId="0D600CE3" w14:textId="5F4459EE" w:rsidR="00FF1DA1" w:rsidRPr="00516ABD" w:rsidRDefault="00FF1DA1" w:rsidP="00FF1DA1">
      <w:pPr>
        <w:pStyle w:val="EN"/>
        <w:numPr>
          <w:ilvl w:val="1"/>
          <w:numId w:val="251"/>
        </w:numPr>
        <w:spacing w:beforeLines="20" w:before="62" w:afterLines="20" w:after="62"/>
        <w:ind w:left="998" w:hanging="357"/>
        <w:rPr>
          <w:rFonts w:cs="Arial"/>
        </w:rPr>
      </w:pPr>
      <w:r w:rsidRPr="00516ABD">
        <w:rPr>
          <w:rFonts w:cs="Arial"/>
        </w:rPr>
        <w:t xml:space="preserve">V hlavní nabídce </w:t>
      </w:r>
      <w:bookmarkStart w:id="727" w:name="_MaxiMall_Operation"/>
      <w:bookmarkStart w:id="728" w:name="_Toc451525844"/>
      <w:bookmarkStart w:id="729" w:name="_Toc38114444"/>
      <w:bookmarkEnd w:id="726"/>
      <w:bookmarkEnd w:id="727"/>
      <w:r w:rsidRPr="00516ABD">
        <w:rPr>
          <w:rFonts w:cs="Arial"/>
        </w:rPr>
        <w:t xml:space="preserve">vyberte </w:t>
      </w:r>
      <w:r w:rsidRPr="00516ABD">
        <w:rPr>
          <w:rFonts w:cs="Arial"/>
          <w:b/>
          <w:bCs w:val="0"/>
        </w:rPr>
        <w:t>Správa zařízení</w:t>
      </w:r>
      <w:r w:rsidR="000125F5" w:rsidRPr="00516ABD">
        <w:rPr>
          <w:rFonts w:cs="Arial"/>
          <w:b/>
          <w:bCs w:val="0"/>
        </w:rPr>
        <w:t>.</w:t>
      </w:r>
    </w:p>
    <w:p w14:paraId="38DB06FB" w14:textId="77777777" w:rsidR="00FF1DA1" w:rsidRPr="00516ABD" w:rsidRDefault="00FF1DA1" w:rsidP="00FF1DA1">
      <w:pPr>
        <w:pStyle w:val="EN"/>
        <w:numPr>
          <w:ilvl w:val="1"/>
          <w:numId w:val="251"/>
        </w:numPr>
        <w:spacing w:beforeLines="20" w:before="62" w:afterLines="20" w:after="62"/>
        <w:ind w:left="998" w:hanging="357"/>
        <w:rPr>
          <w:rFonts w:cs="Arial"/>
        </w:rPr>
      </w:pPr>
      <w:r w:rsidRPr="00516ABD">
        <w:rPr>
          <w:rFonts w:cs="Arial"/>
        </w:rPr>
        <w:lastRenderedPageBreak/>
        <w:t xml:space="preserve">Klepněte na tlačítko </w:t>
      </w:r>
      <w:r w:rsidRPr="00516ABD">
        <w:rPr>
          <w:rFonts w:cs="Arial"/>
          <w:b/>
          <w:bCs w:val="0"/>
        </w:rPr>
        <w:t xml:space="preserve">Propojit zařízení </w:t>
      </w:r>
      <w:r w:rsidRPr="00516ABD">
        <w:rPr>
          <w:rFonts w:cs="Arial"/>
        </w:rPr>
        <w:t>v pravém horním rohu obrazovky Správa zařízení. Sériové číslo a heslo zařízení se automaticky zobrazí na obrazovce Propojit zařízení.</w:t>
      </w:r>
    </w:p>
    <w:p w14:paraId="45A78C99" w14:textId="77777777" w:rsidR="00FF1DA1" w:rsidRPr="00516ABD" w:rsidRDefault="00FF1DA1" w:rsidP="00FF1DA1">
      <w:pPr>
        <w:pStyle w:val="EN"/>
        <w:numPr>
          <w:ilvl w:val="1"/>
          <w:numId w:val="251"/>
        </w:numPr>
        <w:spacing w:beforeLines="20" w:before="62" w:afterLines="20" w:after="62"/>
        <w:ind w:left="998" w:hanging="357"/>
        <w:rPr>
          <w:rFonts w:cs="Arial"/>
        </w:rPr>
      </w:pPr>
      <w:r w:rsidRPr="00516ABD">
        <w:rPr>
          <w:rFonts w:cs="Arial"/>
        </w:rPr>
        <w:t xml:space="preserve">Klepnutím na tlačítko </w:t>
      </w:r>
      <w:r w:rsidRPr="00516ABD">
        <w:rPr>
          <w:rFonts w:cs="Arial"/>
          <w:b/>
          <w:bCs w:val="0"/>
        </w:rPr>
        <w:t xml:space="preserve">Odkaz </w:t>
      </w:r>
      <w:r w:rsidRPr="00516ABD">
        <w:rPr>
          <w:rFonts w:cs="Arial"/>
        </w:rPr>
        <w:t>dokončete registraci produktu.</w:t>
      </w:r>
    </w:p>
    <w:p w14:paraId="47C99303" w14:textId="77777777" w:rsidR="00FF1DA1" w:rsidRPr="00516ABD" w:rsidRDefault="00FF1DA1" w:rsidP="00FF1DA1">
      <w:pPr>
        <w:pStyle w:val="ac"/>
        <w:numPr>
          <w:ilvl w:val="0"/>
          <w:numId w:val="254"/>
        </w:numPr>
        <w:spacing w:before="156" w:after="156"/>
        <w:ind w:left="641" w:hanging="357"/>
        <w:rPr>
          <w:rFonts w:cs="Arial"/>
          <w:b/>
          <w:bCs/>
        </w:rPr>
      </w:pPr>
      <w:r w:rsidRPr="00516ABD">
        <w:rPr>
          <w:rFonts w:cs="Arial"/>
          <w:b/>
          <w:bCs/>
        </w:rPr>
        <w:t>Prostřednictvím webových stránek Autel</w:t>
      </w:r>
    </w:p>
    <w:p w14:paraId="1B19B43B" w14:textId="77777777" w:rsidR="00FF1DA1" w:rsidRPr="00516ABD" w:rsidRDefault="00FF1DA1" w:rsidP="00FF1DA1">
      <w:pPr>
        <w:pStyle w:val="ac"/>
        <w:numPr>
          <w:ilvl w:val="0"/>
          <w:numId w:val="5"/>
        </w:numPr>
        <w:spacing w:beforeLines="20" w:before="62" w:afterLines="20" w:after="62"/>
        <w:ind w:left="641" w:hanging="357"/>
        <w:rPr>
          <w:rFonts w:cs="Arial"/>
        </w:rPr>
      </w:pPr>
      <w:r w:rsidRPr="00516ABD">
        <w:rPr>
          <w:rFonts w:cs="Arial"/>
          <w:b/>
        </w:rPr>
        <w:t>Registrace nástroje Autel</w:t>
      </w:r>
    </w:p>
    <w:p w14:paraId="4424029E" w14:textId="18E8B305" w:rsidR="00FF1DA1" w:rsidRPr="00516ABD" w:rsidRDefault="00FF1DA1" w:rsidP="00FF1DA1">
      <w:pPr>
        <w:pStyle w:val="ac"/>
        <w:numPr>
          <w:ilvl w:val="0"/>
          <w:numId w:val="252"/>
        </w:numPr>
        <w:spacing w:beforeLines="20" w:before="62" w:afterLines="20" w:after="62"/>
        <w:ind w:left="998" w:hanging="357"/>
        <w:rPr>
          <w:rFonts w:cs="Arial"/>
        </w:rPr>
      </w:pPr>
      <w:r w:rsidRPr="00516ABD">
        <w:rPr>
          <w:rFonts w:cs="Arial"/>
        </w:rPr>
        <w:t xml:space="preserve">Navštivte webové stránky: </w:t>
      </w:r>
      <w:hyperlink r:id="rId274" w:history="1">
        <w:r w:rsidRPr="00516ABD">
          <w:rPr>
            <w:rStyle w:val="ab"/>
            <w:rFonts w:cs="Arial"/>
          </w:rPr>
          <w:t>pro.autel.com</w:t>
        </w:r>
      </w:hyperlink>
      <w:r w:rsidRPr="00516ABD">
        <w:rPr>
          <w:rFonts w:cs="Arial"/>
        </w:rPr>
        <w:t>.</w:t>
      </w:r>
    </w:p>
    <w:p w14:paraId="3485304E" w14:textId="7A1ABB89" w:rsidR="00FF1DA1" w:rsidRPr="00516ABD" w:rsidRDefault="00FF1DA1" w:rsidP="00FF1DA1">
      <w:pPr>
        <w:pStyle w:val="ac"/>
        <w:numPr>
          <w:ilvl w:val="0"/>
          <w:numId w:val="252"/>
        </w:numPr>
        <w:spacing w:beforeLines="20" w:before="62" w:afterLines="20" w:after="62"/>
        <w:ind w:left="998" w:hanging="357"/>
        <w:rPr>
          <w:rFonts w:cs="Arial"/>
        </w:rPr>
      </w:pPr>
      <w:r w:rsidRPr="00516ABD">
        <w:rPr>
          <w:rFonts w:cs="Arial"/>
        </w:rPr>
        <w:t>Pokud máte účet Autel</w:t>
      </w:r>
      <w:r w:rsidR="000125F5" w:rsidRPr="00516ABD">
        <w:rPr>
          <w:rFonts w:cs="Arial"/>
        </w:rPr>
        <w:t>,</w:t>
      </w:r>
      <w:r w:rsidRPr="00516ABD">
        <w:rPr>
          <w:rFonts w:cs="Arial"/>
        </w:rPr>
        <w:t xml:space="preserve"> přihlaste se pomocí svého ID účtu a hesla a přejděte ke kroku 7.</w:t>
      </w:r>
    </w:p>
    <w:p w14:paraId="749AF00F" w14:textId="0DFD9CA9" w:rsidR="00FF1DA1" w:rsidRPr="00516ABD" w:rsidRDefault="00FF1DA1" w:rsidP="00FF1DA1">
      <w:pPr>
        <w:pStyle w:val="ac"/>
        <w:numPr>
          <w:ilvl w:val="0"/>
          <w:numId w:val="252"/>
        </w:numPr>
        <w:spacing w:beforeLines="20" w:before="62" w:afterLines="20" w:after="62"/>
        <w:ind w:left="998" w:hanging="357"/>
        <w:rPr>
          <w:rFonts w:cs="Arial"/>
        </w:rPr>
      </w:pPr>
      <w:r w:rsidRPr="00516ABD">
        <w:rPr>
          <w:rFonts w:cs="Arial"/>
        </w:rPr>
        <w:t>Pokud jste novým členem Autelu</w:t>
      </w:r>
      <w:r w:rsidR="000125F5" w:rsidRPr="00516ABD">
        <w:rPr>
          <w:rFonts w:cs="Arial"/>
        </w:rPr>
        <w:t>,</w:t>
      </w:r>
      <w:r w:rsidRPr="00516ABD">
        <w:rPr>
          <w:rFonts w:cs="Arial"/>
        </w:rPr>
        <w:t xml:space="preserve"> klikněte na tlačítko </w:t>
      </w:r>
      <w:r w:rsidRPr="00516ABD">
        <w:rPr>
          <w:rFonts w:cs="Arial"/>
          <w:b/>
        </w:rPr>
        <w:t xml:space="preserve">Registrovat </w:t>
      </w:r>
      <w:r w:rsidRPr="00516ABD">
        <w:rPr>
          <w:rFonts w:cs="Arial"/>
        </w:rPr>
        <w:t>a vytvořte si své Autel ID.</w:t>
      </w:r>
    </w:p>
    <w:p w14:paraId="76F8537A" w14:textId="77777777" w:rsidR="00FF1DA1" w:rsidRPr="00516ABD" w:rsidRDefault="00FF1DA1" w:rsidP="00FF1DA1">
      <w:pPr>
        <w:pStyle w:val="ac"/>
        <w:numPr>
          <w:ilvl w:val="0"/>
          <w:numId w:val="252"/>
        </w:numPr>
        <w:spacing w:beforeLines="20" w:before="62" w:afterLines="20" w:after="62"/>
        <w:ind w:left="998" w:hanging="357"/>
        <w:rPr>
          <w:rFonts w:cs="Arial"/>
        </w:rPr>
      </w:pPr>
      <w:r w:rsidRPr="00516ABD">
        <w:rPr>
          <w:rFonts w:cs="Arial"/>
        </w:rPr>
        <w:t>Zadejte požadované osobní údaje do vstupních polí.</w:t>
      </w:r>
    </w:p>
    <w:p w14:paraId="2FA75C0B" w14:textId="59056CC3" w:rsidR="00FF1DA1" w:rsidRPr="00516ABD" w:rsidRDefault="00FF1DA1" w:rsidP="00FF1DA1">
      <w:pPr>
        <w:pStyle w:val="ac"/>
        <w:numPr>
          <w:ilvl w:val="0"/>
          <w:numId w:val="252"/>
        </w:numPr>
        <w:spacing w:beforeLines="20" w:before="62" w:afterLines="20" w:after="62"/>
        <w:ind w:left="998" w:hanging="357"/>
        <w:rPr>
          <w:rFonts w:cs="Arial"/>
        </w:rPr>
      </w:pPr>
      <w:r w:rsidRPr="00516ABD">
        <w:rPr>
          <w:rFonts w:cs="Arial"/>
        </w:rPr>
        <w:t xml:space="preserve">Zadejte svou e-mailovou adresu a poté klikněte na </w:t>
      </w:r>
      <w:r w:rsidRPr="00516ABD">
        <w:rPr>
          <w:rFonts w:cs="Arial"/>
          <w:b/>
        </w:rPr>
        <w:t>tlačítko Požádat</w:t>
      </w:r>
      <w:r w:rsidR="000125F5" w:rsidRPr="00516ABD">
        <w:rPr>
          <w:rFonts w:cs="Arial"/>
          <w:b/>
        </w:rPr>
        <w:t>.</w:t>
      </w:r>
      <w:r w:rsidRPr="00516ABD">
        <w:rPr>
          <w:rFonts w:cs="Arial"/>
        </w:rPr>
        <w:t xml:space="preserve"> Obdržíte e-mail od společnosti Autel s ověřovacím kódem. Otevřete e-mail a zkopírujte kód do příslušného vstupního pole.</w:t>
      </w:r>
    </w:p>
    <w:p w14:paraId="4282DB0D" w14:textId="36800830" w:rsidR="00FF1DA1" w:rsidRPr="00516ABD" w:rsidRDefault="00FF1DA1" w:rsidP="00FF1DA1">
      <w:pPr>
        <w:pStyle w:val="ac"/>
        <w:numPr>
          <w:ilvl w:val="0"/>
          <w:numId w:val="252"/>
        </w:numPr>
        <w:spacing w:beforeLines="20" w:before="62" w:afterLines="20" w:after="62"/>
        <w:ind w:left="998" w:hanging="357"/>
        <w:rPr>
          <w:rFonts w:cs="Arial"/>
        </w:rPr>
      </w:pPr>
      <w:r w:rsidRPr="00516ABD">
        <w:rPr>
          <w:rFonts w:cs="Arial"/>
        </w:rPr>
        <w:t xml:space="preserve">Nastavte heslo pro svůj účet a zadejte jej znovu pro potvrzení. Přečtěte si </w:t>
      </w:r>
      <w:r w:rsidRPr="00516ABD">
        <w:rPr>
          <w:rFonts w:cs="Arial"/>
          <w:b/>
        </w:rPr>
        <w:t xml:space="preserve">Podmínky používání služeb Autel </w:t>
      </w:r>
      <w:r w:rsidRPr="00516ABD">
        <w:rPr>
          <w:rFonts w:cs="Arial"/>
        </w:rPr>
        <w:t>a</w:t>
      </w:r>
      <w:r w:rsidRPr="00516ABD">
        <w:rPr>
          <w:rFonts w:cs="Arial"/>
          <w:b/>
        </w:rPr>
        <w:t xml:space="preserve"> Zásady ochrany osobních údajů společnosti Autel </w:t>
      </w:r>
      <w:r w:rsidRPr="00516ABD">
        <w:rPr>
          <w:rFonts w:cs="Arial"/>
        </w:rPr>
        <w:t xml:space="preserve">a poté zaškrtnutím políčka souhlasíte s podmínkami. Po zadání všech informací klikněte na </w:t>
      </w:r>
      <w:r w:rsidRPr="00516ABD">
        <w:rPr>
          <w:rFonts w:cs="Arial"/>
          <w:b/>
        </w:rPr>
        <w:t>Registrovat</w:t>
      </w:r>
      <w:r w:rsidR="000125F5" w:rsidRPr="00516ABD">
        <w:rPr>
          <w:rFonts w:cs="Arial"/>
          <w:b/>
        </w:rPr>
        <w:t>.</w:t>
      </w:r>
      <w:r w:rsidRPr="00516ABD">
        <w:rPr>
          <w:rFonts w:cs="Arial"/>
        </w:rPr>
        <w:t xml:space="preserve"> Zobrazí se obrazovka Registrace produktu.</w:t>
      </w:r>
    </w:p>
    <w:p w14:paraId="311A5F62" w14:textId="32BD847C" w:rsidR="00FF1DA1" w:rsidRPr="00516ABD" w:rsidRDefault="00FF1DA1" w:rsidP="00FF1DA1">
      <w:pPr>
        <w:pStyle w:val="ac"/>
        <w:numPr>
          <w:ilvl w:val="0"/>
          <w:numId w:val="252"/>
        </w:numPr>
        <w:spacing w:beforeLines="20" w:before="62" w:afterLines="20" w:after="62"/>
        <w:ind w:left="998" w:hanging="357"/>
        <w:rPr>
          <w:rFonts w:cs="Arial"/>
        </w:rPr>
      </w:pPr>
      <w:r w:rsidRPr="00516ABD">
        <w:rPr>
          <w:rFonts w:cs="Arial"/>
        </w:rPr>
        <w:t xml:space="preserve">K dokončení registrace je vyžadováno sériové číslo produktu a heslo. Chcete-li najít sériové číslo a heslo v nástroji, přejděte do </w:t>
      </w:r>
      <w:r w:rsidRPr="00516ABD">
        <w:rPr>
          <w:rFonts w:cs="Arial"/>
          <w:b/>
        </w:rPr>
        <w:t xml:space="preserve">Nastavení </w:t>
      </w:r>
      <w:r w:rsidRPr="00516ABD">
        <w:rPr>
          <w:rFonts w:cs="Arial"/>
        </w:rPr>
        <w:t>＞</w:t>
      </w:r>
      <w:r w:rsidRPr="00516ABD">
        <w:rPr>
          <w:rFonts w:cs="Arial"/>
        </w:rPr>
        <w:t xml:space="preserve"> </w:t>
      </w:r>
      <w:r w:rsidRPr="00516ABD">
        <w:rPr>
          <w:rFonts w:cs="Arial"/>
          <w:b/>
        </w:rPr>
        <w:t>O nás</w:t>
      </w:r>
      <w:r w:rsidR="000125F5" w:rsidRPr="00516ABD">
        <w:rPr>
          <w:rFonts w:cs="Arial"/>
          <w:b/>
        </w:rPr>
        <w:t>.</w:t>
      </w:r>
    </w:p>
    <w:p w14:paraId="5BCA0E63" w14:textId="77777777" w:rsidR="00FF1DA1" w:rsidRPr="00516ABD" w:rsidRDefault="00FF1DA1" w:rsidP="00FF1DA1">
      <w:pPr>
        <w:pStyle w:val="ac"/>
        <w:numPr>
          <w:ilvl w:val="0"/>
          <w:numId w:val="252"/>
        </w:numPr>
        <w:spacing w:beforeLines="20" w:before="62" w:afterLines="20" w:after="62"/>
        <w:ind w:left="998" w:hanging="357"/>
        <w:rPr>
          <w:rFonts w:cs="Arial"/>
        </w:rPr>
      </w:pPr>
      <w:r w:rsidRPr="00516ABD">
        <w:rPr>
          <w:rFonts w:cs="Arial"/>
        </w:rPr>
        <w:t xml:space="preserve">Na obrazovce registrace produktu zadejte sériové číslo a heslo svého nástroje. Zadejte kód CAPTCHA a kliknutím na tlačítko </w:t>
      </w:r>
      <w:r w:rsidRPr="00516ABD">
        <w:rPr>
          <w:rFonts w:cs="Arial"/>
          <w:b/>
        </w:rPr>
        <w:t xml:space="preserve">Odeslat </w:t>
      </w:r>
      <w:r w:rsidRPr="00516ABD">
        <w:rPr>
          <w:rFonts w:cs="Arial"/>
        </w:rPr>
        <w:t>dokončete registraci.</w:t>
      </w:r>
    </w:p>
    <w:p w14:paraId="7196D95C" w14:textId="77777777" w:rsidR="00FF1DA1" w:rsidRPr="00516ABD" w:rsidRDefault="00FF1DA1" w:rsidP="00FF1DA1">
      <w:pPr>
        <w:pStyle w:val="EN"/>
        <w:spacing w:beforeLines="20" w:before="62" w:afterLines="20" w:after="62"/>
        <w:ind w:left="998"/>
        <w:rPr>
          <w:rFonts w:cs="Arial"/>
        </w:rPr>
      </w:pPr>
    </w:p>
    <w:p w14:paraId="431D7FC1" w14:textId="77777777" w:rsidR="00FF1DA1" w:rsidRPr="00516ABD" w:rsidRDefault="00FF1DA1" w:rsidP="00FF1DA1">
      <w:pPr>
        <w:pStyle w:val="12"/>
        <w:spacing w:before="312" w:after="312"/>
        <w:ind w:left="792" w:hanging="792"/>
        <w:rPr>
          <w:sz w:val="72"/>
          <w:szCs w:val="72"/>
        </w:rPr>
      </w:pPr>
      <w:r w:rsidRPr="00516ABD">
        <w:lastRenderedPageBreak/>
        <w:t xml:space="preserve"> </w:t>
      </w:r>
      <w:bookmarkStart w:id="730" w:name="_Toc159436399"/>
      <w:bookmarkStart w:id="731" w:name="_Toc203586629"/>
      <w:r w:rsidRPr="00516ABD">
        <w:t>Údržba a servis</w:t>
      </w:r>
      <w:bookmarkEnd w:id="728"/>
      <w:bookmarkEnd w:id="729"/>
      <w:bookmarkEnd w:id="730"/>
      <w:bookmarkEnd w:id="731"/>
    </w:p>
    <w:p w14:paraId="5DBAE727" w14:textId="473E2C85" w:rsidR="00FF1DA1" w:rsidRPr="00516ABD" w:rsidRDefault="00FF1DA1" w:rsidP="00FF1DA1">
      <w:pPr>
        <w:pStyle w:val="BodytextUserManual"/>
        <w:spacing w:before="156" w:after="156"/>
      </w:pPr>
      <w:r w:rsidRPr="00516ABD">
        <w:t xml:space="preserve">Aby byl zajištěn optimální výkon tabletu a kombinované jednotky </w:t>
      </w:r>
      <w:r w:rsidR="009E7D5E" w:rsidRPr="00516ABD">
        <w:t>VCI</w:t>
      </w:r>
      <w:r w:rsidRPr="00516ABD">
        <w:t>, doporučujeme striktně dodržovat pokyny pro údržbu produktu uvedené v této části.</w:t>
      </w:r>
    </w:p>
    <w:p w14:paraId="6642AD6A" w14:textId="77777777" w:rsidR="00FF1DA1" w:rsidRPr="00516ABD" w:rsidRDefault="00FF1DA1" w:rsidP="00FF1DA1">
      <w:pPr>
        <w:pStyle w:val="20"/>
        <w:spacing w:before="312" w:after="156"/>
        <w:rPr>
          <w:rFonts w:cs="Arial"/>
        </w:rPr>
      </w:pPr>
      <w:bookmarkStart w:id="732" w:name="_Toc451525845"/>
      <w:bookmarkStart w:id="733" w:name="_Toc38114445"/>
      <w:r w:rsidRPr="00516ABD">
        <w:rPr>
          <w:rFonts w:cs="Arial"/>
        </w:rPr>
        <w:t xml:space="preserve"> </w:t>
      </w:r>
      <w:bookmarkStart w:id="734" w:name="_Toc159436400"/>
      <w:bookmarkStart w:id="735" w:name="_Toc203586630"/>
      <w:r w:rsidRPr="00516ABD">
        <w:rPr>
          <w:rFonts w:cs="Arial"/>
        </w:rPr>
        <w:t>Pokyny pro údržbu</w:t>
      </w:r>
      <w:bookmarkEnd w:id="732"/>
      <w:bookmarkEnd w:id="733"/>
      <w:bookmarkEnd w:id="734"/>
      <w:bookmarkEnd w:id="735"/>
    </w:p>
    <w:p w14:paraId="2703AB14" w14:textId="77777777" w:rsidR="00FF1DA1" w:rsidRPr="00516ABD" w:rsidRDefault="00FF1DA1" w:rsidP="00FF1DA1">
      <w:pPr>
        <w:pStyle w:val="BodytextUserManual"/>
        <w:spacing w:before="156" w:after="156"/>
      </w:pPr>
      <w:r w:rsidRPr="00516ABD">
        <w:t>Následující pokyny obsahují pokyny k údržbě zařízení a také bezpečnostní opatření, která je třeba dodržovat.</w:t>
      </w:r>
    </w:p>
    <w:p w14:paraId="52C6E380" w14:textId="77777777" w:rsidR="00FF1DA1" w:rsidRPr="00516ABD" w:rsidRDefault="00FF1DA1" w:rsidP="00FF1DA1">
      <w:pPr>
        <w:pStyle w:val="ac"/>
        <w:numPr>
          <w:ilvl w:val="0"/>
          <w:numId w:val="242"/>
        </w:numPr>
        <w:spacing w:before="156" w:after="156"/>
        <w:ind w:left="641" w:hanging="357"/>
        <w:rPr>
          <w:rFonts w:cs="Arial"/>
        </w:rPr>
      </w:pPr>
      <w:r w:rsidRPr="00516ABD">
        <w:rPr>
          <w:rFonts w:cs="Arial"/>
        </w:rPr>
        <w:t>K čištění dotykové obrazovky tabletu použijte měkký hadřík a alkohol nebo jemný čistič oken.</w:t>
      </w:r>
    </w:p>
    <w:p w14:paraId="3312790C" w14:textId="77777777" w:rsidR="00FF1DA1" w:rsidRPr="00516ABD" w:rsidRDefault="00FF1DA1" w:rsidP="00FF1DA1">
      <w:pPr>
        <w:pStyle w:val="ac"/>
        <w:numPr>
          <w:ilvl w:val="0"/>
          <w:numId w:val="242"/>
        </w:numPr>
        <w:spacing w:before="156" w:after="156"/>
        <w:ind w:left="641" w:hanging="357"/>
        <w:rPr>
          <w:rFonts w:cs="Arial"/>
        </w:rPr>
      </w:pPr>
      <w:r w:rsidRPr="00516ABD">
        <w:rPr>
          <w:rFonts w:cs="Arial"/>
        </w:rPr>
        <w:t>Na tablet nepoužívejte žádné abrazivní čisticí prostředky, prací prostředky ani automobilové chemikálie.</w:t>
      </w:r>
    </w:p>
    <w:p w14:paraId="66BA8923" w14:textId="77777777" w:rsidR="00FF1DA1" w:rsidRPr="00516ABD" w:rsidRDefault="00FF1DA1" w:rsidP="00FF1DA1">
      <w:pPr>
        <w:pStyle w:val="ac"/>
        <w:numPr>
          <w:ilvl w:val="0"/>
          <w:numId w:val="242"/>
        </w:numPr>
        <w:spacing w:before="156" w:after="156"/>
        <w:ind w:left="641" w:hanging="357"/>
        <w:rPr>
          <w:rFonts w:cs="Arial"/>
        </w:rPr>
      </w:pPr>
      <w:r w:rsidRPr="00516ABD">
        <w:rPr>
          <w:rFonts w:cs="Arial"/>
        </w:rPr>
        <w:t>Uchovávejte zařízení v suchu a v rámci stanovených provozních teplot.</w:t>
      </w:r>
    </w:p>
    <w:p w14:paraId="1D2C045F" w14:textId="77777777" w:rsidR="00FF1DA1" w:rsidRPr="00516ABD" w:rsidRDefault="00FF1DA1" w:rsidP="00FF1DA1">
      <w:pPr>
        <w:pStyle w:val="ac"/>
        <w:numPr>
          <w:ilvl w:val="0"/>
          <w:numId w:val="242"/>
        </w:numPr>
        <w:spacing w:before="156" w:after="156"/>
        <w:ind w:left="641" w:hanging="357"/>
        <w:rPr>
          <w:rFonts w:cs="Arial"/>
        </w:rPr>
      </w:pPr>
      <w:r w:rsidRPr="00516ABD">
        <w:rPr>
          <w:rFonts w:cs="Arial"/>
        </w:rPr>
        <w:t>Před použitím tabletu si osušte ruce. Dotyková obrazovka tabletu nemusí fungovat, pokud je vlhká nebo pokud se na ni dotýkáte mokrýma rukama.</w:t>
      </w:r>
    </w:p>
    <w:p w14:paraId="3CB05F44" w14:textId="77777777" w:rsidR="00FF1DA1" w:rsidRPr="00516ABD" w:rsidRDefault="00FF1DA1" w:rsidP="00FF1DA1">
      <w:pPr>
        <w:pStyle w:val="ac"/>
        <w:numPr>
          <w:ilvl w:val="0"/>
          <w:numId w:val="242"/>
        </w:numPr>
        <w:spacing w:before="156" w:after="156"/>
        <w:ind w:left="641" w:hanging="357"/>
        <w:rPr>
          <w:rFonts w:cs="Arial"/>
        </w:rPr>
      </w:pPr>
      <w:r w:rsidRPr="00516ABD">
        <w:rPr>
          <w:rFonts w:cs="Arial"/>
        </w:rPr>
        <w:t>Neskladujte zařízení ve vlhkých, prašných nebo znečištěných prostorách.</w:t>
      </w:r>
    </w:p>
    <w:p w14:paraId="55439ABB" w14:textId="77777777" w:rsidR="00FF1DA1" w:rsidRPr="00516ABD" w:rsidRDefault="00FF1DA1" w:rsidP="00FF1DA1">
      <w:pPr>
        <w:pStyle w:val="ac"/>
        <w:numPr>
          <w:ilvl w:val="0"/>
          <w:numId w:val="242"/>
        </w:numPr>
        <w:spacing w:before="156" w:after="156"/>
        <w:ind w:left="641" w:hanging="357"/>
        <w:rPr>
          <w:rFonts w:cs="Arial"/>
        </w:rPr>
      </w:pPr>
      <w:r w:rsidRPr="00516ABD">
        <w:rPr>
          <w:rFonts w:cs="Arial"/>
        </w:rPr>
        <w:t>Před každým použitím a po něm zkontrolujte kryt, zapojení a konektory, zda nejsou znečištěné nebo poškozené.</w:t>
      </w:r>
    </w:p>
    <w:p w14:paraId="497C1AC4" w14:textId="7C8534E2" w:rsidR="00FF1DA1" w:rsidRPr="00516ABD" w:rsidRDefault="00FF1DA1" w:rsidP="00FF1DA1">
      <w:pPr>
        <w:pStyle w:val="ac"/>
        <w:numPr>
          <w:ilvl w:val="0"/>
          <w:numId w:val="242"/>
        </w:numPr>
        <w:spacing w:before="156" w:after="156"/>
        <w:ind w:left="641" w:hanging="357"/>
        <w:rPr>
          <w:rFonts w:cs="Arial"/>
        </w:rPr>
      </w:pPr>
      <w:r w:rsidRPr="00516ABD">
        <w:rPr>
          <w:rFonts w:cs="Arial"/>
        </w:rPr>
        <w:t xml:space="preserve">Nepokoušejte se rozebírat tablet ani jednotku </w:t>
      </w:r>
      <w:r w:rsidR="009E7D5E" w:rsidRPr="00516ABD">
        <w:rPr>
          <w:rFonts w:cs="Arial"/>
        </w:rPr>
        <w:t>VCI</w:t>
      </w:r>
      <w:r w:rsidRPr="00516ABD">
        <w:rPr>
          <w:rFonts w:cs="Arial"/>
        </w:rPr>
        <w:t>.</w:t>
      </w:r>
    </w:p>
    <w:p w14:paraId="391BBB01" w14:textId="77777777" w:rsidR="00FF1DA1" w:rsidRPr="00516ABD" w:rsidRDefault="00FF1DA1" w:rsidP="00FF1DA1">
      <w:pPr>
        <w:pStyle w:val="ac"/>
        <w:numPr>
          <w:ilvl w:val="0"/>
          <w:numId w:val="242"/>
        </w:numPr>
        <w:spacing w:before="156" w:after="156"/>
        <w:ind w:left="641" w:hanging="357"/>
        <w:rPr>
          <w:rFonts w:cs="Arial"/>
        </w:rPr>
      </w:pPr>
      <w:r w:rsidRPr="00516ABD">
        <w:rPr>
          <w:rFonts w:cs="Arial"/>
        </w:rPr>
        <w:t>Zabraňte pádu zařízení na zem ani jejich silným nárazům.</w:t>
      </w:r>
    </w:p>
    <w:p w14:paraId="77E1DB1E" w14:textId="77777777" w:rsidR="00FF1DA1" w:rsidRPr="00516ABD" w:rsidRDefault="00FF1DA1" w:rsidP="00FF1DA1">
      <w:pPr>
        <w:pStyle w:val="ac"/>
        <w:numPr>
          <w:ilvl w:val="0"/>
          <w:numId w:val="242"/>
        </w:numPr>
        <w:spacing w:before="156" w:after="156"/>
        <w:ind w:left="641" w:hanging="357"/>
        <w:rPr>
          <w:rFonts w:cs="Arial"/>
        </w:rPr>
      </w:pPr>
      <w:r w:rsidRPr="00516ABD">
        <w:rPr>
          <w:rFonts w:cs="Arial"/>
        </w:rPr>
        <w:t>Používejte pouze autorizované nabíječky baterií a příslušenství. Jakákoli porucha nebo poškození způsobené použitím neschválených nabíječek baterií a příslušenství ruší omezenou záruku na produkt.</w:t>
      </w:r>
    </w:p>
    <w:p w14:paraId="2EA01239" w14:textId="77777777" w:rsidR="00FF1DA1" w:rsidRPr="00516ABD" w:rsidRDefault="00FF1DA1" w:rsidP="00FF1DA1">
      <w:pPr>
        <w:pStyle w:val="ac"/>
        <w:numPr>
          <w:ilvl w:val="0"/>
          <w:numId w:val="242"/>
        </w:numPr>
        <w:spacing w:before="156" w:after="156"/>
        <w:ind w:left="641" w:hanging="357"/>
        <w:rPr>
          <w:rFonts w:cs="Arial"/>
        </w:rPr>
      </w:pPr>
      <w:r w:rsidRPr="00516ABD">
        <w:rPr>
          <w:rFonts w:cs="Arial"/>
        </w:rPr>
        <w:t>Zajistěte, aby se nabíječka baterií nedostala do kontaktu s vodivými předměty.</w:t>
      </w:r>
    </w:p>
    <w:p w14:paraId="4DE7E627" w14:textId="77777777" w:rsidR="00FF1DA1" w:rsidRPr="00516ABD" w:rsidRDefault="00FF1DA1" w:rsidP="00FF1DA1">
      <w:pPr>
        <w:pStyle w:val="ac"/>
        <w:numPr>
          <w:ilvl w:val="0"/>
          <w:numId w:val="242"/>
        </w:numPr>
        <w:spacing w:before="156" w:after="156"/>
        <w:ind w:left="641" w:hanging="357"/>
        <w:rPr>
          <w:rFonts w:cs="Arial"/>
        </w:rPr>
      </w:pPr>
      <w:r w:rsidRPr="00516ABD">
        <w:rPr>
          <w:rFonts w:cs="Arial"/>
        </w:rPr>
        <w:t>Nepoužívejte tablet vedle mikrovlnných trub, bezdrátových telefonů a některých lékařských nebo vědeckých přístrojů, abyste zabránili rušení signálu.</w:t>
      </w:r>
    </w:p>
    <w:p w14:paraId="54755104" w14:textId="77777777" w:rsidR="00FF1DA1" w:rsidRPr="00516ABD" w:rsidRDefault="00FF1DA1" w:rsidP="00FF1DA1">
      <w:pPr>
        <w:pStyle w:val="20"/>
        <w:spacing w:before="312" w:after="156"/>
        <w:rPr>
          <w:rFonts w:cs="Arial"/>
        </w:rPr>
      </w:pPr>
      <w:bookmarkStart w:id="736" w:name="_Toc451525846"/>
      <w:bookmarkStart w:id="737" w:name="_Toc38114446"/>
      <w:r w:rsidRPr="00516ABD">
        <w:rPr>
          <w:rFonts w:cs="Arial"/>
        </w:rPr>
        <w:t xml:space="preserve"> </w:t>
      </w:r>
      <w:bookmarkStart w:id="738" w:name="_Toc159436401"/>
      <w:bookmarkStart w:id="739" w:name="_Toc203586631"/>
      <w:r w:rsidRPr="00516ABD">
        <w:rPr>
          <w:rFonts w:cs="Arial"/>
        </w:rPr>
        <w:t>Kontrolní seznam pro řešení problémů</w:t>
      </w:r>
      <w:bookmarkEnd w:id="736"/>
      <w:bookmarkEnd w:id="737"/>
      <w:bookmarkEnd w:id="738"/>
      <w:bookmarkEnd w:id="739"/>
    </w:p>
    <w:p w14:paraId="33B1E10B" w14:textId="77777777" w:rsidR="00FF1DA1" w:rsidRPr="00516ABD" w:rsidRDefault="00FF1DA1" w:rsidP="00FF1DA1">
      <w:pPr>
        <w:pStyle w:val="ac"/>
        <w:numPr>
          <w:ilvl w:val="0"/>
          <w:numId w:val="243"/>
        </w:numPr>
        <w:spacing w:before="156" w:after="156"/>
        <w:ind w:left="641" w:hanging="357"/>
        <w:rPr>
          <w:rFonts w:cs="Arial"/>
        </w:rPr>
      </w:pPr>
      <w:r w:rsidRPr="00516ABD">
        <w:rPr>
          <w:rFonts w:cs="Arial"/>
        </w:rPr>
        <w:t>Pokud tablet nefunguje správně:</w:t>
      </w:r>
    </w:p>
    <w:p w14:paraId="4A132DA0" w14:textId="77777777" w:rsidR="00FF1DA1" w:rsidRPr="00516ABD" w:rsidRDefault="00FF1DA1" w:rsidP="00FF1DA1">
      <w:pPr>
        <w:pStyle w:val="ac"/>
        <w:numPr>
          <w:ilvl w:val="0"/>
          <w:numId w:val="244"/>
        </w:numPr>
        <w:spacing w:before="156" w:after="156"/>
        <w:ind w:left="998" w:hanging="357"/>
        <w:rPr>
          <w:rFonts w:cs="Arial"/>
          <w:b/>
        </w:rPr>
      </w:pPr>
      <w:r w:rsidRPr="00516ABD">
        <w:rPr>
          <w:rFonts w:cs="Arial"/>
        </w:rPr>
        <w:lastRenderedPageBreak/>
        <w:t>Ujistěte se, že je tablet zaregistrován online.</w:t>
      </w:r>
    </w:p>
    <w:p w14:paraId="5CCA29AA" w14:textId="77777777" w:rsidR="00FF1DA1" w:rsidRPr="00516ABD" w:rsidRDefault="00FF1DA1" w:rsidP="00FF1DA1">
      <w:pPr>
        <w:pStyle w:val="ac"/>
        <w:numPr>
          <w:ilvl w:val="0"/>
          <w:numId w:val="244"/>
        </w:numPr>
        <w:spacing w:before="156" w:after="156"/>
        <w:ind w:left="998" w:hanging="357"/>
        <w:rPr>
          <w:rFonts w:cs="Arial"/>
          <w:b/>
        </w:rPr>
      </w:pPr>
      <w:r w:rsidRPr="00516ABD">
        <w:rPr>
          <w:rFonts w:cs="Arial"/>
        </w:rPr>
        <w:t>Ujistěte se, že systémový software a diagnostický aplikační software jsou správně aktualizovány.</w:t>
      </w:r>
    </w:p>
    <w:p w14:paraId="52AD5718" w14:textId="77777777" w:rsidR="00FF1DA1" w:rsidRPr="00516ABD" w:rsidRDefault="00FF1DA1" w:rsidP="00FF1DA1">
      <w:pPr>
        <w:pStyle w:val="ac"/>
        <w:numPr>
          <w:ilvl w:val="0"/>
          <w:numId w:val="244"/>
        </w:numPr>
        <w:spacing w:before="156" w:after="156"/>
        <w:ind w:left="998" w:hanging="357"/>
        <w:rPr>
          <w:rFonts w:cs="Arial"/>
          <w:b/>
        </w:rPr>
      </w:pPr>
      <w:r w:rsidRPr="00516ABD">
        <w:rPr>
          <w:rFonts w:cs="Arial"/>
        </w:rPr>
        <w:t>Ujistěte se, že je tablet připojen k internetu.</w:t>
      </w:r>
    </w:p>
    <w:p w14:paraId="5EF3029E" w14:textId="77777777" w:rsidR="00FF1DA1" w:rsidRPr="00516ABD" w:rsidRDefault="00FF1DA1" w:rsidP="00FF1DA1">
      <w:pPr>
        <w:pStyle w:val="ac"/>
        <w:numPr>
          <w:ilvl w:val="0"/>
          <w:numId w:val="244"/>
        </w:numPr>
        <w:spacing w:before="156" w:after="156"/>
        <w:ind w:left="998" w:hanging="357"/>
        <w:rPr>
          <w:rFonts w:cs="Arial"/>
          <w:b/>
        </w:rPr>
      </w:pPr>
      <w:r w:rsidRPr="00516ABD">
        <w:rPr>
          <w:rFonts w:cs="Arial"/>
        </w:rPr>
        <w:t>Zkontrolujte všechny kabely, připojení a indikátory, zda je signál přijímán.</w:t>
      </w:r>
    </w:p>
    <w:p w14:paraId="2BB84B81" w14:textId="77777777" w:rsidR="00FF1DA1" w:rsidRPr="00516ABD" w:rsidRDefault="00FF1DA1" w:rsidP="00FF1DA1">
      <w:pPr>
        <w:pStyle w:val="ac"/>
        <w:numPr>
          <w:ilvl w:val="0"/>
          <w:numId w:val="243"/>
        </w:numPr>
        <w:spacing w:before="156" w:after="156"/>
        <w:ind w:left="641" w:hanging="357"/>
        <w:rPr>
          <w:rFonts w:cs="Arial"/>
        </w:rPr>
      </w:pPr>
      <w:r w:rsidRPr="00516ABD">
        <w:rPr>
          <w:rFonts w:cs="Arial"/>
        </w:rPr>
        <w:t>Když je výdrž baterie kratší než obvykle:</w:t>
      </w:r>
    </w:p>
    <w:p w14:paraId="5835611D" w14:textId="77777777" w:rsidR="00FF1DA1" w:rsidRPr="00516ABD" w:rsidRDefault="00FF1DA1" w:rsidP="00FF1DA1">
      <w:pPr>
        <w:pStyle w:val="ac"/>
        <w:numPr>
          <w:ilvl w:val="0"/>
          <w:numId w:val="244"/>
        </w:numPr>
        <w:spacing w:before="156" w:after="156"/>
        <w:ind w:left="998" w:hanging="357"/>
        <w:rPr>
          <w:rFonts w:cs="Arial"/>
        </w:rPr>
      </w:pPr>
      <w:r w:rsidRPr="00516ABD">
        <w:rPr>
          <w:rFonts w:cs="Arial"/>
        </w:rPr>
        <w:t>K tomu může dojít, pokud se nacházíte v oblasti se slabým signálem. Pokud zařízení nepoužíváte, vypněte ho.</w:t>
      </w:r>
    </w:p>
    <w:p w14:paraId="12DB79CB" w14:textId="77777777" w:rsidR="00FF1DA1" w:rsidRPr="00516ABD" w:rsidRDefault="00FF1DA1" w:rsidP="00FF1DA1">
      <w:pPr>
        <w:pStyle w:val="ac"/>
        <w:numPr>
          <w:ilvl w:val="0"/>
          <w:numId w:val="243"/>
        </w:numPr>
        <w:spacing w:before="156" w:after="156"/>
        <w:ind w:left="641" w:hanging="357"/>
        <w:rPr>
          <w:rFonts w:cs="Arial"/>
        </w:rPr>
      </w:pPr>
      <w:r w:rsidRPr="00516ABD">
        <w:rPr>
          <w:rFonts w:cs="Arial"/>
        </w:rPr>
        <w:t>Když tablet nelze zapnout:</w:t>
      </w:r>
    </w:p>
    <w:p w14:paraId="08DC1593" w14:textId="00C6C0DF" w:rsidR="00FF1DA1" w:rsidRPr="00516ABD" w:rsidRDefault="00FF1DA1" w:rsidP="00FF1DA1">
      <w:pPr>
        <w:pStyle w:val="ac"/>
        <w:numPr>
          <w:ilvl w:val="0"/>
          <w:numId w:val="244"/>
        </w:numPr>
        <w:spacing w:before="156" w:after="156"/>
        <w:ind w:left="998" w:hanging="357"/>
        <w:rPr>
          <w:rFonts w:cs="Arial"/>
        </w:rPr>
      </w:pPr>
      <w:r w:rsidRPr="00516ABD">
        <w:rPr>
          <w:rFonts w:eastAsiaTheme="minorEastAsia" w:cs="Arial"/>
          <w:szCs w:val="18"/>
        </w:rPr>
        <w:t>Ujistěte se, že je tablet připojen ke zdroji napájení nebo že je baterie nabitá</w:t>
      </w:r>
      <w:r w:rsidR="000125F5" w:rsidRPr="00516ABD">
        <w:rPr>
          <w:rFonts w:eastAsiaTheme="minorEastAsia" w:cs="Arial"/>
          <w:szCs w:val="18"/>
        </w:rPr>
        <w:t>.</w:t>
      </w:r>
    </w:p>
    <w:p w14:paraId="7E345E0C" w14:textId="77777777" w:rsidR="00FF1DA1" w:rsidRPr="00516ABD" w:rsidRDefault="00FF1DA1" w:rsidP="00FF1DA1">
      <w:pPr>
        <w:pStyle w:val="ac"/>
        <w:numPr>
          <w:ilvl w:val="0"/>
          <w:numId w:val="243"/>
        </w:numPr>
        <w:spacing w:before="156" w:after="156"/>
        <w:ind w:left="641" w:hanging="357"/>
        <w:rPr>
          <w:rFonts w:cs="Arial"/>
        </w:rPr>
      </w:pPr>
      <w:r w:rsidRPr="00516ABD">
        <w:rPr>
          <w:rFonts w:cs="Arial"/>
        </w:rPr>
        <w:t>Pokud se vám nedaří tablet nabít:</w:t>
      </w:r>
    </w:p>
    <w:p w14:paraId="3A08F4A9" w14:textId="77777777" w:rsidR="00FF1DA1" w:rsidRPr="00516ABD" w:rsidRDefault="00FF1DA1" w:rsidP="00FF1DA1">
      <w:pPr>
        <w:pStyle w:val="ac"/>
        <w:numPr>
          <w:ilvl w:val="0"/>
          <w:numId w:val="244"/>
        </w:numPr>
        <w:spacing w:before="156" w:after="156"/>
        <w:ind w:left="998" w:hanging="357"/>
        <w:rPr>
          <w:rFonts w:cs="Arial"/>
        </w:rPr>
      </w:pPr>
      <w:r w:rsidRPr="00516ABD">
        <w:rPr>
          <w:rFonts w:cs="Arial"/>
        </w:rPr>
        <w:t>Vaše nabíječka může být vadná. Kontaktujte nejbližšího prodejce.</w:t>
      </w:r>
    </w:p>
    <w:p w14:paraId="049ECC71" w14:textId="6CCA9FF1" w:rsidR="00FF1DA1" w:rsidRPr="00516ABD" w:rsidRDefault="00FF1DA1" w:rsidP="00FF1DA1">
      <w:pPr>
        <w:pStyle w:val="ac"/>
        <w:numPr>
          <w:ilvl w:val="0"/>
          <w:numId w:val="244"/>
        </w:numPr>
        <w:spacing w:before="156" w:after="156"/>
        <w:ind w:left="998" w:hanging="357"/>
        <w:rPr>
          <w:rFonts w:cs="Arial"/>
        </w:rPr>
      </w:pPr>
      <w:r w:rsidRPr="00516ABD">
        <w:rPr>
          <w:rFonts w:cs="Arial"/>
        </w:rPr>
        <w:t xml:space="preserve">Možná se pokoušíte používat zařízení v příliš vysoké/nízké teplotě. </w:t>
      </w:r>
      <w:r w:rsidRPr="00516ABD">
        <w:rPr>
          <w:rFonts w:eastAsiaTheme="minorEastAsia" w:cs="Arial"/>
          <w:szCs w:val="18"/>
        </w:rPr>
        <w:t>Nabíjejte zařízení v chladnějším nebo teplejším prostředí</w:t>
      </w:r>
      <w:r w:rsidR="000125F5" w:rsidRPr="00516ABD">
        <w:rPr>
          <w:rFonts w:eastAsiaTheme="minorEastAsia" w:cs="Arial"/>
          <w:szCs w:val="18"/>
        </w:rPr>
        <w:t>.</w:t>
      </w:r>
    </w:p>
    <w:p w14:paraId="5B15C4BF" w14:textId="66456669" w:rsidR="00FF1DA1" w:rsidRPr="00516ABD" w:rsidRDefault="00FF1DA1" w:rsidP="00FF1DA1">
      <w:pPr>
        <w:pStyle w:val="ac"/>
        <w:numPr>
          <w:ilvl w:val="0"/>
          <w:numId w:val="244"/>
        </w:numPr>
        <w:spacing w:before="156" w:after="156"/>
        <w:ind w:left="998" w:hanging="357"/>
        <w:rPr>
          <w:rFonts w:cs="Arial"/>
        </w:rPr>
      </w:pPr>
      <w:r w:rsidRPr="00516ABD">
        <w:rPr>
          <w:rFonts w:eastAsiaTheme="minorEastAsia" w:cs="Arial"/>
          <w:szCs w:val="18"/>
        </w:rPr>
        <w:t>Vaše zařízení možná nebylo správně připojeno k nabíječce</w:t>
      </w:r>
      <w:r w:rsidR="000125F5" w:rsidRPr="00516ABD">
        <w:rPr>
          <w:rFonts w:eastAsiaTheme="minorEastAsia" w:cs="Arial"/>
          <w:szCs w:val="18"/>
        </w:rPr>
        <w:t>.</w:t>
      </w:r>
      <w:r w:rsidRPr="00516ABD">
        <w:rPr>
          <w:rFonts w:cs="Arial"/>
        </w:rPr>
        <w:t xml:space="preserve"> Zkontrolujte konektor.</w:t>
      </w:r>
    </w:p>
    <w:p w14:paraId="6D29A7FA" w14:textId="77777777" w:rsidR="00FF1DA1" w:rsidRPr="00516ABD" w:rsidRDefault="00FF1DA1" w:rsidP="00FF1DA1">
      <w:pPr>
        <w:pBdr>
          <w:top w:val="single" w:sz="6" w:space="1" w:color="auto"/>
          <w:bottom w:val="single" w:sz="6" w:space="1" w:color="auto"/>
        </w:pBdr>
        <w:spacing w:before="156" w:afterLines="0" w:after="0"/>
        <w:rPr>
          <w:rFonts w:cs="Arial"/>
          <w:b/>
        </w:rPr>
      </w:pPr>
      <w:r w:rsidRPr="00516ABD">
        <w:rPr>
          <w:rFonts w:cs="Arial"/>
          <w:b/>
          <w:noProof/>
          <w:lang w:val="en-US"/>
        </w:rPr>
        <w:drawing>
          <wp:anchor distT="0" distB="0" distL="114300" distR="114300" simplePos="0" relativeHeight="252333056" behindDoc="0" locked="0" layoutInCell="1" allowOverlap="1" wp14:anchorId="0ED28B9C" wp14:editId="3E428968">
            <wp:simplePos x="0" y="0"/>
            <wp:positionH relativeFrom="column">
              <wp:posOffset>0</wp:posOffset>
            </wp:positionH>
            <wp:positionV relativeFrom="paragraph">
              <wp:posOffset>24019</wp:posOffset>
            </wp:positionV>
            <wp:extent cx="144145" cy="144145"/>
            <wp:effectExtent l="0" t="0" r="8890" b="8890"/>
            <wp:wrapNone/>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721E24CB" w14:textId="77777777" w:rsidR="00FF1DA1" w:rsidRPr="00516ABD" w:rsidRDefault="00FF1DA1" w:rsidP="00FF1DA1">
      <w:pPr>
        <w:pBdr>
          <w:top w:val="single" w:sz="6" w:space="1" w:color="auto"/>
          <w:bottom w:val="single" w:sz="6" w:space="1" w:color="auto"/>
        </w:pBdr>
        <w:spacing w:beforeLines="0" w:before="0" w:after="156"/>
        <w:rPr>
          <w:rFonts w:cs="Arial"/>
        </w:rPr>
      </w:pPr>
      <w:r w:rsidRPr="00516ABD">
        <w:rPr>
          <w:rFonts w:cs="Arial"/>
        </w:rPr>
        <w:t xml:space="preserve">Pokud problémy přetrvávají, kontaktujte prosím </w:t>
      </w:r>
      <w:r w:rsidRPr="00516ABD">
        <w:rPr>
          <w:rFonts w:eastAsiaTheme="minorEastAsia" w:cs="Arial"/>
          <w:szCs w:val="18"/>
        </w:rPr>
        <w:t xml:space="preserve">technickou podporu společnosti Autel </w:t>
      </w:r>
      <w:r w:rsidRPr="00516ABD">
        <w:rPr>
          <w:rFonts w:cs="Arial"/>
        </w:rPr>
        <w:t>nebo svého místního prodejního zástupce.</w:t>
      </w:r>
    </w:p>
    <w:p w14:paraId="09766D12" w14:textId="77777777" w:rsidR="00FF1DA1" w:rsidRPr="00516ABD" w:rsidRDefault="00FF1DA1" w:rsidP="00FF1DA1">
      <w:pPr>
        <w:pStyle w:val="20"/>
        <w:spacing w:before="312" w:after="156"/>
        <w:rPr>
          <w:rFonts w:cs="Arial"/>
        </w:rPr>
      </w:pPr>
      <w:bookmarkStart w:id="740" w:name="_Toc451525847"/>
      <w:bookmarkStart w:id="741" w:name="_Toc38114447"/>
      <w:r w:rsidRPr="00516ABD">
        <w:rPr>
          <w:rFonts w:cs="Arial"/>
        </w:rPr>
        <w:t xml:space="preserve"> </w:t>
      </w:r>
      <w:bookmarkStart w:id="742" w:name="_Toc159436402"/>
      <w:bookmarkStart w:id="743" w:name="_Toc203586632"/>
      <w:r w:rsidRPr="00516ABD">
        <w:rPr>
          <w:rFonts w:cs="Arial"/>
        </w:rPr>
        <w:t>O využití baterie</w:t>
      </w:r>
      <w:bookmarkEnd w:id="740"/>
      <w:bookmarkEnd w:id="741"/>
      <w:bookmarkEnd w:id="742"/>
      <w:bookmarkEnd w:id="743"/>
    </w:p>
    <w:p w14:paraId="1F42FF9E" w14:textId="77777777" w:rsidR="00FF1DA1" w:rsidRPr="00516ABD" w:rsidRDefault="00FF1DA1" w:rsidP="00FF1DA1">
      <w:pPr>
        <w:pStyle w:val="BodytextUserManual"/>
        <w:spacing w:before="156" w:after="156"/>
      </w:pPr>
      <w:r w:rsidRPr="00516ABD">
        <w:t>Váš tablet je napájen vestavěnou lithium-iontovou polymerovou baterií, která umožňuje dobíjet baterii, když je v ní zbytek energie.</w:t>
      </w:r>
    </w:p>
    <w:p w14:paraId="68550D17" w14:textId="77777777" w:rsidR="00FF1DA1" w:rsidRPr="00516ABD" w:rsidRDefault="00FF1DA1" w:rsidP="00FF1DA1">
      <w:pPr>
        <w:pBdr>
          <w:top w:val="single" w:sz="6" w:space="1" w:color="auto"/>
          <w:bottom w:val="single" w:sz="6" w:space="1" w:color="auto"/>
        </w:pBdr>
        <w:spacing w:before="156" w:afterLines="0" w:after="0"/>
        <w:rPr>
          <w:rFonts w:cs="Arial"/>
          <w:b/>
        </w:rPr>
      </w:pPr>
      <w:r w:rsidRPr="00516ABD">
        <w:rPr>
          <w:rFonts w:cs="Arial"/>
          <w:b/>
          <w:noProof/>
          <w:lang w:val="en-US"/>
        </w:rPr>
        <w:drawing>
          <wp:anchor distT="0" distB="0" distL="114300" distR="114300" simplePos="0" relativeHeight="252332032" behindDoc="0" locked="0" layoutInCell="1" allowOverlap="1" wp14:anchorId="199E3B4B" wp14:editId="66555DEC">
            <wp:simplePos x="0" y="0"/>
            <wp:positionH relativeFrom="column">
              <wp:posOffset>-1905</wp:posOffset>
            </wp:positionH>
            <wp:positionV relativeFrom="paragraph">
              <wp:posOffset>18415</wp:posOffset>
            </wp:positionV>
            <wp:extent cx="165735" cy="144145"/>
            <wp:effectExtent l="0" t="0" r="6350" b="8890"/>
            <wp:wrapNone/>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275" cstate="print">
                      <a:extLst>
                        <a:ext uri="{28A0092B-C50C-407E-A947-70E740481C1C}">
                          <a14:useLocalDpi xmlns:a14="http://schemas.microsoft.com/office/drawing/2010/main"/>
                        </a:ext>
                      </a:extLst>
                    </a:blip>
                    <a:stretch>
                      <a:fillRect/>
                    </a:stretch>
                  </pic:blipFill>
                  <pic:spPr>
                    <a:xfrm>
                      <a:off x="0" y="0"/>
                      <a:ext cx="165682" cy="144000"/>
                    </a:xfrm>
                    <a:prstGeom prst="rect">
                      <a:avLst/>
                    </a:prstGeom>
                  </pic:spPr>
                </pic:pic>
              </a:graphicData>
            </a:graphic>
          </wp:anchor>
        </w:drawing>
      </w:r>
      <w:r w:rsidRPr="00516ABD">
        <w:rPr>
          <w:rFonts w:cs="Arial"/>
          <w:b/>
        </w:rPr>
        <w:t>NEBEZPEČÍ</w:t>
      </w:r>
    </w:p>
    <w:p w14:paraId="21E40A24" w14:textId="77777777" w:rsidR="00FF1DA1" w:rsidRPr="00516ABD" w:rsidRDefault="00FF1DA1" w:rsidP="00FF1DA1">
      <w:pPr>
        <w:pBdr>
          <w:top w:val="single" w:sz="6" w:space="1" w:color="auto"/>
          <w:bottom w:val="single" w:sz="6" w:space="1" w:color="auto"/>
        </w:pBdr>
        <w:spacing w:beforeLines="0" w:before="0" w:after="156"/>
        <w:rPr>
          <w:rFonts w:cs="Arial"/>
        </w:rPr>
      </w:pPr>
      <w:r w:rsidRPr="00516ABD">
        <w:rPr>
          <w:rFonts w:cs="Arial"/>
        </w:rPr>
        <w:t xml:space="preserve">Vestavěná </w:t>
      </w:r>
      <w:r w:rsidRPr="00516ABD">
        <w:rPr>
          <w:rFonts w:eastAsiaTheme="minorEastAsia" w:cs="Arial"/>
          <w:szCs w:val="18"/>
        </w:rPr>
        <w:t xml:space="preserve">lithium-iontová polymerová </w:t>
      </w:r>
      <w:r w:rsidRPr="00516ABD">
        <w:rPr>
          <w:rFonts w:cs="Arial"/>
        </w:rPr>
        <w:t>baterie je vyměnitelná pouze ve výrobě; nesprávná výměna nebo manipulace s baterií může způsobit explozi.</w:t>
      </w:r>
    </w:p>
    <w:p w14:paraId="4465D84D" w14:textId="77777777" w:rsidR="00FF1DA1" w:rsidRPr="00516ABD" w:rsidRDefault="00FF1DA1" w:rsidP="00FF1DA1">
      <w:pPr>
        <w:pStyle w:val="ac"/>
        <w:numPr>
          <w:ilvl w:val="0"/>
          <w:numId w:val="245"/>
        </w:numPr>
        <w:adjustRightInd w:val="0"/>
        <w:snapToGrid w:val="0"/>
        <w:spacing w:before="156" w:after="156"/>
        <w:ind w:left="476" w:hanging="266"/>
        <w:rPr>
          <w:rFonts w:cs="Arial"/>
          <w:szCs w:val="21"/>
        </w:rPr>
      </w:pPr>
      <w:r w:rsidRPr="00516ABD">
        <w:rPr>
          <w:rFonts w:cs="Arial"/>
          <w:szCs w:val="21"/>
        </w:rPr>
        <w:t>Nepoužívejte poškozenou nabíječku baterií.</w:t>
      </w:r>
    </w:p>
    <w:p w14:paraId="1227D7EB" w14:textId="77777777" w:rsidR="00FF1DA1" w:rsidRPr="00516ABD" w:rsidRDefault="00FF1DA1" w:rsidP="00FF1DA1">
      <w:pPr>
        <w:pStyle w:val="ac"/>
        <w:numPr>
          <w:ilvl w:val="0"/>
          <w:numId w:val="245"/>
        </w:numPr>
        <w:adjustRightInd w:val="0"/>
        <w:snapToGrid w:val="0"/>
        <w:spacing w:before="156" w:after="156"/>
        <w:ind w:left="476" w:hanging="266"/>
        <w:rPr>
          <w:rFonts w:cs="Arial"/>
          <w:szCs w:val="21"/>
        </w:rPr>
      </w:pPr>
      <w:r w:rsidRPr="00516ABD">
        <w:rPr>
          <w:rFonts w:cs="Arial"/>
          <w:szCs w:val="21"/>
        </w:rPr>
        <w:t>Baterii nerozebírejte, neotevírejte, nemačkejte, neohýbejte, nedeformujte, nepropichujte ani netrhejte.</w:t>
      </w:r>
    </w:p>
    <w:p w14:paraId="1D9312F6" w14:textId="77777777" w:rsidR="00FF1DA1" w:rsidRPr="00516ABD" w:rsidRDefault="00FF1DA1" w:rsidP="00FF1DA1">
      <w:pPr>
        <w:pStyle w:val="ac"/>
        <w:numPr>
          <w:ilvl w:val="0"/>
          <w:numId w:val="245"/>
        </w:numPr>
        <w:adjustRightInd w:val="0"/>
        <w:snapToGrid w:val="0"/>
        <w:spacing w:before="156" w:after="156"/>
        <w:ind w:left="476" w:hanging="266"/>
        <w:rPr>
          <w:rFonts w:cs="Arial"/>
          <w:szCs w:val="21"/>
        </w:rPr>
      </w:pPr>
      <w:r w:rsidRPr="00516ABD">
        <w:rPr>
          <w:rFonts w:cs="Arial"/>
          <w:szCs w:val="21"/>
        </w:rPr>
        <w:lastRenderedPageBreak/>
        <w:t>Baterii neupravujte, nepřerábějte ani se nepokoušejte do ní vkládat cizí předměty, ani ji nevystavujte ohni, výbuchu nebo jinému nebezpečí.</w:t>
      </w:r>
    </w:p>
    <w:p w14:paraId="2E4B30E0" w14:textId="77777777" w:rsidR="00FF1DA1" w:rsidRPr="00516ABD" w:rsidRDefault="00FF1DA1" w:rsidP="00FF1DA1">
      <w:pPr>
        <w:pStyle w:val="ac"/>
        <w:numPr>
          <w:ilvl w:val="0"/>
          <w:numId w:val="245"/>
        </w:numPr>
        <w:adjustRightInd w:val="0"/>
        <w:snapToGrid w:val="0"/>
        <w:spacing w:before="156" w:after="156"/>
        <w:ind w:left="476" w:hanging="266"/>
        <w:rPr>
          <w:rFonts w:cs="Arial"/>
          <w:szCs w:val="21"/>
        </w:rPr>
      </w:pPr>
      <w:r w:rsidRPr="00516ABD">
        <w:rPr>
          <w:rFonts w:cs="Arial"/>
          <w:szCs w:val="21"/>
        </w:rPr>
        <w:t>Používejte pouze určenou nabíječku a USB kabely. Použití nabíječek nebo USB kabelů neschválených společností Autel může vést k poruše nebo selhání zařízení.</w:t>
      </w:r>
    </w:p>
    <w:p w14:paraId="159EBC1F" w14:textId="77777777" w:rsidR="00FF1DA1" w:rsidRPr="00516ABD" w:rsidRDefault="00FF1DA1" w:rsidP="00FF1DA1">
      <w:pPr>
        <w:pStyle w:val="ac"/>
        <w:numPr>
          <w:ilvl w:val="0"/>
          <w:numId w:val="245"/>
        </w:numPr>
        <w:adjustRightInd w:val="0"/>
        <w:snapToGrid w:val="0"/>
        <w:spacing w:before="156" w:after="156"/>
        <w:ind w:left="476" w:hanging="266"/>
        <w:rPr>
          <w:rFonts w:cs="Arial"/>
          <w:szCs w:val="21"/>
        </w:rPr>
      </w:pPr>
      <w:r w:rsidRPr="00516ABD">
        <w:rPr>
          <w:rFonts w:cs="Arial"/>
          <w:szCs w:val="21"/>
        </w:rPr>
        <w:t>Použití neschválené baterie nebo nabíječky může představovat riziko požáru, výbuchu, úniku nebo jiná nebezpečí.</w:t>
      </w:r>
    </w:p>
    <w:p w14:paraId="05A3B454" w14:textId="77777777" w:rsidR="00FF1DA1" w:rsidRPr="00516ABD" w:rsidRDefault="00FF1DA1" w:rsidP="00FF1DA1">
      <w:pPr>
        <w:pStyle w:val="ac"/>
        <w:numPr>
          <w:ilvl w:val="0"/>
          <w:numId w:val="245"/>
        </w:numPr>
        <w:adjustRightInd w:val="0"/>
        <w:snapToGrid w:val="0"/>
        <w:spacing w:before="156" w:after="156"/>
        <w:ind w:left="476" w:hanging="266"/>
        <w:rPr>
          <w:rFonts w:cs="Arial"/>
          <w:szCs w:val="21"/>
        </w:rPr>
      </w:pPr>
      <w:r w:rsidRPr="00516ABD">
        <w:rPr>
          <w:rFonts w:cs="Arial"/>
          <w:szCs w:val="21"/>
        </w:rPr>
        <w:t>Zabraňte pádu tabletu. Pokud tablet spadne, zejména na tvrdý povrch, a máte podezření na poškození, odneste jej do servisního střediska ke kontrole.</w:t>
      </w:r>
    </w:p>
    <w:p w14:paraId="74499D6E" w14:textId="77777777" w:rsidR="00FF1DA1" w:rsidRPr="00516ABD" w:rsidRDefault="00FF1DA1" w:rsidP="00FF1DA1">
      <w:pPr>
        <w:pStyle w:val="ac"/>
        <w:numPr>
          <w:ilvl w:val="0"/>
          <w:numId w:val="245"/>
        </w:numPr>
        <w:adjustRightInd w:val="0"/>
        <w:snapToGrid w:val="0"/>
        <w:spacing w:before="156" w:after="156"/>
        <w:ind w:left="476" w:hanging="266"/>
        <w:rPr>
          <w:rFonts w:cs="Arial"/>
          <w:szCs w:val="21"/>
        </w:rPr>
      </w:pPr>
      <w:r w:rsidRPr="00516ABD">
        <w:rPr>
          <w:rFonts w:cs="Arial"/>
          <w:szCs w:val="21"/>
        </w:rPr>
        <w:t>Snažte se být blíže k bezdrátovému routeru, abyste snížili spotřebu baterie.</w:t>
      </w:r>
    </w:p>
    <w:p w14:paraId="47297787" w14:textId="77777777" w:rsidR="00FF1DA1" w:rsidRPr="00516ABD" w:rsidRDefault="00FF1DA1" w:rsidP="00FF1DA1">
      <w:pPr>
        <w:pStyle w:val="ac"/>
        <w:numPr>
          <w:ilvl w:val="0"/>
          <w:numId w:val="245"/>
        </w:numPr>
        <w:adjustRightInd w:val="0"/>
        <w:snapToGrid w:val="0"/>
        <w:spacing w:before="156" w:after="156"/>
        <w:ind w:left="476" w:hanging="266"/>
        <w:rPr>
          <w:rFonts w:cs="Arial"/>
          <w:szCs w:val="21"/>
        </w:rPr>
      </w:pPr>
      <w:r w:rsidRPr="00516ABD">
        <w:rPr>
          <w:rFonts w:cs="Arial"/>
          <w:szCs w:val="21"/>
        </w:rPr>
        <w:t>Doba potřebná k nabití baterie se liší v závislosti na zbývající kapacitě baterie.</w:t>
      </w:r>
    </w:p>
    <w:p w14:paraId="1CDB458B" w14:textId="77777777" w:rsidR="00FF1DA1" w:rsidRPr="00516ABD" w:rsidRDefault="00FF1DA1" w:rsidP="00FF1DA1">
      <w:pPr>
        <w:pStyle w:val="ac"/>
        <w:numPr>
          <w:ilvl w:val="0"/>
          <w:numId w:val="245"/>
        </w:numPr>
        <w:adjustRightInd w:val="0"/>
        <w:snapToGrid w:val="0"/>
        <w:spacing w:before="156" w:after="156"/>
        <w:ind w:left="476" w:hanging="266"/>
        <w:rPr>
          <w:rFonts w:cs="Arial"/>
          <w:szCs w:val="21"/>
        </w:rPr>
      </w:pPr>
      <w:r w:rsidRPr="00516ABD">
        <w:rPr>
          <w:rFonts w:cs="Arial"/>
          <w:szCs w:val="21"/>
        </w:rPr>
        <w:t>Výdrž baterie se časem nevyhnutelně zkracuje.</w:t>
      </w:r>
    </w:p>
    <w:p w14:paraId="2307B49F" w14:textId="77777777" w:rsidR="00FF1DA1" w:rsidRPr="00516ABD" w:rsidRDefault="00FF1DA1" w:rsidP="00FF1DA1">
      <w:pPr>
        <w:pStyle w:val="ac"/>
        <w:numPr>
          <w:ilvl w:val="0"/>
          <w:numId w:val="245"/>
        </w:numPr>
        <w:adjustRightInd w:val="0"/>
        <w:snapToGrid w:val="0"/>
        <w:spacing w:before="156" w:after="156"/>
        <w:ind w:left="476" w:hanging="266"/>
        <w:rPr>
          <w:rFonts w:cs="Arial"/>
          <w:szCs w:val="21"/>
        </w:rPr>
      </w:pPr>
      <w:r w:rsidRPr="00516ABD">
        <w:rPr>
          <w:rFonts w:cs="Arial"/>
          <w:szCs w:val="21"/>
        </w:rPr>
        <w:t>Jakmile je tablet plně nabitý, odpojte nabíječku, protože přebíjení může zkrátit životnost baterie.</w:t>
      </w:r>
    </w:p>
    <w:p w14:paraId="79A90A68" w14:textId="77777777" w:rsidR="00FF1DA1" w:rsidRPr="00516ABD" w:rsidRDefault="00FF1DA1" w:rsidP="00FF1DA1">
      <w:pPr>
        <w:pStyle w:val="ac"/>
        <w:numPr>
          <w:ilvl w:val="0"/>
          <w:numId w:val="245"/>
        </w:numPr>
        <w:adjustRightInd w:val="0"/>
        <w:snapToGrid w:val="0"/>
        <w:spacing w:before="156" w:after="156"/>
        <w:ind w:left="476" w:hanging="266"/>
        <w:rPr>
          <w:rFonts w:cs="Arial"/>
          <w:szCs w:val="21"/>
        </w:rPr>
      </w:pPr>
      <w:r w:rsidRPr="00516ABD">
        <w:rPr>
          <w:rFonts w:cs="Arial"/>
          <w:szCs w:val="21"/>
        </w:rPr>
        <w:t>Baterii skladujte v mírném prostředí. Nevkládejte ji do auta, když je příliš horko nebo příliš chladno, mohlo by to snížit kapacitu a životnost baterie.</w:t>
      </w:r>
    </w:p>
    <w:p w14:paraId="65011F08" w14:textId="77777777" w:rsidR="00FF1DA1" w:rsidRPr="00516ABD" w:rsidRDefault="00FF1DA1" w:rsidP="00FF1DA1">
      <w:pPr>
        <w:pStyle w:val="20"/>
        <w:spacing w:before="312" w:after="156"/>
        <w:rPr>
          <w:rFonts w:cs="Arial"/>
        </w:rPr>
      </w:pPr>
      <w:bookmarkStart w:id="744" w:name="_Ref476126530"/>
      <w:bookmarkStart w:id="745" w:name="_Toc451525848"/>
      <w:bookmarkStart w:id="746" w:name="_Toc38114448"/>
      <w:r w:rsidRPr="00516ABD">
        <w:rPr>
          <w:rFonts w:cs="Arial"/>
        </w:rPr>
        <w:t xml:space="preserve"> </w:t>
      </w:r>
      <w:bookmarkStart w:id="747" w:name="_Toc159436403"/>
      <w:bookmarkStart w:id="748" w:name="_Toc203586633"/>
      <w:r w:rsidRPr="00516ABD">
        <w:rPr>
          <w:rFonts w:cs="Arial"/>
        </w:rPr>
        <w:t>Servisní postupy</w:t>
      </w:r>
      <w:bookmarkEnd w:id="744"/>
      <w:bookmarkEnd w:id="745"/>
      <w:bookmarkEnd w:id="746"/>
      <w:bookmarkEnd w:id="747"/>
      <w:bookmarkEnd w:id="748"/>
    </w:p>
    <w:p w14:paraId="77105B6E" w14:textId="77777777" w:rsidR="00FF1DA1" w:rsidRPr="00516ABD" w:rsidRDefault="00FF1DA1" w:rsidP="00FF1DA1">
      <w:pPr>
        <w:pStyle w:val="BodytextUserManual"/>
        <w:spacing w:before="156" w:after="156"/>
      </w:pPr>
      <w:r w:rsidRPr="00516ABD">
        <w:t>Tato část obsahuje informace o technické podpoře, opravách a žádostech o náhradní nebo volitelné díly.</w:t>
      </w:r>
    </w:p>
    <w:p w14:paraId="49908FE2" w14:textId="77777777" w:rsidR="00FF1DA1" w:rsidRPr="00516ABD" w:rsidRDefault="00FF1DA1" w:rsidP="00FF1DA1">
      <w:pPr>
        <w:pStyle w:val="30"/>
        <w:spacing w:before="312" w:after="156"/>
      </w:pPr>
      <w:r w:rsidRPr="00516ABD">
        <w:t xml:space="preserve"> </w:t>
      </w:r>
      <w:bookmarkStart w:id="749" w:name="_Ref138326273"/>
      <w:bookmarkStart w:id="750" w:name="_Toc159436404"/>
      <w:r w:rsidRPr="00516ABD">
        <w:t>Technická podpora</w:t>
      </w:r>
      <w:bookmarkEnd w:id="749"/>
      <w:bookmarkEnd w:id="750"/>
    </w:p>
    <w:p w14:paraId="49ECB3EF" w14:textId="52D0A0BA" w:rsidR="00FF1DA1" w:rsidRPr="00516ABD" w:rsidRDefault="00FF1DA1" w:rsidP="00FF1DA1">
      <w:pPr>
        <w:pStyle w:val="BodytextUserManual"/>
        <w:spacing w:before="156" w:after="156"/>
      </w:pPr>
      <w:r w:rsidRPr="00516ABD">
        <w:rPr>
          <w:rFonts w:eastAsiaTheme="minorEastAsia"/>
          <w:szCs w:val="18"/>
        </w:rPr>
        <w:t>Pokud máte jakékoli dotazy nebo problémy s provozem produktu</w:t>
      </w:r>
      <w:r w:rsidR="000125F5" w:rsidRPr="00516ABD">
        <w:rPr>
          <w:rFonts w:eastAsiaTheme="minorEastAsia"/>
          <w:szCs w:val="18"/>
        </w:rPr>
        <w:t>,</w:t>
      </w:r>
      <w:r w:rsidRPr="00516ABD">
        <w:t xml:space="preserve"> kontaktujte nás.</w:t>
      </w:r>
    </w:p>
    <w:p w14:paraId="18BFA1B5" w14:textId="77777777" w:rsidR="00FF1DA1" w:rsidRPr="00516ABD" w:rsidRDefault="00FF1DA1" w:rsidP="00FF1DA1">
      <w:pPr>
        <w:spacing w:before="156" w:after="156"/>
        <w:rPr>
          <w:rFonts w:cs="Arial"/>
          <w:b/>
        </w:rPr>
      </w:pPr>
      <w:bookmarkStart w:id="751" w:name="_Hlk137632236"/>
      <w:r w:rsidRPr="00516ABD">
        <w:rPr>
          <w:rFonts w:cs="Arial"/>
          <w:b/>
        </w:rPr>
        <w:t>Čínská centrála Autel</w:t>
      </w:r>
    </w:p>
    <w:p w14:paraId="0AAB53FB" w14:textId="5B182BAF" w:rsidR="00FF1DA1" w:rsidRPr="00516ABD" w:rsidRDefault="00FF1DA1" w:rsidP="00FF1DA1">
      <w:pPr>
        <w:pStyle w:val="ac"/>
        <w:widowControl w:val="0"/>
        <w:numPr>
          <w:ilvl w:val="0"/>
          <w:numId w:val="253"/>
        </w:numPr>
        <w:spacing w:beforeLines="20" w:before="62" w:afterLines="20" w:after="62"/>
        <w:ind w:left="641" w:hanging="357"/>
        <w:rPr>
          <w:rFonts w:cs="Arial"/>
          <w:bCs/>
          <w:kern w:val="44"/>
          <w:szCs w:val="18"/>
        </w:rPr>
      </w:pPr>
      <w:r w:rsidRPr="00516ABD">
        <w:rPr>
          <w:rFonts w:cs="Arial"/>
          <w:b/>
          <w:kern w:val="44"/>
          <w:szCs w:val="18"/>
        </w:rPr>
        <w:t>Tel</w:t>
      </w:r>
      <w:r w:rsidR="000125F5" w:rsidRPr="00516ABD">
        <w:rPr>
          <w:rFonts w:cs="Arial"/>
          <w:b/>
          <w:kern w:val="44"/>
          <w:szCs w:val="18"/>
        </w:rPr>
        <w:t>.</w:t>
      </w:r>
      <w:r w:rsidRPr="00516ABD">
        <w:rPr>
          <w:rFonts w:cs="Arial"/>
          <w:b/>
          <w:kern w:val="44"/>
          <w:szCs w:val="18"/>
        </w:rPr>
        <w:t xml:space="preserve">: </w:t>
      </w:r>
      <w:r w:rsidRPr="00516ABD">
        <w:rPr>
          <w:rFonts w:cs="Arial"/>
          <w:bCs/>
          <w:kern w:val="44"/>
          <w:szCs w:val="18"/>
        </w:rPr>
        <w:t>+86 (0755) 8614-7779 (pondělí–pátek, 9:00–18:00 pekingského času)</w:t>
      </w:r>
    </w:p>
    <w:p w14:paraId="69C172A3" w14:textId="4991595B" w:rsidR="00FF1DA1" w:rsidRPr="00516ABD" w:rsidRDefault="002A6825" w:rsidP="00FF1DA1">
      <w:pPr>
        <w:pStyle w:val="ac"/>
        <w:widowControl w:val="0"/>
        <w:numPr>
          <w:ilvl w:val="0"/>
          <w:numId w:val="253"/>
        </w:numPr>
        <w:spacing w:beforeLines="20" w:before="62" w:afterLines="20" w:after="62"/>
        <w:ind w:left="641" w:hanging="357"/>
        <w:rPr>
          <w:rFonts w:cs="Arial"/>
          <w:bCs/>
          <w:kern w:val="44"/>
          <w:szCs w:val="18"/>
        </w:rPr>
      </w:pPr>
      <w:r w:rsidRPr="00516ABD">
        <w:rPr>
          <w:rFonts w:cs="Arial"/>
          <w:b/>
          <w:kern w:val="44"/>
          <w:szCs w:val="18"/>
        </w:rPr>
        <w:t>E</w:t>
      </w:r>
      <w:r w:rsidR="00FF1DA1" w:rsidRPr="00516ABD">
        <w:rPr>
          <w:rFonts w:cs="Arial"/>
          <w:b/>
          <w:kern w:val="44"/>
          <w:szCs w:val="18"/>
        </w:rPr>
        <w:t xml:space="preserve">-mail: </w:t>
      </w:r>
      <w:hyperlink r:id="rId276" w:history="1">
        <w:r w:rsidR="00FF1DA1" w:rsidRPr="00516ABD">
          <w:rPr>
            <w:rStyle w:val="ab"/>
            <w:rFonts w:cs="Arial"/>
            <w:kern w:val="44"/>
          </w:rPr>
          <w:t>support@autel.com</w:t>
        </w:r>
      </w:hyperlink>
      <w:r w:rsidR="00FF1DA1" w:rsidRPr="00516ABD">
        <w:rPr>
          <w:rFonts w:cs="Arial"/>
          <w:b/>
          <w:kern w:val="44"/>
          <w:szCs w:val="18"/>
        </w:rPr>
        <w:t xml:space="preserve"> </w:t>
      </w:r>
    </w:p>
    <w:p w14:paraId="3D57C8BB" w14:textId="536A2EC8" w:rsidR="00FF1DA1" w:rsidRPr="00516ABD" w:rsidRDefault="00FF1DA1" w:rsidP="00FF1DA1">
      <w:pPr>
        <w:pStyle w:val="ac"/>
        <w:widowControl w:val="0"/>
        <w:numPr>
          <w:ilvl w:val="0"/>
          <w:numId w:val="253"/>
        </w:numPr>
        <w:spacing w:beforeLines="20" w:before="62" w:afterLines="20" w:after="62"/>
        <w:ind w:left="641" w:hanging="357"/>
        <w:rPr>
          <w:rFonts w:cs="Arial"/>
          <w:bCs/>
          <w:kern w:val="44"/>
          <w:szCs w:val="18"/>
        </w:rPr>
      </w:pPr>
      <w:r w:rsidRPr="00516ABD">
        <w:rPr>
          <w:rFonts w:cs="Arial"/>
          <w:b/>
          <w:kern w:val="44"/>
          <w:szCs w:val="18"/>
        </w:rPr>
        <w:t xml:space="preserve">Adresa: </w:t>
      </w:r>
      <w:r w:rsidR="002A6825" w:rsidRPr="00516ABD">
        <w:rPr>
          <w:rFonts w:cs="Arial"/>
          <w:bCs/>
          <w:kern w:val="44"/>
          <w:szCs w:val="18"/>
        </w:rPr>
        <w:t>Floor 2, Caihong Keji Building, 36 Hi-tech North Six Road, Songpingshan Community, Xili Sub-district, Nanshan District, Shenzhen City, China</w:t>
      </w:r>
    </w:p>
    <w:p w14:paraId="6BBC8EE3" w14:textId="2EDB4D10" w:rsidR="00FF1DA1" w:rsidRPr="00516ABD" w:rsidRDefault="00FF1DA1" w:rsidP="00FF1DA1">
      <w:pPr>
        <w:pStyle w:val="ac"/>
        <w:widowControl w:val="0"/>
        <w:numPr>
          <w:ilvl w:val="0"/>
          <w:numId w:val="253"/>
        </w:numPr>
        <w:spacing w:beforeLines="20" w:before="62" w:afterLines="20" w:after="62"/>
        <w:ind w:left="641" w:hanging="357"/>
        <w:rPr>
          <w:rFonts w:cs="Arial"/>
          <w:bCs/>
          <w:kern w:val="44"/>
          <w:szCs w:val="18"/>
        </w:rPr>
      </w:pPr>
      <w:r w:rsidRPr="00516ABD">
        <w:rPr>
          <w:rFonts w:cs="Arial"/>
          <w:b/>
          <w:kern w:val="44"/>
          <w:szCs w:val="18"/>
        </w:rPr>
        <w:t>Web:</w:t>
      </w:r>
      <w:r w:rsidRPr="00516ABD">
        <w:rPr>
          <w:rFonts w:cs="Arial"/>
          <w:bCs/>
          <w:kern w:val="44"/>
          <w:szCs w:val="18"/>
        </w:rPr>
        <w:t xml:space="preserve"> </w:t>
      </w:r>
      <w:hyperlink r:id="rId277" w:history="1">
        <w:r w:rsidRPr="00516ABD">
          <w:rPr>
            <w:rStyle w:val="ab"/>
            <w:rFonts w:cs="Arial"/>
            <w:kern w:val="44"/>
          </w:rPr>
          <w:t>www.autel.com</w:t>
        </w:r>
      </w:hyperlink>
      <w:r w:rsidRPr="00516ABD">
        <w:rPr>
          <w:rFonts w:cs="Arial"/>
          <w:bCs/>
          <w:kern w:val="44"/>
          <w:szCs w:val="18"/>
        </w:rPr>
        <w:t xml:space="preserve"> </w:t>
      </w:r>
    </w:p>
    <w:p w14:paraId="3BC29C51" w14:textId="77777777" w:rsidR="00FF1DA1" w:rsidRPr="00516ABD" w:rsidRDefault="00FF1DA1" w:rsidP="00FF1DA1">
      <w:pPr>
        <w:spacing w:before="156" w:after="156"/>
        <w:rPr>
          <w:rFonts w:cs="Arial"/>
          <w:b/>
        </w:rPr>
      </w:pPr>
      <w:r w:rsidRPr="00516ABD">
        <w:rPr>
          <w:rFonts w:cs="Arial"/>
          <w:b/>
        </w:rPr>
        <w:t>Autel Severní Amerika</w:t>
      </w:r>
    </w:p>
    <w:p w14:paraId="33F3A106" w14:textId="3A0FA4B4" w:rsidR="00FF1DA1" w:rsidRPr="00516ABD" w:rsidRDefault="00FF1DA1" w:rsidP="00FF1DA1">
      <w:pPr>
        <w:pStyle w:val="ac"/>
        <w:widowControl w:val="0"/>
        <w:numPr>
          <w:ilvl w:val="0"/>
          <w:numId w:val="253"/>
        </w:numPr>
        <w:spacing w:beforeLines="20" w:before="62" w:afterLines="20" w:after="62"/>
        <w:ind w:left="641" w:hanging="357"/>
        <w:rPr>
          <w:rFonts w:cs="Arial"/>
          <w:bCs/>
          <w:kern w:val="44"/>
          <w:szCs w:val="18"/>
        </w:rPr>
      </w:pPr>
      <w:r w:rsidRPr="00516ABD">
        <w:rPr>
          <w:rFonts w:cs="Arial"/>
          <w:b/>
          <w:kern w:val="44"/>
          <w:szCs w:val="18"/>
        </w:rPr>
        <w:t>Tel</w:t>
      </w:r>
      <w:r w:rsidR="000125F5" w:rsidRPr="00516ABD">
        <w:rPr>
          <w:rFonts w:cs="Arial"/>
          <w:b/>
          <w:kern w:val="44"/>
          <w:szCs w:val="18"/>
        </w:rPr>
        <w:t>.</w:t>
      </w:r>
      <w:r w:rsidRPr="00516ABD">
        <w:rPr>
          <w:rFonts w:cs="Arial"/>
          <w:b/>
          <w:kern w:val="44"/>
          <w:szCs w:val="18"/>
        </w:rPr>
        <w:t xml:space="preserve">: </w:t>
      </w:r>
      <w:r w:rsidRPr="00516ABD">
        <w:rPr>
          <w:rFonts w:cs="Arial"/>
          <w:bCs/>
          <w:kern w:val="44"/>
          <w:szCs w:val="18"/>
        </w:rPr>
        <w:t>1-855-288-3587 (pondělí–pátek, 9:00–18:00 východního času)</w:t>
      </w:r>
    </w:p>
    <w:p w14:paraId="2475359A" w14:textId="317D67A9" w:rsidR="00FF1DA1" w:rsidRPr="00516ABD" w:rsidRDefault="00FF1DA1" w:rsidP="00FF1DA1">
      <w:pPr>
        <w:pStyle w:val="ac"/>
        <w:widowControl w:val="0"/>
        <w:numPr>
          <w:ilvl w:val="0"/>
          <w:numId w:val="253"/>
        </w:numPr>
        <w:spacing w:beforeLines="20" w:before="62" w:afterLines="20" w:after="62"/>
        <w:ind w:left="641" w:hanging="357"/>
        <w:rPr>
          <w:rFonts w:cs="Arial"/>
          <w:bCs/>
          <w:kern w:val="44"/>
          <w:szCs w:val="18"/>
        </w:rPr>
      </w:pPr>
      <w:r w:rsidRPr="00516ABD">
        <w:rPr>
          <w:rFonts w:cs="Arial"/>
          <w:b/>
          <w:kern w:val="44"/>
          <w:szCs w:val="18"/>
        </w:rPr>
        <w:t>E-mail:</w:t>
      </w:r>
      <w:r w:rsidRPr="00516ABD">
        <w:rPr>
          <w:rFonts w:cs="Arial"/>
          <w:bCs/>
          <w:kern w:val="44"/>
          <w:szCs w:val="18"/>
        </w:rPr>
        <w:t xml:space="preserve"> </w:t>
      </w:r>
      <w:hyperlink r:id="rId278" w:history="1">
        <w:r w:rsidR="002A6825" w:rsidRPr="00516ABD">
          <w:rPr>
            <w:rStyle w:val="ab"/>
            <w:rFonts w:cs="Arial"/>
            <w:kern w:val="44"/>
          </w:rPr>
          <w:t>ussupport@autel.com</w:t>
        </w:r>
      </w:hyperlink>
      <w:r w:rsidRPr="00516ABD">
        <w:rPr>
          <w:rFonts w:cs="Arial"/>
          <w:bCs/>
          <w:kern w:val="44"/>
          <w:szCs w:val="18"/>
        </w:rPr>
        <w:t xml:space="preserve"> </w:t>
      </w:r>
    </w:p>
    <w:p w14:paraId="3F96274B" w14:textId="3259C7EB" w:rsidR="00FF1DA1" w:rsidRPr="00516ABD" w:rsidRDefault="00FF1DA1" w:rsidP="00FF1DA1">
      <w:pPr>
        <w:pStyle w:val="ac"/>
        <w:widowControl w:val="0"/>
        <w:numPr>
          <w:ilvl w:val="0"/>
          <w:numId w:val="253"/>
        </w:numPr>
        <w:spacing w:beforeLines="20" w:before="62" w:afterLines="20" w:after="62"/>
        <w:ind w:left="641" w:hanging="357"/>
        <w:rPr>
          <w:rFonts w:cs="Arial"/>
          <w:bCs/>
          <w:kern w:val="44"/>
          <w:szCs w:val="18"/>
        </w:rPr>
      </w:pPr>
      <w:r w:rsidRPr="00516ABD">
        <w:rPr>
          <w:rFonts w:cs="Arial"/>
          <w:b/>
          <w:kern w:val="44"/>
          <w:szCs w:val="18"/>
        </w:rPr>
        <w:lastRenderedPageBreak/>
        <w:t>Adresa</w:t>
      </w:r>
      <w:r w:rsidR="00B557B2" w:rsidRPr="00516ABD">
        <w:rPr>
          <w:rFonts w:cs="Arial"/>
          <w:b/>
          <w:kern w:val="44"/>
          <w:szCs w:val="18"/>
        </w:rPr>
        <w:t>:</w:t>
      </w:r>
      <w:r w:rsidRPr="00516ABD">
        <w:rPr>
          <w:rFonts w:cs="Arial"/>
          <w:b/>
          <w:kern w:val="44"/>
          <w:szCs w:val="18"/>
        </w:rPr>
        <w:t xml:space="preserve"> </w:t>
      </w:r>
      <w:r w:rsidR="002A6825" w:rsidRPr="00516ABD">
        <w:rPr>
          <w:rFonts w:cs="Arial"/>
          <w:bCs/>
          <w:kern w:val="44"/>
          <w:szCs w:val="18"/>
        </w:rPr>
        <w:t>36 Harbor Park Drive, Port Washington, New York, USA 11050</w:t>
      </w:r>
    </w:p>
    <w:p w14:paraId="7E6E339F" w14:textId="77777777" w:rsidR="00FF1DA1" w:rsidRPr="00516ABD" w:rsidRDefault="00FF1DA1" w:rsidP="00FF1DA1">
      <w:pPr>
        <w:pStyle w:val="ac"/>
        <w:widowControl w:val="0"/>
        <w:numPr>
          <w:ilvl w:val="0"/>
          <w:numId w:val="253"/>
        </w:numPr>
        <w:spacing w:beforeLines="20" w:before="62" w:afterLines="20" w:after="62"/>
        <w:ind w:left="641" w:hanging="357"/>
        <w:rPr>
          <w:rFonts w:cs="Arial"/>
          <w:bCs/>
          <w:kern w:val="44"/>
          <w:szCs w:val="18"/>
        </w:rPr>
      </w:pPr>
      <w:r w:rsidRPr="00516ABD">
        <w:rPr>
          <w:rFonts w:cs="Arial"/>
          <w:b/>
          <w:szCs w:val="18"/>
        </w:rPr>
        <w:t>Web:</w:t>
      </w:r>
      <w:r w:rsidRPr="00516ABD">
        <w:rPr>
          <w:rFonts w:cs="Arial"/>
          <w:bCs/>
          <w:szCs w:val="18"/>
        </w:rPr>
        <w:t xml:space="preserve"> </w:t>
      </w:r>
      <w:hyperlink r:id="rId279" w:history="1">
        <w:r w:rsidRPr="00516ABD">
          <w:rPr>
            <w:rStyle w:val="ab"/>
            <w:rFonts w:cs="Arial"/>
          </w:rPr>
          <w:t>www.autel.com/us</w:t>
        </w:r>
      </w:hyperlink>
      <w:r w:rsidRPr="00516ABD">
        <w:rPr>
          <w:rFonts w:cs="Arial"/>
          <w:bCs/>
          <w:szCs w:val="18"/>
        </w:rPr>
        <w:t xml:space="preserve"> </w:t>
      </w:r>
    </w:p>
    <w:p w14:paraId="64BF509F" w14:textId="19E42846" w:rsidR="00FF1DA1" w:rsidRPr="00516ABD" w:rsidRDefault="00EB03FF" w:rsidP="00FF1DA1">
      <w:pPr>
        <w:spacing w:before="156" w:after="156"/>
        <w:rPr>
          <w:rFonts w:cs="Arial"/>
          <w:b/>
        </w:rPr>
      </w:pPr>
      <w:r w:rsidRPr="00516ABD">
        <w:rPr>
          <w:rFonts w:cs="Arial"/>
          <w:b/>
        </w:rPr>
        <w:t>Au</w:t>
      </w:r>
      <w:r w:rsidR="00FF1DA1" w:rsidRPr="00516ABD">
        <w:rPr>
          <w:rFonts w:cs="Arial"/>
          <w:b/>
        </w:rPr>
        <w:t>tel Evropa</w:t>
      </w:r>
    </w:p>
    <w:p w14:paraId="1A84D954" w14:textId="5F3B3F9D" w:rsidR="00FF1DA1" w:rsidRPr="00516ABD" w:rsidRDefault="00FF1DA1" w:rsidP="00FF1DA1">
      <w:pPr>
        <w:pStyle w:val="ac"/>
        <w:widowControl w:val="0"/>
        <w:numPr>
          <w:ilvl w:val="0"/>
          <w:numId w:val="253"/>
        </w:numPr>
        <w:spacing w:beforeLines="20" w:before="62" w:afterLines="20" w:after="62"/>
        <w:ind w:left="641" w:hanging="357"/>
        <w:rPr>
          <w:rFonts w:cs="Arial"/>
          <w:bCs/>
          <w:kern w:val="44"/>
          <w:szCs w:val="18"/>
        </w:rPr>
      </w:pPr>
      <w:r w:rsidRPr="00516ABD">
        <w:rPr>
          <w:rFonts w:cs="Arial"/>
          <w:b/>
          <w:kern w:val="44"/>
          <w:szCs w:val="18"/>
        </w:rPr>
        <w:t>Tel</w:t>
      </w:r>
      <w:r w:rsidR="000125F5" w:rsidRPr="00516ABD">
        <w:rPr>
          <w:rFonts w:cs="Arial"/>
          <w:b/>
          <w:kern w:val="44"/>
          <w:szCs w:val="18"/>
        </w:rPr>
        <w:t>.</w:t>
      </w:r>
      <w:r w:rsidRPr="00516ABD">
        <w:rPr>
          <w:rFonts w:cs="Arial"/>
          <w:b/>
          <w:kern w:val="44"/>
          <w:szCs w:val="18"/>
        </w:rPr>
        <w:t xml:space="preserve">: </w:t>
      </w:r>
      <w:r w:rsidRPr="00516ABD">
        <w:rPr>
          <w:rFonts w:cs="Arial"/>
          <w:bCs/>
          <w:kern w:val="44"/>
          <w:szCs w:val="18"/>
        </w:rPr>
        <w:t>+49(0)89 540299608 (pondělí–pátek, 9:00–18:00 berlínského času)</w:t>
      </w:r>
    </w:p>
    <w:p w14:paraId="75921EC3" w14:textId="77777777" w:rsidR="00FF1DA1" w:rsidRPr="00516ABD" w:rsidRDefault="00FF1DA1" w:rsidP="00FF1DA1">
      <w:pPr>
        <w:pStyle w:val="ac"/>
        <w:widowControl w:val="0"/>
        <w:numPr>
          <w:ilvl w:val="0"/>
          <w:numId w:val="253"/>
        </w:numPr>
        <w:spacing w:beforeLines="20" w:before="62" w:afterLines="20" w:after="62"/>
        <w:ind w:left="641" w:hanging="357"/>
        <w:rPr>
          <w:rFonts w:cs="Arial"/>
          <w:bCs/>
          <w:kern w:val="44"/>
          <w:szCs w:val="18"/>
        </w:rPr>
      </w:pPr>
      <w:r w:rsidRPr="00516ABD">
        <w:rPr>
          <w:rFonts w:cs="Arial"/>
          <w:b/>
          <w:kern w:val="44"/>
          <w:szCs w:val="18"/>
        </w:rPr>
        <w:t xml:space="preserve">E-mail: </w:t>
      </w:r>
      <w:hyperlink r:id="rId280" w:history="1">
        <w:r w:rsidRPr="00516ABD">
          <w:rPr>
            <w:rStyle w:val="ab"/>
            <w:rFonts w:cs="Arial"/>
            <w:kern w:val="44"/>
          </w:rPr>
          <w:t>support.eu@autel.com</w:t>
        </w:r>
      </w:hyperlink>
      <w:r w:rsidRPr="00516ABD">
        <w:rPr>
          <w:rFonts w:cs="Arial"/>
          <w:bCs/>
          <w:kern w:val="44"/>
          <w:szCs w:val="18"/>
        </w:rPr>
        <w:t xml:space="preserve"> </w:t>
      </w:r>
    </w:p>
    <w:p w14:paraId="01B32856" w14:textId="77176438" w:rsidR="00FF1DA1" w:rsidRPr="00516ABD" w:rsidRDefault="00FF1DA1" w:rsidP="00FF1DA1">
      <w:pPr>
        <w:pStyle w:val="ac"/>
        <w:widowControl w:val="0"/>
        <w:numPr>
          <w:ilvl w:val="0"/>
          <w:numId w:val="253"/>
        </w:numPr>
        <w:spacing w:beforeLines="20" w:before="62" w:afterLines="20" w:after="62"/>
        <w:ind w:left="641" w:hanging="357"/>
        <w:rPr>
          <w:rFonts w:cs="Arial"/>
          <w:bCs/>
          <w:kern w:val="44"/>
          <w:szCs w:val="18"/>
          <w:lang w:val="de-DE"/>
        </w:rPr>
      </w:pPr>
      <w:r w:rsidRPr="00516ABD">
        <w:rPr>
          <w:rFonts w:cs="Arial"/>
          <w:b/>
          <w:kern w:val="44"/>
          <w:szCs w:val="18"/>
          <w:lang w:val="de-DE"/>
        </w:rPr>
        <w:t xml:space="preserve">Adresa: </w:t>
      </w:r>
      <w:r w:rsidR="002A6825" w:rsidRPr="00516ABD">
        <w:rPr>
          <w:rFonts w:cs="Arial"/>
          <w:bCs/>
          <w:kern w:val="44"/>
          <w:szCs w:val="18"/>
        </w:rPr>
        <w:t>Landsberger Str. 408, 81241 München, Germany</w:t>
      </w:r>
    </w:p>
    <w:p w14:paraId="511F2AB5" w14:textId="77777777" w:rsidR="00FF1DA1" w:rsidRPr="00516ABD" w:rsidRDefault="00FF1DA1" w:rsidP="00FF1DA1">
      <w:pPr>
        <w:pStyle w:val="ac"/>
        <w:widowControl w:val="0"/>
        <w:numPr>
          <w:ilvl w:val="0"/>
          <w:numId w:val="253"/>
        </w:numPr>
        <w:spacing w:beforeLines="20" w:before="62" w:afterLines="20" w:after="62"/>
        <w:ind w:left="641" w:hanging="357"/>
        <w:rPr>
          <w:rFonts w:cs="Arial"/>
          <w:bCs/>
          <w:kern w:val="44"/>
          <w:szCs w:val="18"/>
        </w:rPr>
      </w:pPr>
      <w:r w:rsidRPr="00516ABD">
        <w:rPr>
          <w:rFonts w:cs="Arial"/>
          <w:b/>
          <w:kern w:val="44"/>
          <w:szCs w:val="18"/>
        </w:rPr>
        <w:t>Web:</w:t>
      </w:r>
      <w:r w:rsidRPr="00516ABD">
        <w:rPr>
          <w:rFonts w:cs="Arial"/>
          <w:bCs/>
          <w:kern w:val="44"/>
          <w:szCs w:val="18"/>
        </w:rPr>
        <w:t xml:space="preserve"> </w:t>
      </w:r>
      <w:hyperlink r:id="rId281" w:history="1">
        <w:r w:rsidRPr="00516ABD">
          <w:rPr>
            <w:rStyle w:val="ab"/>
            <w:rFonts w:cs="Arial"/>
          </w:rPr>
          <w:t>www.autel.eu</w:t>
        </w:r>
      </w:hyperlink>
    </w:p>
    <w:p w14:paraId="33B635D4" w14:textId="77777777" w:rsidR="00FF1DA1" w:rsidRPr="00516ABD" w:rsidRDefault="00FF1DA1" w:rsidP="00FF1DA1">
      <w:pPr>
        <w:spacing w:before="156" w:after="156"/>
        <w:rPr>
          <w:rFonts w:cs="Arial"/>
          <w:b/>
        </w:rPr>
      </w:pPr>
      <w:r w:rsidRPr="00516ABD">
        <w:rPr>
          <w:rFonts w:cs="Arial"/>
          <w:b/>
        </w:rPr>
        <w:t>Autel Asie a Tichomoří</w:t>
      </w:r>
    </w:p>
    <w:p w14:paraId="703BC8D9" w14:textId="77777777" w:rsidR="00FF1DA1" w:rsidRPr="00516ABD" w:rsidRDefault="00FF1DA1" w:rsidP="00FF1DA1">
      <w:pPr>
        <w:spacing w:before="156" w:after="156"/>
        <w:rPr>
          <w:rFonts w:cs="Arial"/>
          <w:b/>
        </w:rPr>
      </w:pPr>
      <w:r w:rsidRPr="00516ABD">
        <w:rPr>
          <w:rFonts w:cs="Arial"/>
          <w:b/>
        </w:rPr>
        <w:t>Japonsko:</w:t>
      </w:r>
    </w:p>
    <w:p w14:paraId="40952DEF" w14:textId="64D475B4" w:rsidR="00FF1DA1" w:rsidRPr="00516ABD" w:rsidRDefault="00FF1DA1" w:rsidP="00FF1DA1">
      <w:pPr>
        <w:pStyle w:val="ac"/>
        <w:widowControl w:val="0"/>
        <w:numPr>
          <w:ilvl w:val="0"/>
          <w:numId w:val="253"/>
        </w:numPr>
        <w:spacing w:beforeLines="20" w:before="62" w:afterLines="20" w:after="62"/>
        <w:ind w:left="641" w:hanging="357"/>
        <w:rPr>
          <w:rFonts w:cs="Arial"/>
          <w:b/>
          <w:kern w:val="44"/>
          <w:szCs w:val="18"/>
        </w:rPr>
      </w:pPr>
      <w:r w:rsidRPr="00516ABD">
        <w:rPr>
          <w:rFonts w:cs="Arial"/>
          <w:b/>
          <w:kern w:val="44"/>
          <w:szCs w:val="18"/>
        </w:rPr>
        <w:t>Tel</w:t>
      </w:r>
      <w:r w:rsidR="000125F5" w:rsidRPr="00516ABD">
        <w:rPr>
          <w:rFonts w:cs="Arial"/>
          <w:b/>
          <w:kern w:val="44"/>
          <w:szCs w:val="18"/>
        </w:rPr>
        <w:t>.</w:t>
      </w:r>
      <w:r w:rsidRPr="00516ABD">
        <w:rPr>
          <w:rFonts w:cs="Arial"/>
          <w:b/>
          <w:kern w:val="44"/>
          <w:szCs w:val="18"/>
        </w:rPr>
        <w:t xml:space="preserve">: </w:t>
      </w:r>
      <w:r w:rsidRPr="00516ABD">
        <w:rPr>
          <w:rFonts w:cs="Arial"/>
          <w:bCs/>
          <w:kern w:val="44"/>
          <w:szCs w:val="18"/>
        </w:rPr>
        <w:t>+81-045-548-6282</w:t>
      </w:r>
    </w:p>
    <w:p w14:paraId="36100277" w14:textId="77777777" w:rsidR="00FF1DA1" w:rsidRPr="00516ABD" w:rsidRDefault="00FF1DA1" w:rsidP="00FF1DA1">
      <w:pPr>
        <w:pStyle w:val="ac"/>
        <w:widowControl w:val="0"/>
        <w:numPr>
          <w:ilvl w:val="0"/>
          <w:numId w:val="253"/>
        </w:numPr>
        <w:spacing w:beforeLines="20" w:before="62" w:afterLines="20" w:after="62"/>
        <w:ind w:left="641" w:hanging="357"/>
        <w:rPr>
          <w:rFonts w:cs="Arial"/>
          <w:b/>
          <w:kern w:val="44"/>
          <w:szCs w:val="18"/>
        </w:rPr>
      </w:pPr>
      <w:r w:rsidRPr="00516ABD">
        <w:rPr>
          <w:rFonts w:cs="Arial"/>
          <w:b/>
          <w:kern w:val="44"/>
          <w:szCs w:val="18"/>
        </w:rPr>
        <w:t>E-mail:</w:t>
      </w:r>
      <w:r w:rsidRPr="00516ABD">
        <w:rPr>
          <w:rFonts w:cs="Arial"/>
          <w:bCs/>
          <w:kern w:val="44"/>
          <w:szCs w:val="18"/>
        </w:rPr>
        <w:t xml:space="preserve"> </w:t>
      </w:r>
      <w:hyperlink r:id="rId282" w:history="1">
        <w:r w:rsidRPr="00516ABD">
          <w:rPr>
            <w:rStyle w:val="ab"/>
            <w:rFonts w:cs="Arial"/>
          </w:rPr>
          <w:t>support.jp@autel.com</w:t>
        </w:r>
      </w:hyperlink>
    </w:p>
    <w:p w14:paraId="1F3B6480" w14:textId="2BF575EF" w:rsidR="00FF1DA1" w:rsidRPr="00516ABD" w:rsidRDefault="00FF1DA1" w:rsidP="00FF1DA1">
      <w:pPr>
        <w:pStyle w:val="ac"/>
        <w:widowControl w:val="0"/>
        <w:numPr>
          <w:ilvl w:val="0"/>
          <w:numId w:val="253"/>
        </w:numPr>
        <w:spacing w:beforeLines="20" w:before="62" w:afterLines="20" w:after="62"/>
        <w:ind w:left="641" w:hanging="357"/>
        <w:rPr>
          <w:rFonts w:cs="Arial"/>
          <w:bCs/>
          <w:kern w:val="44"/>
          <w:szCs w:val="18"/>
        </w:rPr>
      </w:pPr>
      <w:r w:rsidRPr="00516ABD">
        <w:rPr>
          <w:rFonts w:cs="Arial"/>
          <w:b/>
          <w:kern w:val="44"/>
          <w:szCs w:val="18"/>
        </w:rPr>
        <w:t xml:space="preserve">Adresa: </w:t>
      </w:r>
      <w:r w:rsidR="002A6825" w:rsidRPr="00516ABD">
        <w:rPr>
          <w:rFonts w:cs="Arial"/>
          <w:bCs/>
          <w:kern w:val="44"/>
          <w:szCs w:val="18"/>
        </w:rPr>
        <w:t>6th Floor, Ari-nadoribiru 3-7-7, Shinyokohama, Kohoku-ku, Yokohama-shi, Kanagawa-ken, 222-0033 Japan</w:t>
      </w:r>
    </w:p>
    <w:p w14:paraId="448B511A" w14:textId="77777777" w:rsidR="00FF1DA1" w:rsidRPr="00516ABD" w:rsidRDefault="00FF1DA1" w:rsidP="00FF1DA1">
      <w:pPr>
        <w:pStyle w:val="ac"/>
        <w:widowControl w:val="0"/>
        <w:numPr>
          <w:ilvl w:val="0"/>
          <w:numId w:val="253"/>
        </w:numPr>
        <w:spacing w:beforeLines="20" w:before="62" w:afterLines="20" w:after="62"/>
        <w:ind w:left="641" w:hanging="357"/>
        <w:rPr>
          <w:rFonts w:cs="Arial"/>
          <w:b/>
          <w:kern w:val="44"/>
          <w:szCs w:val="18"/>
        </w:rPr>
      </w:pPr>
      <w:r w:rsidRPr="00516ABD">
        <w:rPr>
          <w:rFonts w:cs="Arial"/>
          <w:b/>
          <w:kern w:val="44"/>
          <w:szCs w:val="18"/>
        </w:rPr>
        <w:t xml:space="preserve">Web: </w:t>
      </w:r>
      <w:hyperlink r:id="rId283" w:history="1">
        <w:r w:rsidRPr="00516ABD">
          <w:rPr>
            <w:rStyle w:val="ab"/>
            <w:rFonts w:cs="Arial"/>
            <w:kern w:val="44"/>
          </w:rPr>
          <w:t>www.autel.com/jp</w:t>
        </w:r>
      </w:hyperlink>
      <w:r w:rsidRPr="00516ABD">
        <w:rPr>
          <w:rFonts w:cs="Arial"/>
          <w:bCs/>
          <w:kern w:val="44"/>
          <w:szCs w:val="18"/>
        </w:rPr>
        <w:t xml:space="preserve"> </w:t>
      </w:r>
    </w:p>
    <w:p w14:paraId="2FB31AAD" w14:textId="3D5EF85E" w:rsidR="00FF1DA1" w:rsidRPr="00516ABD" w:rsidRDefault="00FF1DA1" w:rsidP="00FF1DA1">
      <w:pPr>
        <w:spacing w:before="156" w:after="156"/>
        <w:rPr>
          <w:rFonts w:cs="Arial"/>
          <w:b/>
        </w:rPr>
      </w:pPr>
      <w:r w:rsidRPr="00516ABD">
        <w:rPr>
          <w:rFonts w:cs="Arial"/>
          <w:b/>
        </w:rPr>
        <w:t>Austrálie</w:t>
      </w:r>
      <w:r w:rsidR="00B557B2" w:rsidRPr="00516ABD">
        <w:rPr>
          <w:rFonts w:cs="Arial"/>
          <w:b/>
        </w:rPr>
        <w:t>:</w:t>
      </w:r>
    </w:p>
    <w:p w14:paraId="05133C96" w14:textId="3AE21C0D" w:rsidR="00FF1DA1" w:rsidRPr="00516ABD" w:rsidRDefault="002A6825" w:rsidP="00FF1DA1">
      <w:pPr>
        <w:pStyle w:val="ac"/>
        <w:widowControl w:val="0"/>
        <w:numPr>
          <w:ilvl w:val="0"/>
          <w:numId w:val="253"/>
        </w:numPr>
        <w:spacing w:beforeLines="20" w:before="62" w:afterLines="20" w:after="62"/>
        <w:ind w:left="641" w:hanging="357"/>
        <w:rPr>
          <w:rFonts w:cs="Arial"/>
          <w:bCs/>
          <w:kern w:val="44"/>
          <w:szCs w:val="18"/>
        </w:rPr>
      </w:pPr>
      <w:r w:rsidRPr="00516ABD">
        <w:rPr>
          <w:rFonts w:cs="Arial"/>
          <w:b/>
          <w:kern w:val="44"/>
          <w:szCs w:val="18"/>
        </w:rPr>
        <w:t>E</w:t>
      </w:r>
      <w:r w:rsidR="00FF1DA1" w:rsidRPr="00516ABD">
        <w:rPr>
          <w:rFonts w:cs="Arial"/>
          <w:b/>
          <w:kern w:val="44"/>
          <w:szCs w:val="18"/>
        </w:rPr>
        <w:t xml:space="preserve">-mail: </w:t>
      </w:r>
      <w:hyperlink r:id="rId284" w:history="1">
        <w:r w:rsidR="00FF1DA1" w:rsidRPr="00516ABD">
          <w:rPr>
            <w:rStyle w:val="ab"/>
            <w:rFonts w:cs="Arial"/>
          </w:rPr>
          <w:t>ausupport@autel.com</w:t>
        </w:r>
      </w:hyperlink>
    </w:p>
    <w:p w14:paraId="4E0802E2" w14:textId="18693403" w:rsidR="00FF1DA1" w:rsidRPr="00516ABD" w:rsidRDefault="00FF1DA1" w:rsidP="00FF1DA1">
      <w:pPr>
        <w:pStyle w:val="ac"/>
        <w:widowControl w:val="0"/>
        <w:numPr>
          <w:ilvl w:val="0"/>
          <w:numId w:val="253"/>
        </w:numPr>
        <w:spacing w:beforeLines="20" w:before="62" w:afterLines="20" w:after="62"/>
        <w:ind w:left="641" w:hanging="357"/>
        <w:rPr>
          <w:rFonts w:cs="Arial"/>
          <w:bCs/>
          <w:kern w:val="44"/>
          <w:szCs w:val="18"/>
        </w:rPr>
      </w:pPr>
      <w:r w:rsidRPr="00516ABD">
        <w:rPr>
          <w:rFonts w:cs="Arial"/>
          <w:b/>
          <w:szCs w:val="18"/>
        </w:rPr>
        <w:t>Adresa</w:t>
      </w:r>
      <w:r w:rsidR="00B557B2" w:rsidRPr="00516ABD">
        <w:rPr>
          <w:rFonts w:cs="Arial"/>
          <w:b/>
          <w:szCs w:val="18"/>
        </w:rPr>
        <w:t>:</w:t>
      </w:r>
      <w:r w:rsidRPr="00516ABD">
        <w:rPr>
          <w:rFonts w:cs="Arial"/>
          <w:b/>
          <w:szCs w:val="18"/>
        </w:rPr>
        <w:t xml:space="preserve"> </w:t>
      </w:r>
      <w:r w:rsidR="002A6825" w:rsidRPr="00516ABD">
        <w:rPr>
          <w:rFonts w:cs="Arial"/>
          <w:bCs/>
          <w:szCs w:val="18"/>
        </w:rPr>
        <w:t>Unit 5, 25 Veronica Street, Capalaba</w:t>
      </w:r>
    </w:p>
    <w:p w14:paraId="24638161" w14:textId="77777777" w:rsidR="00FF1DA1" w:rsidRPr="00516ABD" w:rsidRDefault="00FF1DA1" w:rsidP="00FF1DA1">
      <w:pPr>
        <w:spacing w:before="156" w:after="156"/>
        <w:rPr>
          <w:rFonts w:cs="Arial"/>
          <w:b/>
        </w:rPr>
      </w:pPr>
      <w:r w:rsidRPr="00516ABD">
        <w:rPr>
          <w:rFonts w:cs="Arial"/>
          <w:b/>
        </w:rPr>
        <w:t>Autel IMEA</w:t>
      </w:r>
    </w:p>
    <w:p w14:paraId="18672196" w14:textId="357FC07B" w:rsidR="00FF1DA1" w:rsidRPr="00516ABD" w:rsidRDefault="00FF1DA1" w:rsidP="00FF1DA1">
      <w:pPr>
        <w:pStyle w:val="ac"/>
        <w:widowControl w:val="0"/>
        <w:numPr>
          <w:ilvl w:val="0"/>
          <w:numId w:val="253"/>
        </w:numPr>
        <w:spacing w:beforeLines="20" w:before="62" w:afterLines="20" w:after="62"/>
        <w:ind w:left="641" w:hanging="357"/>
        <w:rPr>
          <w:rFonts w:cs="Arial"/>
          <w:b/>
          <w:kern w:val="44"/>
          <w:szCs w:val="18"/>
        </w:rPr>
      </w:pPr>
      <w:r w:rsidRPr="00516ABD">
        <w:rPr>
          <w:rFonts w:cs="Arial"/>
          <w:b/>
          <w:kern w:val="44"/>
          <w:szCs w:val="18"/>
        </w:rPr>
        <w:t>Telefon</w:t>
      </w:r>
      <w:r w:rsidR="00B557B2" w:rsidRPr="00516ABD">
        <w:rPr>
          <w:rFonts w:cs="Arial"/>
          <w:b/>
          <w:kern w:val="44"/>
          <w:szCs w:val="18"/>
        </w:rPr>
        <w:t>:</w:t>
      </w:r>
      <w:r w:rsidRPr="00516ABD">
        <w:rPr>
          <w:rFonts w:cs="Arial"/>
          <w:b/>
          <w:kern w:val="44"/>
          <w:szCs w:val="18"/>
        </w:rPr>
        <w:t xml:space="preserve"> </w:t>
      </w:r>
      <w:r w:rsidRPr="00516ABD">
        <w:rPr>
          <w:rFonts w:cs="Arial"/>
          <w:bCs/>
          <w:kern w:val="44"/>
          <w:szCs w:val="18"/>
        </w:rPr>
        <w:t>+971 585 002709 (ve Spojených arabských emirátech)</w:t>
      </w:r>
    </w:p>
    <w:p w14:paraId="47802593" w14:textId="77777777" w:rsidR="00FF1DA1" w:rsidRPr="00516ABD" w:rsidRDefault="00FF1DA1" w:rsidP="00FF1DA1">
      <w:pPr>
        <w:pStyle w:val="ac"/>
        <w:widowControl w:val="0"/>
        <w:numPr>
          <w:ilvl w:val="0"/>
          <w:numId w:val="253"/>
        </w:numPr>
        <w:spacing w:beforeLines="20" w:before="62" w:afterLines="20" w:after="62"/>
        <w:ind w:left="641" w:hanging="357"/>
        <w:rPr>
          <w:rFonts w:cs="Arial"/>
          <w:b/>
          <w:kern w:val="44"/>
          <w:szCs w:val="18"/>
        </w:rPr>
      </w:pPr>
      <w:r w:rsidRPr="00516ABD">
        <w:rPr>
          <w:rFonts w:cs="Arial"/>
          <w:b/>
          <w:kern w:val="44"/>
          <w:szCs w:val="18"/>
        </w:rPr>
        <w:t>E-mail:</w:t>
      </w:r>
      <w:r w:rsidRPr="00516ABD">
        <w:rPr>
          <w:rFonts w:cs="Arial"/>
          <w:bCs/>
          <w:kern w:val="44"/>
          <w:szCs w:val="18"/>
        </w:rPr>
        <w:t xml:space="preserve"> </w:t>
      </w:r>
      <w:hyperlink r:id="rId285" w:history="1">
        <w:r w:rsidRPr="00516ABD">
          <w:rPr>
            <w:rStyle w:val="ab"/>
            <w:rFonts w:cs="Arial"/>
          </w:rPr>
          <w:t>imea-support@autel.com</w:t>
        </w:r>
      </w:hyperlink>
    </w:p>
    <w:p w14:paraId="1A2E4714" w14:textId="65D86766" w:rsidR="00FF1DA1" w:rsidRPr="00516ABD" w:rsidRDefault="00FF1DA1" w:rsidP="00FF1DA1">
      <w:pPr>
        <w:pStyle w:val="ac"/>
        <w:widowControl w:val="0"/>
        <w:numPr>
          <w:ilvl w:val="0"/>
          <w:numId w:val="253"/>
        </w:numPr>
        <w:spacing w:beforeLines="20" w:before="62" w:afterLines="20" w:after="62"/>
        <w:ind w:left="641" w:hanging="357"/>
        <w:rPr>
          <w:rFonts w:cs="Arial"/>
          <w:b/>
          <w:kern w:val="44"/>
          <w:szCs w:val="18"/>
        </w:rPr>
      </w:pPr>
      <w:r w:rsidRPr="00516ABD">
        <w:rPr>
          <w:rFonts w:cs="Arial"/>
          <w:b/>
          <w:kern w:val="44"/>
          <w:szCs w:val="18"/>
        </w:rPr>
        <w:t xml:space="preserve">Adresa: </w:t>
      </w:r>
      <w:r w:rsidR="002A6825" w:rsidRPr="00516ABD">
        <w:rPr>
          <w:rFonts w:cs="Arial"/>
          <w:bCs/>
          <w:kern w:val="44"/>
          <w:szCs w:val="18"/>
        </w:rPr>
        <w:t>906-17, Preatoni Tower (Cluster L), Jumeirah Lakes Tower, DMCC, Dubai, UAE</w:t>
      </w:r>
    </w:p>
    <w:p w14:paraId="7C699976" w14:textId="77777777" w:rsidR="00FF1DA1" w:rsidRPr="00516ABD" w:rsidRDefault="00FF1DA1" w:rsidP="00FF1DA1">
      <w:pPr>
        <w:pStyle w:val="ac"/>
        <w:widowControl w:val="0"/>
        <w:numPr>
          <w:ilvl w:val="0"/>
          <w:numId w:val="253"/>
        </w:numPr>
        <w:spacing w:beforeLines="20" w:before="62" w:afterLines="20" w:after="62"/>
        <w:ind w:left="641" w:hanging="357"/>
        <w:rPr>
          <w:rFonts w:cs="Arial"/>
          <w:b/>
          <w:kern w:val="44"/>
          <w:szCs w:val="18"/>
        </w:rPr>
      </w:pPr>
      <w:r w:rsidRPr="00516ABD">
        <w:rPr>
          <w:rFonts w:cs="Arial"/>
          <w:b/>
          <w:kern w:val="44"/>
          <w:szCs w:val="18"/>
        </w:rPr>
        <w:t xml:space="preserve">Web: </w:t>
      </w:r>
      <w:hyperlink r:id="rId286" w:history="1">
        <w:r w:rsidRPr="00516ABD">
          <w:rPr>
            <w:rStyle w:val="ab"/>
            <w:rFonts w:cs="Arial"/>
            <w:kern w:val="44"/>
          </w:rPr>
          <w:t>www.autel.com</w:t>
        </w:r>
      </w:hyperlink>
      <w:r w:rsidRPr="00516ABD">
        <w:rPr>
          <w:rFonts w:cs="Arial"/>
          <w:bCs/>
          <w:kern w:val="44"/>
          <w:szCs w:val="18"/>
        </w:rPr>
        <w:t xml:space="preserve"> </w:t>
      </w:r>
    </w:p>
    <w:p w14:paraId="7A3143D7" w14:textId="77777777" w:rsidR="00FF1DA1" w:rsidRPr="00516ABD" w:rsidRDefault="00FF1DA1" w:rsidP="00FF1DA1">
      <w:pPr>
        <w:spacing w:before="156" w:after="156"/>
        <w:rPr>
          <w:rFonts w:cs="Arial"/>
          <w:b/>
        </w:rPr>
      </w:pPr>
      <w:r w:rsidRPr="00516ABD">
        <w:rPr>
          <w:rFonts w:cs="Arial"/>
          <w:b/>
        </w:rPr>
        <w:t>Autel Latinská Amerika</w:t>
      </w:r>
    </w:p>
    <w:p w14:paraId="4F049899" w14:textId="77777777" w:rsidR="00FF1DA1" w:rsidRPr="00516ABD" w:rsidRDefault="00FF1DA1" w:rsidP="00FF1DA1">
      <w:pPr>
        <w:spacing w:before="156" w:after="156"/>
        <w:rPr>
          <w:rFonts w:cs="Arial"/>
          <w:b/>
        </w:rPr>
      </w:pPr>
      <w:r w:rsidRPr="00516ABD">
        <w:rPr>
          <w:rFonts w:cs="Arial"/>
          <w:b/>
        </w:rPr>
        <w:t>Mexiko:</w:t>
      </w:r>
    </w:p>
    <w:p w14:paraId="7E5F0B68" w14:textId="36B077D3" w:rsidR="00FF1DA1" w:rsidRPr="00516ABD" w:rsidRDefault="00FF1DA1" w:rsidP="00FF1DA1">
      <w:pPr>
        <w:pStyle w:val="ac"/>
        <w:widowControl w:val="0"/>
        <w:numPr>
          <w:ilvl w:val="0"/>
          <w:numId w:val="253"/>
        </w:numPr>
        <w:spacing w:beforeLines="20" w:before="62" w:afterLines="20" w:after="62"/>
        <w:ind w:left="641" w:hanging="357"/>
        <w:rPr>
          <w:rFonts w:cs="Arial"/>
          <w:bCs/>
          <w:kern w:val="44"/>
          <w:szCs w:val="18"/>
        </w:rPr>
      </w:pPr>
      <w:r w:rsidRPr="00516ABD">
        <w:rPr>
          <w:rFonts w:cs="Arial"/>
          <w:b/>
          <w:kern w:val="44"/>
          <w:szCs w:val="18"/>
        </w:rPr>
        <w:t>Tel</w:t>
      </w:r>
      <w:r w:rsidR="000125F5" w:rsidRPr="00516ABD">
        <w:rPr>
          <w:rFonts w:cs="Arial"/>
          <w:b/>
          <w:kern w:val="44"/>
          <w:szCs w:val="18"/>
        </w:rPr>
        <w:t>.</w:t>
      </w:r>
      <w:r w:rsidRPr="00516ABD">
        <w:rPr>
          <w:rFonts w:cs="Arial"/>
          <w:b/>
          <w:kern w:val="44"/>
          <w:szCs w:val="18"/>
        </w:rPr>
        <w:t xml:space="preserve">: </w:t>
      </w:r>
      <w:r w:rsidRPr="00516ABD">
        <w:rPr>
          <w:rFonts w:cs="Arial"/>
          <w:bCs/>
          <w:kern w:val="44"/>
          <w:szCs w:val="18"/>
        </w:rPr>
        <w:t>+52 33 1001 7880 (španělština v Mexiku)</w:t>
      </w:r>
    </w:p>
    <w:p w14:paraId="1F458F37" w14:textId="77777777" w:rsidR="00FF1DA1" w:rsidRPr="00516ABD" w:rsidRDefault="00FF1DA1" w:rsidP="00FF1DA1">
      <w:pPr>
        <w:pStyle w:val="ac"/>
        <w:widowControl w:val="0"/>
        <w:numPr>
          <w:ilvl w:val="0"/>
          <w:numId w:val="253"/>
        </w:numPr>
        <w:spacing w:beforeLines="20" w:before="62" w:afterLines="20" w:after="62"/>
        <w:ind w:left="641" w:hanging="357"/>
        <w:rPr>
          <w:rFonts w:cs="Arial"/>
          <w:b/>
          <w:kern w:val="44"/>
          <w:szCs w:val="18"/>
        </w:rPr>
      </w:pPr>
      <w:r w:rsidRPr="00516ABD">
        <w:rPr>
          <w:rFonts w:cs="Arial"/>
          <w:b/>
          <w:kern w:val="44"/>
          <w:szCs w:val="18"/>
        </w:rPr>
        <w:t xml:space="preserve">E-mail: </w:t>
      </w:r>
      <w:hyperlink r:id="rId287" w:history="1">
        <w:r w:rsidRPr="00516ABD">
          <w:rPr>
            <w:rStyle w:val="ab"/>
            <w:rFonts w:cs="Arial"/>
            <w:kern w:val="44"/>
          </w:rPr>
          <w:t>latsupport@autel.com</w:t>
        </w:r>
      </w:hyperlink>
      <w:r w:rsidRPr="00516ABD">
        <w:rPr>
          <w:rFonts w:cs="Arial"/>
          <w:b/>
          <w:kern w:val="44"/>
          <w:szCs w:val="18"/>
        </w:rPr>
        <w:t xml:space="preserve"> </w:t>
      </w:r>
    </w:p>
    <w:p w14:paraId="4A940354" w14:textId="33500CC3" w:rsidR="00FF1DA1" w:rsidRPr="00516ABD" w:rsidRDefault="00FF1DA1" w:rsidP="00FF1DA1">
      <w:pPr>
        <w:pStyle w:val="ac"/>
        <w:widowControl w:val="0"/>
        <w:numPr>
          <w:ilvl w:val="0"/>
          <w:numId w:val="253"/>
        </w:numPr>
        <w:spacing w:beforeLines="20" w:before="62" w:afterLines="20" w:after="62"/>
        <w:ind w:left="641" w:hanging="357"/>
        <w:rPr>
          <w:rFonts w:cs="Arial"/>
          <w:bCs/>
          <w:kern w:val="44"/>
          <w:szCs w:val="18"/>
        </w:rPr>
      </w:pPr>
      <w:r w:rsidRPr="00516ABD">
        <w:rPr>
          <w:rFonts w:cs="Arial"/>
          <w:b/>
          <w:kern w:val="44"/>
          <w:szCs w:val="18"/>
        </w:rPr>
        <w:t>Adresa</w:t>
      </w:r>
      <w:r w:rsidR="00B557B2" w:rsidRPr="00516ABD">
        <w:rPr>
          <w:rFonts w:cs="Arial"/>
          <w:b/>
          <w:kern w:val="44"/>
          <w:szCs w:val="18"/>
        </w:rPr>
        <w:t>:</w:t>
      </w:r>
      <w:r w:rsidRPr="00516ABD">
        <w:rPr>
          <w:rFonts w:cs="Arial"/>
          <w:b/>
          <w:kern w:val="44"/>
          <w:szCs w:val="18"/>
        </w:rPr>
        <w:t xml:space="preserve"> </w:t>
      </w:r>
      <w:r w:rsidR="002A6825" w:rsidRPr="00516ABD">
        <w:rPr>
          <w:rFonts w:cs="Arial"/>
          <w:bCs/>
          <w:kern w:val="44"/>
          <w:szCs w:val="18"/>
        </w:rPr>
        <w:t>Avenida Americas 1905, 6B, Colonia Aldrete, Guadalajara, Jalisco, Mexico</w:t>
      </w:r>
    </w:p>
    <w:p w14:paraId="2B5078E5" w14:textId="397B35DD" w:rsidR="00FF1DA1" w:rsidRPr="00516ABD" w:rsidRDefault="002A6825" w:rsidP="00FF1DA1">
      <w:pPr>
        <w:spacing w:before="156" w:after="156"/>
        <w:rPr>
          <w:rFonts w:cs="Arial"/>
          <w:b/>
        </w:rPr>
      </w:pPr>
      <w:r w:rsidRPr="00516ABD">
        <w:rPr>
          <w:rFonts w:cs="Arial"/>
          <w:b/>
        </w:rPr>
        <w:t>Brazílie:</w:t>
      </w:r>
    </w:p>
    <w:p w14:paraId="493AB8B1" w14:textId="77777777" w:rsidR="00FF1DA1" w:rsidRPr="00516ABD" w:rsidRDefault="00FF1DA1" w:rsidP="00FF1DA1">
      <w:pPr>
        <w:pStyle w:val="ac"/>
        <w:widowControl w:val="0"/>
        <w:numPr>
          <w:ilvl w:val="0"/>
          <w:numId w:val="253"/>
        </w:numPr>
        <w:spacing w:beforeLines="20" w:before="62" w:afterLines="20" w:after="62"/>
        <w:ind w:left="641" w:hanging="357"/>
        <w:rPr>
          <w:rFonts w:cs="Arial"/>
          <w:b/>
          <w:kern w:val="44"/>
          <w:szCs w:val="18"/>
        </w:rPr>
      </w:pPr>
      <w:r w:rsidRPr="00516ABD">
        <w:rPr>
          <w:rFonts w:cs="Arial"/>
          <w:b/>
          <w:kern w:val="44"/>
          <w:szCs w:val="18"/>
        </w:rPr>
        <w:lastRenderedPageBreak/>
        <w:t xml:space="preserve">E-mail: </w:t>
      </w:r>
      <w:hyperlink r:id="rId288" w:history="1">
        <w:r w:rsidRPr="00516ABD">
          <w:rPr>
            <w:rStyle w:val="ab"/>
            <w:rFonts w:cs="Arial"/>
            <w:kern w:val="44"/>
          </w:rPr>
          <w:t>brsupport@autel.com</w:t>
        </w:r>
      </w:hyperlink>
      <w:r w:rsidRPr="00516ABD">
        <w:rPr>
          <w:rFonts w:cs="Arial"/>
          <w:bCs/>
          <w:kern w:val="44"/>
          <w:szCs w:val="18"/>
        </w:rPr>
        <w:t xml:space="preserve"> </w:t>
      </w:r>
    </w:p>
    <w:p w14:paraId="6CCC2D6C" w14:textId="2F02EE51" w:rsidR="00FF1DA1" w:rsidRPr="00516ABD" w:rsidRDefault="00FF1DA1" w:rsidP="00FF1DA1">
      <w:pPr>
        <w:pStyle w:val="ac"/>
        <w:widowControl w:val="0"/>
        <w:numPr>
          <w:ilvl w:val="0"/>
          <w:numId w:val="253"/>
        </w:numPr>
        <w:spacing w:beforeLines="20" w:before="62" w:afterLines="20" w:after="62"/>
        <w:ind w:left="641" w:hanging="357"/>
        <w:rPr>
          <w:rFonts w:cs="Arial"/>
          <w:bCs/>
          <w:kern w:val="44"/>
          <w:szCs w:val="18"/>
        </w:rPr>
      </w:pPr>
      <w:r w:rsidRPr="00516ABD">
        <w:rPr>
          <w:rFonts w:cs="Arial"/>
          <w:b/>
          <w:kern w:val="44"/>
          <w:szCs w:val="18"/>
        </w:rPr>
        <w:t>Adresa:</w:t>
      </w:r>
      <w:r w:rsidRPr="00516ABD">
        <w:rPr>
          <w:rFonts w:cs="Arial"/>
          <w:bCs/>
          <w:kern w:val="44"/>
          <w:szCs w:val="18"/>
        </w:rPr>
        <w:t xml:space="preserve"> </w:t>
      </w:r>
      <w:r w:rsidR="002A6825" w:rsidRPr="00516ABD">
        <w:rPr>
          <w:rFonts w:cs="Arial"/>
          <w:bCs/>
          <w:kern w:val="44"/>
          <w:szCs w:val="18"/>
        </w:rPr>
        <w:t>Avenida José de Souza Campos n° 900, sala 32 Nova Campinas Campinas – SP, Brazil</w:t>
      </w:r>
    </w:p>
    <w:p w14:paraId="6FF7813E" w14:textId="77777777" w:rsidR="00FF1DA1" w:rsidRPr="00516ABD" w:rsidRDefault="00FF1DA1" w:rsidP="00FF1DA1">
      <w:pPr>
        <w:pStyle w:val="ac"/>
        <w:widowControl w:val="0"/>
        <w:numPr>
          <w:ilvl w:val="0"/>
          <w:numId w:val="253"/>
        </w:numPr>
        <w:spacing w:beforeLines="20" w:before="62" w:afterLines="20" w:after="62"/>
        <w:ind w:left="641" w:hanging="357"/>
        <w:rPr>
          <w:rFonts w:cs="Arial"/>
        </w:rPr>
      </w:pPr>
      <w:r w:rsidRPr="00516ABD">
        <w:rPr>
          <w:rFonts w:cs="Arial"/>
          <w:b/>
          <w:szCs w:val="18"/>
        </w:rPr>
        <w:t xml:space="preserve">Web: </w:t>
      </w:r>
      <w:hyperlink r:id="rId289" w:history="1">
        <w:r w:rsidRPr="00516ABD">
          <w:rPr>
            <w:rStyle w:val="ab"/>
            <w:rFonts w:cs="Arial"/>
          </w:rPr>
          <w:t>www.autel.com/br</w:t>
        </w:r>
      </w:hyperlink>
      <w:bookmarkEnd w:id="751"/>
    </w:p>
    <w:p w14:paraId="05260EDA" w14:textId="77777777" w:rsidR="00FF1DA1" w:rsidRPr="00516ABD" w:rsidRDefault="00FF1DA1" w:rsidP="00FF1DA1">
      <w:pPr>
        <w:pStyle w:val="30"/>
        <w:spacing w:before="312" w:after="156"/>
      </w:pPr>
      <w:r w:rsidRPr="00516ABD">
        <w:t xml:space="preserve"> </w:t>
      </w:r>
      <w:bookmarkStart w:id="752" w:name="_Toc159436405"/>
      <w:r w:rsidRPr="00516ABD">
        <w:t>Opravy</w:t>
      </w:r>
      <w:bookmarkEnd w:id="752"/>
    </w:p>
    <w:p w14:paraId="20148741" w14:textId="590A8B3D" w:rsidR="00FF1DA1" w:rsidRPr="00516ABD" w:rsidRDefault="00FF1DA1" w:rsidP="00FF1DA1">
      <w:pPr>
        <w:pStyle w:val="BodytextUserManual"/>
        <w:spacing w:before="156" w:after="156"/>
      </w:pPr>
      <w:r w:rsidRPr="00516ABD">
        <w:rPr>
          <w:rFonts w:eastAsiaTheme="minorEastAsia"/>
          <w:szCs w:val="18"/>
        </w:rPr>
        <w:t>Pokud bude nutné vrátit zařízení k opravě</w:t>
      </w:r>
      <w:r w:rsidR="000125F5" w:rsidRPr="00516ABD">
        <w:rPr>
          <w:rFonts w:eastAsiaTheme="minorEastAsia"/>
          <w:szCs w:val="18"/>
        </w:rPr>
        <w:t>,</w:t>
      </w:r>
      <w:r w:rsidRPr="00516ABD">
        <w:t xml:space="preserve"> stáhněte si prosím formulář pro opravu z </w:t>
      </w:r>
      <w:hyperlink r:id="rId290" w:history="1">
        <w:r w:rsidRPr="00516ABD">
          <w:rPr>
            <w:rFonts w:eastAsiaTheme="minorEastAsia"/>
            <w:szCs w:val="18"/>
          </w:rPr>
          <w:t xml:space="preserve">webových stránek </w:t>
        </w:r>
        <w:r w:rsidRPr="00516ABD">
          <w:rPr>
            <w:rStyle w:val="ab"/>
          </w:rPr>
          <w:t>www.autel.com</w:t>
        </w:r>
        <w:r w:rsidRPr="00516ABD">
          <w:rPr>
            <w:rFonts w:eastAsiaTheme="minorEastAsia"/>
            <w:szCs w:val="18"/>
          </w:rPr>
          <w:t xml:space="preserve"> </w:t>
        </w:r>
      </w:hyperlink>
      <w:r w:rsidRPr="00516ABD">
        <w:rPr>
          <w:rFonts w:eastAsiaTheme="minorEastAsia"/>
          <w:szCs w:val="18"/>
        </w:rPr>
        <w:t xml:space="preserve">a vyplňte jej. </w:t>
      </w:r>
      <w:r w:rsidRPr="00516ABD">
        <w:t>Musí obsahovat následující informace:</w:t>
      </w:r>
    </w:p>
    <w:p w14:paraId="4E959C15" w14:textId="77777777" w:rsidR="00FF1DA1" w:rsidRPr="00516ABD" w:rsidRDefault="00FF1DA1" w:rsidP="00FF1DA1">
      <w:pPr>
        <w:pStyle w:val="ac"/>
        <w:numPr>
          <w:ilvl w:val="0"/>
          <w:numId w:val="246"/>
        </w:numPr>
        <w:spacing w:before="156" w:after="156"/>
        <w:ind w:left="641" w:hanging="357"/>
        <w:rPr>
          <w:rFonts w:cs="Arial"/>
        </w:rPr>
      </w:pPr>
      <w:r w:rsidRPr="00516ABD">
        <w:rPr>
          <w:rFonts w:cs="Arial"/>
        </w:rPr>
        <w:t>Jméno kontaktní osoby</w:t>
      </w:r>
    </w:p>
    <w:p w14:paraId="5C91B8CE" w14:textId="77777777" w:rsidR="00FF1DA1" w:rsidRPr="00516ABD" w:rsidRDefault="00FF1DA1" w:rsidP="00FF1DA1">
      <w:pPr>
        <w:pStyle w:val="ac"/>
        <w:numPr>
          <w:ilvl w:val="0"/>
          <w:numId w:val="246"/>
        </w:numPr>
        <w:spacing w:before="156" w:after="156"/>
        <w:ind w:left="641" w:hanging="357"/>
        <w:rPr>
          <w:rFonts w:cs="Arial"/>
        </w:rPr>
      </w:pPr>
      <w:r w:rsidRPr="00516ABD">
        <w:rPr>
          <w:rFonts w:cs="Arial"/>
        </w:rPr>
        <w:t>Zpáteční adresa</w:t>
      </w:r>
    </w:p>
    <w:p w14:paraId="5D6B953E" w14:textId="77777777" w:rsidR="00FF1DA1" w:rsidRPr="00516ABD" w:rsidRDefault="00FF1DA1" w:rsidP="00FF1DA1">
      <w:pPr>
        <w:pStyle w:val="ac"/>
        <w:numPr>
          <w:ilvl w:val="0"/>
          <w:numId w:val="246"/>
        </w:numPr>
        <w:spacing w:before="156" w:after="156"/>
        <w:ind w:left="641" w:hanging="357"/>
        <w:rPr>
          <w:rFonts w:cs="Arial"/>
        </w:rPr>
      </w:pPr>
      <w:r w:rsidRPr="00516ABD">
        <w:rPr>
          <w:rFonts w:cs="Arial"/>
        </w:rPr>
        <w:t>Telefonní číslo</w:t>
      </w:r>
    </w:p>
    <w:p w14:paraId="034966A2" w14:textId="77777777" w:rsidR="00FF1DA1" w:rsidRPr="00516ABD" w:rsidRDefault="00FF1DA1" w:rsidP="00FF1DA1">
      <w:pPr>
        <w:pStyle w:val="ac"/>
        <w:numPr>
          <w:ilvl w:val="0"/>
          <w:numId w:val="246"/>
        </w:numPr>
        <w:spacing w:before="156" w:after="156"/>
        <w:ind w:left="641" w:hanging="357"/>
        <w:rPr>
          <w:rFonts w:cs="Arial"/>
        </w:rPr>
      </w:pPr>
      <w:r w:rsidRPr="00516ABD">
        <w:rPr>
          <w:rFonts w:cs="Arial"/>
        </w:rPr>
        <w:t>Název produktu</w:t>
      </w:r>
    </w:p>
    <w:p w14:paraId="31F3190A" w14:textId="77777777" w:rsidR="00FF1DA1" w:rsidRPr="00516ABD" w:rsidRDefault="00FF1DA1" w:rsidP="00FF1DA1">
      <w:pPr>
        <w:pStyle w:val="ac"/>
        <w:numPr>
          <w:ilvl w:val="0"/>
          <w:numId w:val="246"/>
        </w:numPr>
        <w:spacing w:before="156" w:after="156"/>
        <w:ind w:left="641" w:hanging="357"/>
        <w:rPr>
          <w:rFonts w:cs="Arial"/>
        </w:rPr>
      </w:pPr>
      <w:r w:rsidRPr="00516ABD">
        <w:rPr>
          <w:rFonts w:cs="Arial"/>
        </w:rPr>
        <w:t>Úplný popis problému</w:t>
      </w:r>
    </w:p>
    <w:p w14:paraId="56145359" w14:textId="77777777" w:rsidR="00FF1DA1" w:rsidRPr="00516ABD" w:rsidRDefault="00FF1DA1" w:rsidP="00FF1DA1">
      <w:pPr>
        <w:pStyle w:val="ac"/>
        <w:numPr>
          <w:ilvl w:val="0"/>
          <w:numId w:val="246"/>
        </w:numPr>
        <w:spacing w:before="156" w:after="156"/>
        <w:ind w:left="641" w:hanging="357"/>
        <w:rPr>
          <w:rFonts w:cs="Arial"/>
        </w:rPr>
      </w:pPr>
      <w:r w:rsidRPr="00516ABD">
        <w:rPr>
          <w:rFonts w:cs="Arial"/>
        </w:rPr>
        <w:t>Doklad o koupi pro záruční opravy</w:t>
      </w:r>
    </w:p>
    <w:p w14:paraId="64CE6F72" w14:textId="77777777" w:rsidR="00FF1DA1" w:rsidRPr="00516ABD" w:rsidRDefault="00FF1DA1" w:rsidP="00FF1DA1">
      <w:pPr>
        <w:pStyle w:val="ac"/>
        <w:numPr>
          <w:ilvl w:val="0"/>
          <w:numId w:val="246"/>
        </w:numPr>
        <w:spacing w:before="156" w:after="156"/>
        <w:ind w:left="641" w:hanging="357"/>
        <w:rPr>
          <w:rFonts w:cs="Arial"/>
        </w:rPr>
      </w:pPr>
      <w:r w:rsidRPr="00516ABD">
        <w:rPr>
          <w:rFonts w:cs="Arial"/>
        </w:rPr>
        <w:t>Preferovaný způsob platby za opravy mimo záruku</w:t>
      </w:r>
    </w:p>
    <w:p w14:paraId="5E965AC1" w14:textId="77777777" w:rsidR="00FF1DA1" w:rsidRPr="00516ABD" w:rsidRDefault="00FF1DA1" w:rsidP="00FF1DA1">
      <w:pPr>
        <w:pBdr>
          <w:top w:val="single" w:sz="6" w:space="1" w:color="auto"/>
          <w:bottom w:val="single" w:sz="6" w:space="1" w:color="auto"/>
        </w:pBdr>
        <w:spacing w:before="156" w:afterLines="0" w:after="0"/>
        <w:rPr>
          <w:rFonts w:cs="Arial"/>
          <w:b/>
        </w:rPr>
      </w:pPr>
      <w:r w:rsidRPr="00516ABD">
        <w:rPr>
          <w:rFonts w:cs="Arial"/>
          <w:b/>
          <w:noProof/>
          <w:lang w:val="en-US"/>
        </w:rPr>
        <w:drawing>
          <wp:anchor distT="0" distB="0" distL="114300" distR="114300" simplePos="0" relativeHeight="252334080" behindDoc="0" locked="0" layoutInCell="1" allowOverlap="1" wp14:anchorId="740110FB" wp14:editId="67F55CC0">
            <wp:simplePos x="0" y="0"/>
            <wp:positionH relativeFrom="column">
              <wp:posOffset>0</wp:posOffset>
            </wp:positionH>
            <wp:positionV relativeFrom="paragraph">
              <wp:posOffset>29138</wp:posOffset>
            </wp:positionV>
            <wp:extent cx="144145" cy="144145"/>
            <wp:effectExtent l="0" t="0" r="8255" b="8255"/>
            <wp:wrapNone/>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POZNÁMKA</w:t>
      </w:r>
    </w:p>
    <w:p w14:paraId="49247EFF" w14:textId="77777777" w:rsidR="00FF1DA1" w:rsidRPr="00516ABD" w:rsidRDefault="00FF1DA1" w:rsidP="00FF1DA1">
      <w:pPr>
        <w:pBdr>
          <w:top w:val="single" w:sz="6" w:space="1" w:color="auto"/>
          <w:bottom w:val="single" w:sz="6" w:space="1" w:color="auto"/>
        </w:pBdr>
        <w:spacing w:beforeLines="0" w:before="0" w:after="156"/>
        <w:rPr>
          <w:rFonts w:cs="Arial"/>
        </w:rPr>
      </w:pPr>
      <w:r w:rsidRPr="00516ABD">
        <w:rPr>
          <w:rFonts w:cs="Arial"/>
        </w:rPr>
        <w:t>Za opravy mimo záruku lze platbu provést kartou Visa, MasterCard nebo v rámci schválených úvěrových podmínek.</w:t>
      </w:r>
    </w:p>
    <w:p w14:paraId="1828D129" w14:textId="77777777" w:rsidR="00FF1DA1" w:rsidRPr="00516ABD" w:rsidRDefault="00FF1DA1" w:rsidP="00FF1DA1">
      <w:pPr>
        <w:pStyle w:val="BodytextUserManual"/>
        <w:spacing w:before="156" w:after="156"/>
        <w:rPr>
          <w:b/>
        </w:rPr>
      </w:pPr>
      <w:r w:rsidRPr="00516ABD">
        <w:rPr>
          <w:b/>
        </w:rPr>
        <w:t>Zašlete zařízení svému místnímu zástupci nebo na níže uvedenou adresu:</w:t>
      </w:r>
    </w:p>
    <w:p w14:paraId="70ECC12C" w14:textId="6C7944EE" w:rsidR="00FF1DA1" w:rsidRPr="00516ABD" w:rsidRDefault="002A6825" w:rsidP="00FF1DA1">
      <w:pPr>
        <w:pStyle w:val="BodytextUserManual"/>
        <w:spacing w:before="156" w:after="156"/>
      </w:pPr>
      <w:r w:rsidRPr="00516ABD">
        <w:rPr>
          <w:kern w:val="44"/>
          <w:szCs w:val="18"/>
        </w:rPr>
        <w:t>Floor 2, Caihong Keji Building, 36 Hi-tech North Six Road, Songpingshan Community, Xili Sub-district, Nanshan District, Shenzhen City, Chin</w:t>
      </w:r>
      <w:r w:rsidRPr="00516ABD">
        <w:t>a</w:t>
      </w:r>
    </w:p>
    <w:p w14:paraId="45BBA66D" w14:textId="77777777" w:rsidR="00FF1DA1" w:rsidRPr="00516ABD" w:rsidRDefault="00FF1DA1" w:rsidP="00FF1DA1">
      <w:pPr>
        <w:pStyle w:val="BodytextUserManual"/>
        <w:spacing w:before="156" w:after="156"/>
      </w:pPr>
    </w:p>
    <w:p w14:paraId="4AEC7DBC" w14:textId="77777777" w:rsidR="00FF1DA1" w:rsidRPr="00516ABD" w:rsidRDefault="00FF1DA1" w:rsidP="00FF1DA1">
      <w:pPr>
        <w:pStyle w:val="BodytextUserManual"/>
        <w:spacing w:before="156" w:after="156"/>
      </w:pPr>
    </w:p>
    <w:p w14:paraId="6DA082D7" w14:textId="2132A881" w:rsidR="002A6825" w:rsidRPr="00516ABD" w:rsidRDefault="002A6825" w:rsidP="00FF1DA1">
      <w:pPr>
        <w:pStyle w:val="BodytextUserManual"/>
        <w:spacing w:before="156" w:after="156"/>
      </w:pPr>
      <w:r w:rsidRPr="00516ABD">
        <w:br w:type="page"/>
      </w:r>
    </w:p>
    <w:p w14:paraId="41C86160" w14:textId="08278F59" w:rsidR="00FF1DA1" w:rsidRPr="00516ABD" w:rsidRDefault="00FF1DA1" w:rsidP="00FF1DA1">
      <w:pPr>
        <w:pStyle w:val="30"/>
        <w:spacing w:before="312" w:after="156"/>
      </w:pPr>
      <w:bookmarkStart w:id="753" w:name="_Toc159436406"/>
      <w:r w:rsidRPr="00516ABD">
        <w:lastRenderedPageBreak/>
        <w:t>Další služby</w:t>
      </w:r>
      <w:bookmarkEnd w:id="753"/>
    </w:p>
    <w:p w14:paraId="3F4C6FAD" w14:textId="77777777" w:rsidR="00FF1DA1" w:rsidRPr="00516ABD" w:rsidRDefault="00FF1DA1" w:rsidP="00FF1DA1">
      <w:pPr>
        <w:pStyle w:val="BodytextUserManual"/>
        <w:spacing w:before="156" w:after="156"/>
      </w:pPr>
      <w:r w:rsidRPr="00516ABD">
        <w:rPr>
          <w:rFonts w:eastAsiaTheme="minorEastAsia"/>
          <w:szCs w:val="18"/>
        </w:rPr>
        <w:t xml:space="preserve">Volitelné příslušenství </w:t>
      </w:r>
      <w:r w:rsidRPr="00516ABD">
        <w:t>si můžete zakoupit přímo od autorizovaných dodavatelů nářadí Autel a/nebo od svého místního distributora či zástupce.</w:t>
      </w:r>
    </w:p>
    <w:p w14:paraId="7265047B" w14:textId="77777777" w:rsidR="00FF1DA1" w:rsidRPr="00516ABD" w:rsidRDefault="00FF1DA1" w:rsidP="00FF1DA1">
      <w:pPr>
        <w:pStyle w:val="BodytextUserManual"/>
        <w:spacing w:before="156" w:after="156"/>
      </w:pPr>
      <w:r w:rsidRPr="00516ABD">
        <w:t>Vaše objednávka by měla obsahovat následující informace:</w:t>
      </w:r>
    </w:p>
    <w:p w14:paraId="2869CB36" w14:textId="77777777" w:rsidR="00FF1DA1" w:rsidRPr="00516ABD" w:rsidRDefault="00FF1DA1" w:rsidP="00FF1DA1">
      <w:pPr>
        <w:pStyle w:val="ac"/>
        <w:numPr>
          <w:ilvl w:val="0"/>
          <w:numId w:val="247"/>
        </w:numPr>
        <w:spacing w:before="156" w:after="156"/>
        <w:ind w:left="641" w:hanging="357"/>
        <w:rPr>
          <w:rFonts w:cs="Arial"/>
        </w:rPr>
      </w:pPr>
      <w:r w:rsidRPr="00516ABD">
        <w:rPr>
          <w:rFonts w:cs="Arial"/>
        </w:rPr>
        <w:t>Kontaktní informace</w:t>
      </w:r>
    </w:p>
    <w:p w14:paraId="7DA59913" w14:textId="77777777" w:rsidR="00FF1DA1" w:rsidRPr="00516ABD" w:rsidRDefault="00FF1DA1" w:rsidP="00FF1DA1">
      <w:pPr>
        <w:pStyle w:val="ac"/>
        <w:numPr>
          <w:ilvl w:val="0"/>
          <w:numId w:val="247"/>
        </w:numPr>
        <w:spacing w:before="156" w:after="156"/>
        <w:ind w:left="641" w:hanging="357"/>
        <w:rPr>
          <w:rFonts w:cs="Arial"/>
        </w:rPr>
      </w:pPr>
      <w:r w:rsidRPr="00516ABD">
        <w:rPr>
          <w:rFonts w:cs="Arial"/>
        </w:rPr>
        <w:t>Název produktu nebo dílu</w:t>
      </w:r>
    </w:p>
    <w:p w14:paraId="54EE7286" w14:textId="77777777" w:rsidR="00FF1DA1" w:rsidRPr="00516ABD" w:rsidRDefault="00FF1DA1" w:rsidP="00FF1DA1">
      <w:pPr>
        <w:pStyle w:val="ac"/>
        <w:numPr>
          <w:ilvl w:val="0"/>
          <w:numId w:val="247"/>
        </w:numPr>
        <w:spacing w:before="156" w:after="156"/>
        <w:ind w:left="641" w:hanging="357"/>
        <w:rPr>
          <w:rFonts w:cs="Arial"/>
        </w:rPr>
      </w:pPr>
      <w:r w:rsidRPr="00516ABD">
        <w:rPr>
          <w:rFonts w:cs="Arial"/>
        </w:rPr>
        <w:t>Popis položky</w:t>
      </w:r>
    </w:p>
    <w:p w14:paraId="5AAC6C00" w14:textId="77777777" w:rsidR="00FF1DA1" w:rsidRPr="00516ABD" w:rsidRDefault="00FF1DA1" w:rsidP="00FF1DA1">
      <w:pPr>
        <w:pStyle w:val="ac"/>
        <w:numPr>
          <w:ilvl w:val="0"/>
          <w:numId w:val="247"/>
        </w:numPr>
        <w:spacing w:before="156" w:after="156"/>
        <w:ind w:left="641" w:hanging="357"/>
        <w:rPr>
          <w:rFonts w:cs="Arial"/>
        </w:rPr>
      </w:pPr>
      <w:r w:rsidRPr="00516ABD">
        <w:rPr>
          <w:rFonts w:cs="Arial"/>
        </w:rPr>
        <w:t>Množství nákupu</w:t>
      </w:r>
    </w:p>
    <w:p w14:paraId="23B8165E" w14:textId="77777777" w:rsidR="00FF1DA1" w:rsidRPr="00516ABD" w:rsidRDefault="00FF1DA1" w:rsidP="00FF1DA1">
      <w:pPr>
        <w:pStyle w:val="Text"/>
        <w:spacing w:before="156" w:after="156"/>
        <w:rPr>
          <w:rFonts w:cs="Arial"/>
        </w:rPr>
      </w:pPr>
    </w:p>
    <w:p w14:paraId="683EC9DF" w14:textId="77777777" w:rsidR="00FF1DA1" w:rsidRPr="00516ABD" w:rsidRDefault="00FF1DA1" w:rsidP="00FF1DA1">
      <w:pPr>
        <w:pStyle w:val="12"/>
        <w:spacing w:before="312" w:after="312"/>
        <w:ind w:left="792" w:hanging="792"/>
      </w:pPr>
      <w:bookmarkStart w:id="754" w:name="_Toc451525849"/>
      <w:bookmarkStart w:id="755" w:name="_Toc38114449"/>
      <w:bookmarkStart w:id="756" w:name="_Toc159436407"/>
      <w:r w:rsidRPr="00516ABD">
        <w:lastRenderedPageBreak/>
        <w:t xml:space="preserve"> </w:t>
      </w:r>
      <w:bookmarkStart w:id="757" w:name="_Toc203586634"/>
      <w:r w:rsidRPr="00516ABD">
        <w:t>Informace o shodě s předpisy</w:t>
      </w:r>
      <w:bookmarkEnd w:id="754"/>
      <w:bookmarkEnd w:id="755"/>
      <w:bookmarkEnd w:id="756"/>
      <w:bookmarkEnd w:id="757"/>
    </w:p>
    <w:p w14:paraId="4BD352EB" w14:textId="77777777" w:rsidR="00FF1DA1" w:rsidRPr="00516ABD" w:rsidRDefault="00FF1DA1" w:rsidP="00FF1DA1">
      <w:pPr>
        <w:pStyle w:val="16"/>
        <w:spacing w:before="156" w:after="156"/>
        <w:ind w:leftChars="157" w:left="283"/>
        <w:rPr>
          <w:b/>
        </w:rPr>
      </w:pPr>
      <w:r w:rsidRPr="00516ABD">
        <w:rPr>
          <w:b/>
        </w:rPr>
        <w:t>Shoda s FCC</w:t>
      </w:r>
    </w:p>
    <w:p w14:paraId="0520D239" w14:textId="77777777" w:rsidR="00FF1DA1" w:rsidRPr="00516ABD" w:rsidRDefault="00FF1DA1" w:rsidP="00FF1DA1">
      <w:pPr>
        <w:spacing w:before="156" w:after="156"/>
        <w:rPr>
          <w:rFonts w:cs="Arial"/>
          <w:szCs w:val="18"/>
        </w:rPr>
      </w:pPr>
      <w:r w:rsidRPr="00516ABD">
        <w:rPr>
          <w:rFonts w:cs="Arial"/>
          <w:szCs w:val="18"/>
        </w:rPr>
        <w:t>Toto zařízení bylo testováno a shledáno v souladu s limity pro digitální zařízení třídy B v souladu s částí 15 pravidel FCC. Tyto limity jsou navrženy tak, aby poskytovaly přiměřenou ochranu před škodlivým rušením v instalace v domácnosti. Toto zařízení generuje, používá a může vyzařovat rádiové frekvenční energii a pokud není instalováno a používáno v souladu s pokyny, může způsobit škodlivé rušení rádiové komunikace. Neexistuje však žádná záruka, že k rušení v konkrétní instalaci nedojde. Pokud toto zařízení způsobuje škodlivé rušení rozhlasového nebo televizního příjmu, což lze zjistit vypnutím a zapnutím zařízení, uživatel se doporučuje pokusit se rušení odstranit jedním nebo více z následujících opatření:</w:t>
      </w:r>
    </w:p>
    <w:p w14:paraId="572D87CF" w14:textId="77777777" w:rsidR="00FF1DA1" w:rsidRPr="00516ABD" w:rsidRDefault="00FF1DA1" w:rsidP="00FF1DA1">
      <w:pPr>
        <w:pStyle w:val="ac"/>
        <w:numPr>
          <w:ilvl w:val="0"/>
          <w:numId w:val="116"/>
        </w:numPr>
        <w:spacing w:beforeLines="20" w:before="62" w:afterLines="20" w:after="62"/>
        <w:ind w:left="641" w:hanging="357"/>
        <w:rPr>
          <w:rFonts w:cs="Arial"/>
          <w:b/>
          <w:szCs w:val="18"/>
        </w:rPr>
      </w:pPr>
      <w:r w:rsidRPr="00516ABD">
        <w:rPr>
          <w:rFonts w:cs="Arial"/>
          <w:szCs w:val="18"/>
        </w:rPr>
        <w:t>Změňte orientaci nebo umístění přijímací antény.</w:t>
      </w:r>
    </w:p>
    <w:p w14:paraId="08BFE565" w14:textId="77777777" w:rsidR="00FF1DA1" w:rsidRPr="00516ABD" w:rsidRDefault="00FF1DA1" w:rsidP="00FF1DA1">
      <w:pPr>
        <w:pStyle w:val="ac"/>
        <w:numPr>
          <w:ilvl w:val="0"/>
          <w:numId w:val="116"/>
        </w:numPr>
        <w:spacing w:beforeLines="20" w:before="62" w:afterLines="20" w:after="62"/>
        <w:ind w:left="641" w:hanging="357"/>
        <w:rPr>
          <w:rFonts w:cs="Arial"/>
          <w:b/>
          <w:szCs w:val="18"/>
        </w:rPr>
      </w:pPr>
      <w:r w:rsidRPr="00516ABD">
        <w:rPr>
          <w:rFonts w:cs="Arial"/>
          <w:szCs w:val="18"/>
        </w:rPr>
        <w:t>Zvětšete vzdálenost mezi zařízením a přijímačem.</w:t>
      </w:r>
    </w:p>
    <w:p w14:paraId="44D01B53" w14:textId="77777777" w:rsidR="00FF1DA1" w:rsidRPr="00516ABD" w:rsidRDefault="00FF1DA1" w:rsidP="00FF1DA1">
      <w:pPr>
        <w:pStyle w:val="ac"/>
        <w:numPr>
          <w:ilvl w:val="0"/>
          <w:numId w:val="116"/>
        </w:numPr>
        <w:spacing w:beforeLines="20" w:before="62" w:afterLines="20" w:after="62"/>
        <w:ind w:left="641" w:hanging="357"/>
        <w:rPr>
          <w:rFonts w:cs="Arial"/>
          <w:b/>
          <w:szCs w:val="18"/>
        </w:rPr>
      </w:pPr>
      <w:r w:rsidRPr="00516ABD">
        <w:rPr>
          <w:rFonts w:cs="Arial"/>
          <w:szCs w:val="18"/>
        </w:rPr>
        <w:t>Zapojte zařízení do zásuvky na jiném okruhu, než ke kterému je připojen přijímač.</w:t>
      </w:r>
    </w:p>
    <w:p w14:paraId="7EB50B80" w14:textId="77777777" w:rsidR="00FF1DA1" w:rsidRPr="00516ABD" w:rsidRDefault="00FF1DA1" w:rsidP="00FF1DA1">
      <w:pPr>
        <w:pStyle w:val="ac"/>
        <w:numPr>
          <w:ilvl w:val="0"/>
          <w:numId w:val="116"/>
        </w:numPr>
        <w:spacing w:beforeLines="20" w:before="62" w:afterLines="20" w:after="62"/>
        <w:ind w:left="641" w:hanging="357"/>
        <w:rPr>
          <w:rFonts w:cs="Arial"/>
          <w:b/>
          <w:szCs w:val="18"/>
        </w:rPr>
      </w:pPr>
      <w:r w:rsidRPr="00516ABD">
        <w:rPr>
          <w:rFonts w:cs="Arial"/>
          <w:szCs w:val="18"/>
        </w:rPr>
        <w:t>Požádejte o pomoc prodejce nebo zkušeného technika pro rádia/televize.</w:t>
      </w:r>
    </w:p>
    <w:p w14:paraId="0287313A" w14:textId="77777777" w:rsidR="00FF1DA1" w:rsidRPr="00516ABD" w:rsidRDefault="00FF1DA1" w:rsidP="00FF1DA1">
      <w:pPr>
        <w:pBdr>
          <w:top w:val="single" w:sz="4" w:space="1" w:color="auto"/>
        </w:pBdr>
        <w:spacing w:beforeLines="0" w:before="0" w:afterLines="0" w:after="0"/>
        <w:rPr>
          <w:rFonts w:cs="Arial"/>
          <w:b/>
          <w:szCs w:val="18"/>
        </w:rPr>
      </w:pPr>
      <w:r w:rsidRPr="00516ABD">
        <w:rPr>
          <w:rFonts w:cs="Arial"/>
          <w:b/>
          <w:i/>
          <w:noProof/>
          <w:szCs w:val="18"/>
          <w:lang w:val="en-US"/>
        </w:rPr>
        <w:drawing>
          <wp:anchor distT="0" distB="0" distL="114300" distR="114300" simplePos="0" relativeHeight="252413952" behindDoc="0" locked="0" layoutInCell="1" allowOverlap="1" wp14:anchorId="4AF41D6C" wp14:editId="121992C0">
            <wp:simplePos x="0" y="0"/>
            <wp:positionH relativeFrom="margin">
              <wp:posOffset>635</wp:posOffset>
            </wp:positionH>
            <wp:positionV relativeFrom="paragraph">
              <wp:posOffset>796</wp:posOffset>
            </wp:positionV>
            <wp:extent cx="166370" cy="144145"/>
            <wp:effectExtent l="0" t="0" r="5080" b="8255"/>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91" cstate="print">
                      <a:extLst>
                        <a:ext uri="{28A0092B-C50C-407E-A947-70E740481C1C}">
                          <a14:useLocalDpi xmlns:a14="http://schemas.microsoft.com/office/drawing/2010/main"/>
                        </a:ext>
                      </a:extLst>
                    </a:blip>
                    <a:stretch>
                      <a:fillRect/>
                    </a:stretch>
                  </pic:blipFill>
                  <pic:spPr>
                    <a:xfrm>
                      <a:off x="0" y="0"/>
                      <a:ext cx="166370" cy="144145"/>
                    </a:xfrm>
                    <a:prstGeom prst="rect">
                      <a:avLst/>
                    </a:prstGeom>
                  </pic:spPr>
                </pic:pic>
              </a:graphicData>
            </a:graphic>
          </wp:anchor>
        </w:drawing>
      </w:r>
      <w:r w:rsidRPr="00516ABD">
        <w:rPr>
          <w:rFonts w:cs="Arial"/>
          <w:b/>
          <w:szCs w:val="18"/>
        </w:rPr>
        <w:t>VAROVÁNÍ</w:t>
      </w:r>
    </w:p>
    <w:p w14:paraId="17783E23" w14:textId="77777777" w:rsidR="00FF1DA1" w:rsidRPr="00516ABD" w:rsidRDefault="00FF1DA1" w:rsidP="00FF1DA1">
      <w:pPr>
        <w:pBdr>
          <w:bottom w:val="single" w:sz="4" w:space="1" w:color="auto"/>
        </w:pBdr>
        <w:spacing w:beforeLines="0" w:before="0" w:afterLines="0" w:after="0"/>
        <w:rPr>
          <w:rFonts w:cs="Arial"/>
          <w:szCs w:val="18"/>
        </w:rPr>
      </w:pPr>
      <w:r w:rsidRPr="00516ABD">
        <w:rPr>
          <w:rFonts w:cs="Arial"/>
          <w:szCs w:val="18"/>
        </w:rPr>
        <w:t>Změny nebo úpravy, které nejsou výslovně schváleny stranou odpovědnou za shodu s předpisy, by zrušily oprávnění uživatele k provozování zařízení.</w:t>
      </w:r>
    </w:p>
    <w:p w14:paraId="7AF483CE" w14:textId="77777777" w:rsidR="00FF1DA1" w:rsidRPr="00516ABD" w:rsidRDefault="00FF1DA1" w:rsidP="00FF1DA1">
      <w:pPr>
        <w:spacing w:before="156" w:after="156"/>
        <w:rPr>
          <w:rFonts w:cs="Arial"/>
          <w:szCs w:val="18"/>
        </w:rPr>
      </w:pPr>
      <w:r w:rsidRPr="00516ABD">
        <w:rPr>
          <w:rFonts w:cs="Arial"/>
          <w:szCs w:val="18"/>
        </w:rPr>
        <w:t>Toto zařízení splňuje část 15 pravidel FCC. Provoz podléhá následujícím dvěma podmínkám:</w:t>
      </w:r>
    </w:p>
    <w:p w14:paraId="1171646F" w14:textId="77777777" w:rsidR="00FF1DA1" w:rsidRPr="00516ABD" w:rsidRDefault="00FF1DA1" w:rsidP="00FF1DA1">
      <w:pPr>
        <w:pStyle w:val="ac"/>
        <w:numPr>
          <w:ilvl w:val="0"/>
          <w:numId w:val="115"/>
        </w:numPr>
        <w:spacing w:beforeLines="20" w:before="62" w:afterLines="20" w:after="62"/>
        <w:ind w:left="641" w:hanging="357"/>
        <w:rPr>
          <w:rFonts w:cs="Arial"/>
          <w:b/>
          <w:szCs w:val="18"/>
        </w:rPr>
      </w:pPr>
      <w:r w:rsidRPr="00516ABD">
        <w:rPr>
          <w:rFonts w:cs="Arial"/>
          <w:szCs w:val="18"/>
        </w:rPr>
        <w:t>Toto zařízení nesmí způsobovat škodlivé rušení.</w:t>
      </w:r>
    </w:p>
    <w:p w14:paraId="4626ADB2" w14:textId="77777777" w:rsidR="00FF1DA1" w:rsidRPr="00516ABD" w:rsidRDefault="00FF1DA1" w:rsidP="00FF1DA1">
      <w:pPr>
        <w:pStyle w:val="ac"/>
        <w:numPr>
          <w:ilvl w:val="0"/>
          <w:numId w:val="115"/>
        </w:numPr>
        <w:spacing w:beforeLines="20" w:before="62" w:afterLines="20" w:after="62"/>
        <w:ind w:left="641" w:hanging="357"/>
        <w:rPr>
          <w:rFonts w:cs="Arial"/>
          <w:b/>
          <w:szCs w:val="18"/>
        </w:rPr>
      </w:pPr>
      <w:r w:rsidRPr="00516ABD">
        <w:rPr>
          <w:rFonts w:cs="Arial"/>
          <w:szCs w:val="18"/>
        </w:rPr>
        <w:t>Toto zařízení musí akceptovat jakékoli přijaté rušení, včetně rušení, které může způsobit nežádoucí provoz.</w:t>
      </w:r>
    </w:p>
    <w:p w14:paraId="54E2686B" w14:textId="77777777" w:rsidR="00FF1DA1" w:rsidRPr="00516ABD" w:rsidRDefault="00FF1DA1" w:rsidP="00FF1DA1">
      <w:pPr>
        <w:spacing w:before="156" w:after="156"/>
        <w:rPr>
          <w:rFonts w:cs="Arial"/>
          <w:b/>
          <w:szCs w:val="18"/>
        </w:rPr>
      </w:pPr>
      <w:r w:rsidRPr="00516ABD">
        <w:rPr>
          <w:rFonts w:cs="Arial"/>
          <w:b/>
          <w:szCs w:val="18"/>
        </w:rPr>
        <w:t>Informace o vystavení rádiovým vlnám</w:t>
      </w:r>
    </w:p>
    <w:p w14:paraId="0CCCBA26" w14:textId="77777777" w:rsidR="00FF1DA1" w:rsidRPr="00516ABD" w:rsidRDefault="00FF1DA1" w:rsidP="00FF1DA1">
      <w:pPr>
        <w:spacing w:before="156" w:after="156"/>
        <w:rPr>
          <w:rFonts w:cs="Arial"/>
          <w:szCs w:val="18"/>
        </w:rPr>
      </w:pPr>
      <w:r w:rsidRPr="00516ABD">
        <w:rPr>
          <w:rFonts w:cs="Arial"/>
          <w:szCs w:val="18"/>
        </w:rPr>
        <w:t>Požadavky FCC na vystavení RF: Nejvyšší hodnota SAR hlášená podle této normy během certifikace produktu pro použití v blízkosti hlavy s minimální odstupovou vzdáleností 5 mm. Tento vysílač nesmí být umístěn ani provozován ve spojení s žádnou jinou anténou nebo vysílačem.</w:t>
      </w:r>
    </w:p>
    <w:p w14:paraId="250DFF26" w14:textId="77777777" w:rsidR="00FF1DA1" w:rsidRPr="00516ABD" w:rsidRDefault="00FF1DA1" w:rsidP="00FF1DA1">
      <w:pPr>
        <w:spacing w:before="156" w:after="156"/>
        <w:rPr>
          <w:rFonts w:cs="Arial"/>
          <w:szCs w:val="18"/>
        </w:rPr>
      </w:pPr>
    </w:p>
    <w:p w14:paraId="43AA30BD" w14:textId="77777777" w:rsidR="002A6825" w:rsidRPr="00516ABD" w:rsidRDefault="002A6825" w:rsidP="00FF1DA1">
      <w:pPr>
        <w:spacing w:before="156" w:after="156"/>
        <w:rPr>
          <w:rFonts w:cs="Arial"/>
          <w:szCs w:val="18"/>
        </w:rPr>
      </w:pPr>
    </w:p>
    <w:p w14:paraId="25022940" w14:textId="6AFED246" w:rsidR="00FF1DA1" w:rsidRPr="00516ABD" w:rsidRDefault="00FF1DA1" w:rsidP="00FF1DA1">
      <w:pPr>
        <w:spacing w:before="156" w:after="156"/>
        <w:rPr>
          <w:rFonts w:cs="Arial"/>
          <w:szCs w:val="18"/>
        </w:rPr>
      </w:pPr>
      <w:r w:rsidRPr="00516ABD">
        <w:rPr>
          <w:rFonts w:cs="Arial"/>
          <w:szCs w:val="18"/>
        </w:rPr>
        <w:lastRenderedPageBreak/>
        <w:t xml:space="preserve">Tento produkt splňuje požadavky FCC na vystavení rádiovým vlnám a odkazuje na webové stránky FCC </w:t>
      </w:r>
      <w:hyperlink r:id="rId292" w:history="1">
        <w:r w:rsidR="002A6825" w:rsidRPr="00516ABD">
          <w:rPr>
            <w:rStyle w:val="ab"/>
            <w:rFonts w:cs="Arial"/>
            <w:szCs w:val="18"/>
          </w:rPr>
          <w:t>https://apps.fcc.gov/oetcf/eas/reports/GenericSearch.cfm</w:t>
        </w:r>
      </w:hyperlink>
      <w:r w:rsidRPr="00516ABD">
        <w:rPr>
          <w:rFonts w:cs="Arial"/>
          <w:szCs w:val="18"/>
        </w:rPr>
        <w:t xml:space="preserve">. Vyhledejte FCC ID: </w:t>
      </w:r>
      <w:r w:rsidR="009E7D5E" w:rsidRPr="00516ABD">
        <w:rPr>
          <w:rFonts w:cs="Arial"/>
          <w:szCs w:val="18"/>
        </w:rPr>
        <w:t>WQ8-DV2379</w:t>
      </w:r>
      <w:r w:rsidR="000125F5" w:rsidRPr="00516ABD">
        <w:rPr>
          <w:rFonts w:cs="Arial"/>
          <w:szCs w:val="18"/>
        </w:rPr>
        <w:t>.</w:t>
      </w:r>
    </w:p>
    <w:p w14:paraId="5EF54AEC" w14:textId="77777777" w:rsidR="00FF1DA1" w:rsidRPr="00516ABD" w:rsidRDefault="00FF1DA1" w:rsidP="00FF1DA1">
      <w:pPr>
        <w:spacing w:before="156" w:after="156"/>
        <w:rPr>
          <w:rFonts w:cs="Arial"/>
          <w:b/>
          <w:bCs/>
          <w:szCs w:val="18"/>
        </w:rPr>
      </w:pPr>
      <w:r w:rsidRPr="00516ABD">
        <w:rPr>
          <w:rFonts w:cs="Arial"/>
          <w:b/>
          <w:bCs/>
          <w:szCs w:val="18"/>
        </w:rPr>
        <w:t>UPOZORNĚNÍ IC PRO KANADSKÉ UŽIVATELE</w:t>
      </w:r>
    </w:p>
    <w:p w14:paraId="0348354D" w14:textId="3F6CF905" w:rsidR="00FF1DA1" w:rsidRPr="00516ABD" w:rsidRDefault="00FF1DA1" w:rsidP="00FF1DA1">
      <w:pPr>
        <w:spacing w:before="156" w:after="156"/>
        <w:rPr>
          <w:rFonts w:cs="Arial"/>
          <w:szCs w:val="18"/>
        </w:rPr>
      </w:pPr>
      <w:r w:rsidRPr="00516ABD">
        <w:rPr>
          <w:rFonts w:cs="Arial"/>
          <w:szCs w:val="18"/>
        </w:rPr>
        <w:t>Toto zařízení obsahuje vysílač(e)/přijímač(e) osvobozený(é) od licence</w:t>
      </w:r>
      <w:r w:rsidR="000125F5" w:rsidRPr="00516ABD">
        <w:rPr>
          <w:rFonts w:cs="Arial"/>
          <w:szCs w:val="18"/>
        </w:rPr>
        <w:t>,</w:t>
      </w:r>
      <w:r w:rsidRPr="00516ABD">
        <w:rPr>
          <w:rFonts w:cs="Arial"/>
          <w:szCs w:val="18"/>
        </w:rPr>
        <w:t xml:space="preserve"> které splňují normy RSS osvobozené od licence organizace Innovation, Science and Economic Development Canada</w:t>
      </w:r>
      <w:r w:rsidR="000125F5" w:rsidRPr="00516ABD">
        <w:rPr>
          <w:rFonts w:cs="Arial"/>
          <w:szCs w:val="18"/>
        </w:rPr>
        <w:t>.</w:t>
      </w:r>
      <w:r w:rsidRPr="00516ABD">
        <w:rPr>
          <w:rFonts w:cs="Arial"/>
          <w:szCs w:val="18"/>
        </w:rPr>
        <w:t xml:space="preserve"> Provoz podléhá následujícím dvěma podmínkám:</w:t>
      </w:r>
    </w:p>
    <w:p w14:paraId="04317E3A" w14:textId="00188C64" w:rsidR="00FF1DA1" w:rsidRPr="00516ABD" w:rsidRDefault="00FF1DA1" w:rsidP="00FF1DA1">
      <w:pPr>
        <w:spacing w:before="156" w:after="156"/>
        <w:rPr>
          <w:rFonts w:cs="Arial"/>
          <w:szCs w:val="18"/>
        </w:rPr>
      </w:pPr>
      <w:r w:rsidRPr="00516ABD">
        <w:rPr>
          <w:rFonts w:cs="Arial"/>
          <w:szCs w:val="18"/>
        </w:rPr>
        <w:t>(1) Toto zařízení nesmí způsobovat rušení</w:t>
      </w:r>
      <w:r w:rsidR="000125F5" w:rsidRPr="00516ABD">
        <w:rPr>
          <w:rFonts w:cs="Arial"/>
          <w:szCs w:val="18"/>
        </w:rPr>
        <w:t>.</w:t>
      </w:r>
    </w:p>
    <w:p w14:paraId="79C433D6" w14:textId="77777777" w:rsidR="00FF1DA1" w:rsidRPr="00516ABD" w:rsidRDefault="00FF1DA1" w:rsidP="00FF1DA1">
      <w:pPr>
        <w:spacing w:before="156" w:after="156"/>
        <w:rPr>
          <w:rFonts w:cs="Arial"/>
          <w:szCs w:val="18"/>
        </w:rPr>
      </w:pPr>
      <w:r w:rsidRPr="00516ABD">
        <w:rPr>
          <w:rFonts w:cs="Arial"/>
          <w:szCs w:val="18"/>
        </w:rPr>
        <w:t>(2) Toto zařízení musí akceptovat jakékoli rušení, včetně rušení, které může způsobit nežádoucí provoz zařízení.</w:t>
      </w:r>
    </w:p>
    <w:p w14:paraId="7705957C" w14:textId="77777777" w:rsidR="00FF1DA1" w:rsidRPr="00516ABD" w:rsidRDefault="00FF1DA1" w:rsidP="00FF1DA1">
      <w:pPr>
        <w:spacing w:before="156" w:after="156"/>
        <w:rPr>
          <w:rFonts w:cs="Arial"/>
          <w:szCs w:val="18"/>
        </w:rPr>
      </w:pPr>
      <w:r w:rsidRPr="00516ABD">
        <w:rPr>
          <w:rFonts w:cs="Arial"/>
          <w:szCs w:val="18"/>
        </w:rPr>
        <w:t>Provoz tohoto zařízení je omezen pouze na použití v interiéru. (5150–5250 MHz)</w:t>
      </w:r>
    </w:p>
    <w:p w14:paraId="2C44B799" w14:textId="77777777" w:rsidR="00FF1DA1" w:rsidRPr="00516ABD" w:rsidRDefault="00FF1DA1" w:rsidP="00FF1DA1">
      <w:pPr>
        <w:spacing w:before="156" w:after="156"/>
        <w:rPr>
          <w:rFonts w:cs="Arial"/>
          <w:szCs w:val="18"/>
        </w:rPr>
      </w:pPr>
      <w:r w:rsidRPr="00516ABD">
        <w:rPr>
          <w:rFonts w:cs="Arial"/>
          <w:szCs w:val="18"/>
        </w:rPr>
        <w:t>Toto zařízení EUT splňuje požadavky na limity SAR pro běžnou populaci/nekontrolovanou expozici v IC RSS-102 a bylo testováno v souladu s metodami a postupy měření specifikovanými v norem IEEE 1528 a IEC 62209. Toto zařízení by mělo být instalováno a provozováno s minimální vzdáleností 5 mm mezi zářičem a vaším tělem. Toto zařízení a jeho anténa(y) nesmí být umístěny ani provozovány ve spojení s žádnou jinou anténou nebo vysílačem.</w:t>
      </w:r>
    </w:p>
    <w:p w14:paraId="634444AB" w14:textId="77777777" w:rsidR="00FF1DA1" w:rsidRPr="00516ABD" w:rsidRDefault="00FF1DA1" w:rsidP="00FF1DA1">
      <w:pPr>
        <w:spacing w:before="156" w:after="156"/>
        <w:rPr>
          <w:rFonts w:cs="Arial"/>
          <w:szCs w:val="18"/>
        </w:rPr>
      </w:pPr>
    </w:p>
    <w:p w14:paraId="4D0B3707" w14:textId="77777777" w:rsidR="00FF1DA1" w:rsidRPr="00516ABD" w:rsidRDefault="00FF1DA1" w:rsidP="00FF1DA1">
      <w:pPr>
        <w:pStyle w:val="16"/>
        <w:spacing w:before="156" w:after="156"/>
        <w:ind w:leftChars="0" w:left="284"/>
        <w:rPr>
          <w:b/>
        </w:rPr>
      </w:pPr>
      <w:r w:rsidRPr="00516ABD">
        <w:rPr>
          <w:b/>
        </w:rPr>
        <w:t>Shoda s CE</w:t>
      </w:r>
    </w:p>
    <w:p w14:paraId="424AD864" w14:textId="77777777" w:rsidR="00FF1DA1" w:rsidRPr="00516ABD" w:rsidRDefault="00FF1DA1" w:rsidP="00FF1DA1">
      <w:pPr>
        <w:pStyle w:val="BodytextUserManual"/>
        <w:spacing w:before="156" w:after="156"/>
      </w:pPr>
      <w:r w:rsidRPr="00516ABD">
        <w:t>Směrnice 2014/53/EU o rádiových zařízeních pro životní prostředí.</w:t>
      </w:r>
    </w:p>
    <w:p w14:paraId="4C5C4DCB" w14:textId="77777777" w:rsidR="00FF1DA1" w:rsidRPr="00516ABD" w:rsidRDefault="00FF1DA1" w:rsidP="00FF1DA1">
      <w:pPr>
        <w:pStyle w:val="16"/>
        <w:spacing w:before="156" w:after="156"/>
        <w:ind w:leftChars="0" w:left="284"/>
        <w:rPr>
          <w:b/>
        </w:rPr>
      </w:pPr>
      <w:r w:rsidRPr="00516ABD">
        <w:rPr>
          <w:b/>
        </w:rPr>
        <w:t>Shoda s RoHS</w:t>
      </w:r>
    </w:p>
    <w:p w14:paraId="0C2139F1" w14:textId="77777777" w:rsidR="00FF1DA1" w:rsidRPr="00516ABD" w:rsidRDefault="00FF1DA1" w:rsidP="00FF1DA1">
      <w:pPr>
        <w:pStyle w:val="16"/>
        <w:spacing w:before="156" w:after="156"/>
        <w:ind w:leftChars="0" w:left="283"/>
      </w:pPr>
      <w:r w:rsidRPr="00516ABD">
        <w:t>Toto zařízení je prohlášeno za vyhovující evropské směrnici RoHS 2011/65/EU.</w:t>
      </w:r>
    </w:p>
    <w:p w14:paraId="71B89A2E" w14:textId="77777777" w:rsidR="00FF1DA1" w:rsidRPr="00516ABD" w:rsidRDefault="00FF1DA1" w:rsidP="00FF1DA1">
      <w:pPr>
        <w:pStyle w:val="BodytextUserManual"/>
        <w:spacing w:before="156" w:after="156"/>
      </w:pPr>
    </w:p>
    <w:p w14:paraId="51FFC96D" w14:textId="77777777" w:rsidR="00FF1DA1" w:rsidRPr="00516ABD" w:rsidRDefault="00FF1DA1" w:rsidP="00FF1DA1">
      <w:pPr>
        <w:pStyle w:val="BodytextUserManual"/>
        <w:spacing w:before="156" w:after="156"/>
      </w:pPr>
    </w:p>
    <w:p w14:paraId="5CDF3808" w14:textId="77777777" w:rsidR="00FF1DA1" w:rsidRPr="00516ABD" w:rsidRDefault="00FF1DA1" w:rsidP="00FF1DA1">
      <w:pPr>
        <w:pStyle w:val="12"/>
        <w:spacing w:before="312" w:after="312"/>
        <w:ind w:left="792" w:hanging="792"/>
      </w:pPr>
      <w:bookmarkStart w:id="758" w:name="_Toc451525850"/>
      <w:bookmarkStart w:id="759" w:name="_Toc38114450"/>
      <w:r w:rsidRPr="00516ABD">
        <w:lastRenderedPageBreak/>
        <w:t xml:space="preserve"> </w:t>
      </w:r>
      <w:bookmarkStart w:id="760" w:name="_Toc159436408"/>
      <w:bookmarkStart w:id="761" w:name="_Toc203586635"/>
      <w:r w:rsidRPr="00516ABD">
        <w:t>Záruka</w:t>
      </w:r>
      <w:bookmarkEnd w:id="758"/>
      <w:bookmarkEnd w:id="759"/>
      <w:bookmarkEnd w:id="760"/>
      <w:bookmarkEnd w:id="761"/>
    </w:p>
    <w:p w14:paraId="7A757826" w14:textId="77777777" w:rsidR="00FF1DA1" w:rsidRPr="00516ABD" w:rsidRDefault="00FF1DA1" w:rsidP="00FF1DA1">
      <w:pPr>
        <w:spacing w:before="156" w:after="156"/>
        <w:rPr>
          <w:rFonts w:cs="Arial"/>
          <w:b/>
          <w:bCs/>
          <w:sz w:val="21"/>
          <w:szCs w:val="21"/>
        </w:rPr>
      </w:pPr>
      <w:bookmarkStart w:id="762" w:name="_Toc38114451"/>
      <w:r w:rsidRPr="00516ABD">
        <w:rPr>
          <w:rFonts w:cs="Arial"/>
          <w:b/>
          <w:bCs/>
          <w:sz w:val="21"/>
          <w:szCs w:val="21"/>
        </w:rPr>
        <w:t>12měsíční omezená záruka</w:t>
      </w:r>
      <w:bookmarkEnd w:id="762"/>
    </w:p>
    <w:p w14:paraId="078F4391" w14:textId="7D1C9E96" w:rsidR="00FF1DA1" w:rsidRPr="00516ABD" w:rsidRDefault="00FF1DA1" w:rsidP="00FF1DA1">
      <w:pPr>
        <w:pStyle w:val="BodytextUserManual"/>
        <w:spacing w:before="156" w:after="156"/>
      </w:pPr>
      <w:r w:rsidRPr="00516ABD">
        <w:t>Společnost Autel Intelligent Technology Corp., Ltd. (dále jen „společnost“) zaručuje původnímu maloobchodnímu kupujícímu tohoto tabletu MaxiSys</w:t>
      </w:r>
      <w:r w:rsidR="000125F5" w:rsidRPr="00516ABD">
        <w:t>,</w:t>
      </w:r>
      <w:r w:rsidRPr="00516ABD">
        <w:t xml:space="preserve"> že pokud se u tohoto produktu nebo jakékoli jeho části během běžného používání a za běžných podmínek prokáže vada materiálu nebo zpracování, která povede k selhání produktu do dvanácti (12) měsíců od data nákupu, budou takové závady opraveny nebo vyměněny (za nové nebo repasované díly) s dokladem o koupi, dle uvážení společnosti, a to bez poplatku za díly nebo práci přímo související s danými vadami.</w:t>
      </w:r>
    </w:p>
    <w:p w14:paraId="1E1FCB99" w14:textId="77777777" w:rsidR="00FF1DA1" w:rsidRPr="00516ABD" w:rsidRDefault="00FF1DA1" w:rsidP="00FF1DA1">
      <w:pPr>
        <w:pStyle w:val="NOTE0"/>
        <w:spacing w:before="62" w:after="62"/>
        <w:rPr>
          <w:rFonts w:cs="Arial"/>
        </w:rPr>
      </w:pPr>
      <w:r w:rsidRPr="00516ABD">
        <w:rPr>
          <w:rFonts w:cs="Arial"/>
          <w:b w:val="0"/>
          <w:noProof/>
          <w:lang w:val="en-US"/>
        </w:rPr>
        <w:drawing>
          <wp:anchor distT="0" distB="0" distL="114300" distR="114300" simplePos="0" relativeHeight="252337152" behindDoc="0" locked="0" layoutInCell="1" allowOverlap="1" wp14:anchorId="7A1F9368" wp14:editId="2866FDCF">
            <wp:simplePos x="0" y="0"/>
            <wp:positionH relativeFrom="column">
              <wp:posOffset>26670</wp:posOffset>
            </wp:positionH>
            <wp:positionV relativeFrom="paragraph">
              <wp:posOffset>39370</wp:posOffset>
            </wp:positionV>
            <wp:extent cx="144145" cy="144145"/>
            <wp:effectExtent l="0" t="0" r="8255" b="8255"/>
            <wp:wrapNone/>
            <wp:docPr id="1641227690" name="图片 164122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516ABD">
        <w:rPr>
          <w:rFonts w:cs="Arial"/>
        </w:rPr>
        <w:t>POZNÁMKA</w:t>
      </w:r>
    </w:p>
    <w:p w14:paraId="44D26FB8" w14:textId="77777777" w:rsidR="00FF1DA1" w:rsidRPr="00516ABD" w:rsidRDefault="00FF1DA1" w:rsidP="00FF1DA1">
      <w:pPr>
        <w:pStyle w:val="NOTE1"/>
        <w:spacing w:before="62" w:after="62"/>
        <w:rPr>
          <w:rFonts w:cs="Arial"/>
        </w:rPr>
      </w:pPr>
      <w:r w:rsidRPr="00516ABD">
        <w:rPr>
          <w:rFonts w:cs="Arial"/>
        </w:rPr>
        <w:t>Pokud je záruční doba v rozporu s místními zákony a předpisy, dodržujte prosím příslušné místní zákony a předpisy.</w:t>
      </w:r>
    </w:p>
    <w:p w14:paraId="5814B617" w14:textId="77777777" w:rsidR="00FF1DA1" w:rsidRPr="00516ABD" w:rsidRDefault="00FF1DA1" w:rsidP="00FF1DA1">
      <w:pPr>
        <w:pStyle w:val="BodytextUserManual"/>
        <w:spacing w:before="156" w:after="156"/>
      </w:pPr>
      <w:r w:rsidRPr="00516ABD">
        <w:t>Společnost nenese odpovědnost za žádné náhodné ani následné škody vzniklé v důsledku používání, nesprávného použití nebo montáže zařízení. Některé státy neumožňují omezení doby trvání implicitní záruky, takže se na vás výše uvedená omezení nemusí vztahovat.</w:t>
      </w:r>
    </w:p>
    <w:p w14:paraId="2D9A7ECD" w14:textId="77777777" w:rsidR="00FF1DA1" w:rsidRPr="00516ABD" w:rsidRDefault="00FF1DA1" w:rsidP="00FF1DA1">
      <w:pPr>
        <w:spacing w:before="156" w:after="156"/>
        <w:rPr>
          <w:rFonts w:cs="Arial"/>
          <w:b/>
          <w:bCs/>
          <w:sz w:val="21"/>
          <w:szCs w:val="21"/>
        </w:rPr>
      </w:pPr>
      <w:r w:rsidRPr="00516ABD">
        <w:rPr>
          <w:rFonts w:cs="Arial"/>
          <w:b/>
          <w:bCs/>
          <w:sz w:val="21"/>
          <w:szCs w:val="21"/>
        </w:rPr>
        <w:t>Tato záruka se nevztahuje na:</w:t>
      </w:r>
    </w:p>
    <w:p w14:paraId="1AFF4E46" w14:textId="77777777" w:rsidR="00FF1DA1" w:rsidRPr="00516ABD" w:rsidRDefault="00FF1DA1" w:rsidP="00FF1DA1">
      <w:pPr>
        <w:pStyle w:val="ac"/>
        <w:numPr>
          <w:ilvl w:val="0"/>
          <w:numId w:val="248"/>
        </w:numPr>
        <w:spacing w:beforeLines="30" w:before="93" w:afterLines="30" w:after="93"/>
        <w:ind w:left="641" w:hanging="357"/>
        <w:rPr>
          <w:rFonts w:cs="Arial"/>
        </w:rPr>
      </w:pPr>
      <w:r w:rsidRPr="00516ABD">
        <w:rPr>
          <w:rFonts w:cs="Arial"/>
        </w:rPr>
        <w:t>Výrobky vystavené abnormálnímu používání nebo podmínkám, nehodě, nesprávnému zacházení, zanedbání, neoprávněným úpravám, zneužití, nesprávné instalaci nebo opravě nebo nesprávnému skladování;</w:t>
      </w:r>
    </w:p>
    <w:p w14:paraId="4F6A9810" w14:textId="77777777" w:rsidR="00FF1DA1" w:rsidRPr="00516ABD" w:rsidRDefault="00FF1DA1" w:rsidP="00FF1DA1">
      <w:pPr>
        <w:pStyle w:val="ac"/>
        <w:numPr>
          <w:ilvl w:val="0"/>
          <w:numId w:val="248"/>
        </w:numPr>
        <w:spacing w:beforeLines="30" w:before="93" w:afterLines="30" w:after="93"/>
        <w:ind w:left="641" w:hanging="357"/>
        <w:rPr>
          <w:rFonts w:cs="Arial"/>
        </w:rPr>
      </w:pPr>
      <w:r w:rsidRPr="00516ABD">
        <w:rPr>
          <w:rFonts w:cs="Arial"/>
        </w:rPr>
        <w:t>Výrobky, jejichž mechanické sériové číslo nebo elektronické sériové číslo bylo odstraněno, změněno nebo poškozeno;</w:t>
      </w:r>
    </w:p>
    <w:p w14:paraId="47588656" w14:textId="77777777" w:rsidR="00FF1DA1" w:rsidRPr="00516ABD" w:rsidRDefault="00FF1DA1" w:rsidP="00FF1DA1">
      <w:pPr>
        <w:pStyle w:val="ac"/>
        <w:numPr>
          <w:ilvl w:val="0"/>
          <w:numId w:val="248"/>
        </w:numPr>
        <w:spacing w:beforeLines="30" w:before="93" w:afterLines="30" w:after="93"/>
        <w:ind w:left="641" w:hanging="357"/>
        <w:rPr>
          <w:rFonts w:cs="Arial"/>
        </w:rPr>
      </w:pPr>
      <w:r w:rsidRPr="00516ABD">
        <w:rPr>
          <w:rFonts w:cs="Arial"/>
        </w:rPr>
        <w:t>Poškození způsobené vystavením nadměrným teplotám nebo extrémním podmínkám prostředí;</w:t>
      </w:r>
    </w:p>
    <w:p w14:paraId="2A2679FE" w14:textId="77777777" w:rsidR="00FF1DA1" w:rsidRPr="00516ABD" w:rsidRDefault="00FF1DA1" w:rsidP="00FF1DA1">
      <w:pPr>
        <w:pStyle w:val="ac"/>
        <w:numPr>
          <w:ilvl w:val="0"/>
          <w:numId w:val="248"/>
        </w:numPr>
        <w:spacing w:beforeLines="30" w:before="93" w:afterLines="30" w:after="93"/>
        <w:ind w:left="641" w:hanging="357"/>
        <w:rPr>
          <w:rFonts w:cs="Arial"/>
        </w:rPr>
      </w:pPr>
      <w:r w:rsidRPr="00516ABD">
        <w:rPr>
          <w:rFonts w:cs="Arial"/>
        </w:rPr>
        <w:t>Škody vzniklé v důsledku připojení nebo použití jakéhokoli příslušenství nebo jiného produktu, který nebyl schválen nebo autorizován Společností;</w:t>
      </w:r>
    </w:p>
    <w:p w14:paraId="2122DC91" w14:textId="77777777" w:rsidR="00FF1DA1" w:rsidRPr="00516ABD" w:rsidRDefault="00FF1DA1" w:rsidP="00FF1DA1">
      <w:pPr>
        <w:pStyle w:val="ac"/>
        <w:numPr>
          <w:ilvl w:val="0"/>
          <w:numId w:val="248"/>
        </w:numPr>
        <w:spacing w:beforeLines="30" w:before="93" w:afterLines="30" w:after="93"/>
        <w:ind w:left="641" w:hanging="357"/>
        <w:rPr>
          <w:rFonts w:cs="Arial"/>
        </w:rPr>
      </w:pPr>
      <w:r w:rsidRPr="00516ABD">
        <w:rPr>
          <w:rFonts w:cs="Arial"/>
        </w:rPr>
        <w:t>Vady vzhledu, kosmetické, dekorativní nebo konstrukční prvky, jako je rámování a nefunkční části.</w:t>
      </w:r>
    </w:p>
    <w:p w14:paraId="5174719A" w14:textId="77777777" w:rsidR="00FF1DA1" w:rsidRPr="00516ABD" w:rsidRDefault="00FF1DA1" w:rsidP="00FF1DA1">
      <w:pPr>
        <w:pStyle w:val="ac"/>
        <w:numPr>
          <w:ilvl w:val="0"/>
          <w:numId w:val="248"/>
        </w:numPr>
        <w:spacing w:beforeLines="30" w:before="93" w:afterLines="30" w:after="93"/>
        <w:ind w:left="641" w:hanging="357"/>
        <w:rPr>
          <w:rFonts w:cs="Arial"/>
        </w:rPr>
      </w:pPr>
      <w:r w:rsidRPr="00516ABD">
        <w:rPr>
          <w:rFonts w:cs="Arial"/>
        </w:rPr>
        <w:t>Výrobky poškozené vnějšími vlivy, jako je oheň, nečistoty, písek, vytečení baterie, spálená pojistka, krádež nebo nesprávné použití jakéhokoli elektrického zdroje.</w:t>
      </w:r>
    </w:p>
    <w:p w14:paraId="2B704EE4" w14:textId="77777777" w:rsidR="002A6825" w:rsidRPr="00516ABD" w:rsidRDefault="002A6825" w:rsidP="002A6825">
      <w:pPr>
        <w:pStyle w:val="Text"/>
        <w:spacing w:before="156" w:after="156"/>
        <w:rPr>
          <w:rFonts w:cs="Arial"/>
        </w:rPr>
      </w:pPr>
    </w:p>
    <w:p w14:paraId="7B37135C" w14:textId="77777777" w:rsidR="00FF1DA1" w:rsidRPr="00516ABD" w:rsidRDefault="00FF1DA1" w:rsidP="00FF1DA1">
      <w:pPr>
        <w:pBdr>
          <w:top w:val="single" w:sz="6" w:space="1" w:color="auto"/>
          <w:bottom w:val="single" w:sz="6" w:space="0" w:color="auto"/>
        </w:pBdr>
        <w:spacing w:before="156" w:afterLines="0" w:after="0"/>
        <w:rPr>
          <w:rFonts w:cs="Arial"/>
          <w:b/>
        </w:rPr>
      </w:pPr>
      <w:r w:rsidRPr="00516ABD">
        <w:rPr>
          <w:rFonts w:cs="Arial"/>
          <w:b/>
          <w:noProof/>
          <w:lang w:val="en-US"/>
        </w:rPr>
        <w:lastRenderedPageBreak/>
        <w:drawing>
          <wp:anchor distT="0" distB="0" distL="114300" distR="114300" simplePos="0" relativeHeight="252343296" behindDoc="0" locked="0" layoutInCell="1" allowOverlap="1" wp14:anchorId="1223BFF3" wp14:editId="00878747">
            <wp:simplePos x="0" y="0"/>
            <wp:positionH relativeFrom="column">
              <wp:posOffset>29845</wp:posOffset>
            </wp:positionH>
            <wp:positionV relativeFrom="paragraph">
              <wp:posOffset>66675</wp:posOffset>
            </wp:positionV>
            <wp:extent cx="144145" cy="144145"/>
            <wp:effectExtent l="0" t="0" r="8890" b="8890"/>
            <wp:wrapNone/>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516ABD">
        <w:rPr>
          <w:rFonts w:cs="Arial"/>
          <w:b/>
        </w:rPr>
        <w:t>DŮLEŽITÉ</w:t>
      </w:r>
    </w:p>
    <w:p w14:paraId="0AEE9847" w14:textId="77777777" w:rsidR="00FF1DA1" w:rsidRPr="00516ABD" w:rsidRDefault="00FF1DA1" w:rsidP="00FF1DA1">
      <w:pPr>
        <w:pBdr>
          <w:top w:val="single" w:sz="6" w:space="1" w:color="auto"/>
          <w:bottom w:val="single" w:sz="6" w:space="0" w:color="auto"/>
        </w:pBdr>
        <w:spacing w:beforeLines="0" w:before="0" w:after="156"/>
        <w:rPr>
          <w:rFonts w:cs="Arial"/>
        </w:rPr>
      </w:pPr>
      <w:r w:rsidRPr="00516ABD">
        <w:rPr>
          <w:rFonts w:cs="Arial"/>
        </w:rPr>
        <w:t>Veškerý obsah produktu může být během opravy smazán. Před doručením produktu do záručního servisu byste si měli vytvořit záložní kopii veškerého obsahu produktu.</w:t>
      </w:r>
    </w:p>
    <w:p w14:paraId="7E5485F9" w14:textId="77777777" w:rsidR="00FF1DA1" w:rsidRPr="00516ABD" w:rsidRDefault="00FF1DA1" w:rsidP="00FF1DA1">
      <w:pPr>
        <w:spacing w:before="156" w:after="156"/>
        <w:rPr>
          <w:rFonts w:cs="Arial"/>
        </w:rPr>
        <w:sectPr w:rsidR="00FF1DA1" w:rsidRPr="00516ABD" w:rsidSect="005E7B46">
          <w:footerReference w:type="default" r:id="rId293"/>
          <w:footerReference w:type="first" r:id="rId294"/>
          <w:pgSz w:w="8391" w:h="11906" w:code="11"/>
          <w:pgMar w:top="567" w:right="567" w:bottom="567" w:left="567" w:header="0" w:footer="340" w:gutter="0"/>
          <w:cols w:space="425"/>
          <w:titlePg/>
          <w:docGrid w:type="lines" w:linePitch="312"/>
        </w:sectPr>
      </w:pPr>
    </w:p>
    <w:p w14:paraId="0BA4ABC7" w14:textId="77777777" w:rsidR="00FF1DA1" w:rsidRPr="00516ABD" w:rsidRDefault="00FF1DA1" w:rsidP="00FF1DA1">
      <w:pPr>
        <w:spacing w:before="156" w:after="156"/>
        <w:rPr>
          <w:rFonts w:cs="Arial"/>
        </w:rPr>
      </w:pPr>
      <w:r w:rsidRPr="00516ABD">
        <w:rPr>
          <w:rFonts w:cs="Arial"/>
          <w:noProof/>
          <w:lang w:val="en-US"/>
        </w:rPr>
        <w:lastRenderedPageBreak/>
        <mc:AlternateContent>
          <mc:Choice Requires="wps">
            <w:drawing>
              <wp:anchor distT="0" distB="0" distL="114300" distR="114300" simplePos="0" relativeHeight="252338176" behindDoc="0" locked="0" layoutInCell="1" allowOverlap="1" wp14:anchorId="6A5D5288" wp14:editId="2A4F184C">
                <wp:simplePos x="0" y="0"/>
                <wp:positionH relativeFrom="page">
                  <wp:align>right</wp:align>
                </wp:positionH>
                <wp:positionV relativeFrom="paragraph">
                  <wp:posOffset>223677</wp:posOffset>
                </wp:positionV>
                <wp:extent cx="1440000" cy="6204905"/>
                <wp:effectExtent l="0" t="1270" r="6985" b="6985"/>
                <wp:wrapNone/>
                <wp:docPr id="570232035" name="矩形 1"/>
                <wp:cNvGraphicFramePr/>
                <a:graphic xmlns:a="http://schemas.openxmlformats.org/drawingml/2006/main">
                  <a:graphicData uri="http://schemas.microsoft.com/office/word/2010/wordprocessingShape">
                    <wps:wsp>
                      <wps:cNvSpPr/>
                      <wps:spPr>
                        <a:xfrm rot="16200000">
                          <a:off x="0" y="0"/>
                          <a:ext cx="1440000" cy="6204905"/>
                        </a:xfrm>
                        <a:prstGeom prst="rect">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54581033" id="矩形 1" o:spid="_x0000_s1026" style="position:absolute;left:0;text-align:left;margin-left:62.2pt;margin-top:17.6pt;width:113.4pt;height:488.6pt;rotation:-90;z-index:25233817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" fillcolor="#bfbfbf [2412]" stroked="f" strokeweight="1pt">
                <w10:wrap anchorx="page"/>
              </v:rect>
            </w:pict>
          </mc:Fallback>
        </mc:AlternateContent>
      </w:r>
    </w:p>
    <w:p w14:paraId="475EB0C2" w14:textId="77777777" w:rsidR="00FF1DA1" w:rsidRPr="00516ABD" w:rsidRDefault="00FF1DA1" w:rsidP="00FF1DA1">
      <w:pPr>
        <w:spacing w:before="156" w:after="156"/>
        <w:rPr>
          <w:rFonts w:cs="Arial"/>
        </w:rPr>
      </w:pPr>
    </w:p>
    <w:p w14:paraId="16AFD68D" w14:textId="77777777" w:rsidR="00FF1DA1" w:rsidRPr="00516ABD" w:rsidRDefault="00FF1DA1" w:rsidP="00FF1DA1">
      <w:pPr>
        <w:spacing w:before="156" w:after="156"/>
        <w:rPr>
          <w:rFonts w:cs="Arial"/>
        </w:rPr>
      </w:pPr>
    </w:p>
    <w:p w14:paraId="72C68B0E" w14:textId="77777777" w:rsidR="00FF1DA1" w:rsidRPr="00516ABD" w:rsidRDefault="00FF1DA1" w:rsidP="00FF1DA1">
      <w:pPr>
        <w:tabs>
          <w:tab w:val="left" w:pos="900"/>
        </w:tabs>
        <w:spacing w:before="156" w:after="156"/>
        <w:rPr>
          <w:rFonts w:cs="Arial"/>
        </w:rPr>
      </w:pPr>
      <w:r w:rsidRPr="00516ABD">
        <w:rPr>
          <w:rFonts w:cs="Arial"/>
        </w:rPr>
        <w:tab/>
      </w:r>
    </w:p>
    <w:p w14:paraId="45D17BE4" w14:textId="77777777" w:rsidR="00FF1DA1" w:rsidRPr="00516ABD" w:rsidRDefault="00FF1DA1" w:rsidP="00FF1DA1">
      <w:pPr>
        <w:spacing w:before="156" w:after="156"/>
        <w:rPr>
          <w:rFonts w:cs="Arial"/>
        </w:rPr>
      </w:pPr>
    </w:p>
    <w:p w14:paraId="108AB193" w14:textId="77777777" w:rsidR="00FF1DA1" w:rsidRPr="00516ABD" w:rsidRDefault="00FF1DA1" w:rsidP="00FF1DA1">
      <w:pPr>
        <w:pStyle w:val="Text"/>
        <w:spacing w:before="156" w:after="156"/>
        <w:ind w:left="0"/>
        <w:rPr>
          <w:rFonts w:cs="Arial"/>
        </w:rPr>
      </w:pPr>
    </w:p>
    <w:p w14:paraId="33CAFC6A" w14:textId="77777777" w:rsidR="00FF1DA1" w:rsidRPr="00516ABD" w:rsidRDefault="00FF1DA1" w:rsidP="00FF1DA1">
      <w:pPr>
        <w:spacing w:before="156" w:after="156"/>
        <w:rPr>
          <w:rFonts w:cs="Arial"/>
        </w:rPr>
      </w:pPr>
      <w:r w:rsidRPr="00516ABD">
        <w:rPr>
          <w:rFonts w:cs="Arial"/>
          <w:noProof/>
          <w:lang w:val="en-US"/>
        </w:rPr>
        <w:drawing>
          <wp:anchor distT="0" distB="0" distL="114300" distR="114300" simplePos="0" relativeHeight="252339200" behindDoc="0" locked="0" layoutInCell="1" allowOverlap="1" wp14:anchorId="7F6BD479" wp14:editId="66C31094">
            <wp:simplePos x="0" y="0"/>
            <wp:positionH relativeFrom="column">
              <wp:posOffset>1736090</wp:posOffset>
            </wp:positionH>
            <wp:positionV relativeFrom="paragraph">
              <wp:posOffset>1731010</wp:posOffset>
            </wp:positionV>
            <wp:extent cx="1019810" cy="179705"/>
            <wp:effectExtent l="0" t="0" r="8890" b="0"/>
            <wp:wrapNone/>
            <wp:docPr id="510103090" name="图形 51010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34712" name=""/>
                    <pic:cNvPicPr/>
                  </pic:nvPicPr>
                  <pic:blipFill>
                    <a:blip r:embed="rId8" cstate="print">
                      <a:extLst>
                        <a:ext uri="{28A0092B-C50C-407E-A947-70E740481C1C}">
                          <a14:useLocalDpi xmlns:a14="http://schemas.microsoft.com/office/drawing/2010/main"/>
                        </a:ext>
                        <a:ext uri="{96DAC541-7B7A-43D3-8B79-37D633B846F1}">
                          <asvg:svgBlip xmlns:asvg="http://schemas.microsoft.com/office/drawing/2016/SVG/main" r:embed="rId9"/>
                        </a:ext>
                      </a:extLst>
                    </a:blip>
                    <a:stretch>
                      <a:fillRect/>
                    </a:stretch>
                  </pic:blipFill>
                  <pic:spPr>
                    <a:xfrm>
                      <a:off x="0" y="0"/>
                      <a:ext cx="1019810" cy="179705"/>
                    </a:xfrm>
                    <a:prstGeom prst="rect">
                      <a:avLst/>
                    </a:prstGeom>
                  </pic:spPr>
                </pic:pic>
              </a:graphicData>
            </a:graphic>
            <wp14:sizeRelH relativeFrom="margin">
              <wp14:pctWidth>0</wp14:pctWidth>
            </wp14:sizeRelH>
            <wp14:sizeRelV relativeFrom="margin">
              <wp14:pctHeight>0</wp14:pctHeight>
            </wp14:sizeRelV>
          </wp:anchor>
        </w:drawing>
      </w:r>
    </w:p>
    <w:p w14:paraId="0D424833" w14:textId="77777777" w:rsidR="00FF1DA1" w:rsidRPr="00516ABD" w:rsidRDefault="00FF1DA1" w:rsidP="00FF1DA1">
      <w:pPr>
        <w:spacing w:before="156" w:after="156"/>
        <w:rPr>
          <w:rFonts w:cs="Arial"/>
        </w:rPr>
      </w:pPr>
    </w:p>
    <w:p w14:paraId="42D89043" w14:textId="77777777" w:rsidR="00FF1DA1" w:rsidRPr="00516ABD" w:rsidRDefault="00FF1DA1" w:rsidP="00FF1DA1">
      <w:pPr>
        <w:spacing w:before="156" w:after="156"/>
        <w:rPr>
          <w:rFonts w:cs="Arial"/>
        </w:rPr>
      </w:pPr>
    </w:p>
    <w:p w14:paraId="09233BFA" w14:textId="77777777" w:rsidR="00FF1DA1" w:rsidRPr="00516ABD" w:rsidRDefault="00FF1DA1" w:rsidP="00FF1DA1">
      <w:pPr>
        <w:spacing w:before="156" w:after="156"/>
        <w:rPr>
          <w:rFonts w:cs="Arial"/>
        </w:rPr>
      </w:pPr>
    </w:p>
    <w:p w14:paraId="27C08CEF" w14:textId="77777777" w:rsidR="00FF1DA1" w:rsidRPr="00516ABD" w:rsidRDefault="00FF1DA1" w:rsidP="00FF1DA1">
      <w:pPr>
        <w:spacing w:before="156" w:after="156"/>
        <w:rPr>
          <w:rFonts w:cs="Arial"/>
        </w:rPr>
      </w:pPr>
    </w:p>
    <w:p w14:paraId="20EB7F9F" w14:textId="77777777" w:rsidR="00FF1DA1" w:rsidRPr="00516ABD" w:rsidRDefault="00FF1DA1" w:rsidP="00FF1DA1">
      <w:pPr>
        <w:spacing w:before="156" w:after="156"/>
        <w:rPr>
          <w:rFonts w:cs="Arial"/>
        </w:rPr>
      </w:pPr>
    </w:p>
    <w:p w14:paraId="058BC597" w14:textId="77777777" w:rsidR="00FF1DA1" w:rsidRPr="00516ABD" w:rsidRDefault="00FF1DA1" w:rsidP="00FF1DA1">
      <w:pPr>
        <w:spacing w:before="156" w:after="156"/>
        <w:rPr>
          <w:rFonts w:cs="Arial"/>
        </w:rPr>
      </w:pPr>
    </w:p>
    <w:p w14:paraId="5E27E8A0" w14:textId="77777777" w:rsidR="00FF1DA1" w:rsidRPr="00516ABD" w:rsidRDefault="00FF1DA1" w:rsidP="00FF1DA1">
      <w:pPr>
        <w:spacing w:before="156" w:after="156"/>
        <w:rPr>
          <w:rFonts w:cs="Arial"/>
        </w:rPr>
      </w:pPr>
    </w:p>
    <w:p w14:paraId="3C1439DC" w14:textId="77777777" w:rsidR="00FF1DA1" w:rsidRPr="00516ABD" w:rsidRDefault="00FF1DA1" w:rsidP="00FF1DA1">
      <w:pPr>
        <w:spacing w:before="156" w:after="156"/>
        <w:rPr>
          <w:rFonts w:cs="Arial"/>
        </w:rPr>
      </w:pPr>
    </w:p>
    <w:p w14:paraId="6EFC90CC" w14:textId="77777777" w:rsidR="00FF1DA1" w:rsidRPr="00516ABD" w:rsidRDefault="00FF1DA1" w:rsidP="00FF1DA1">
      <w:pPr>
        <w:spacing w:before="156" w:after="156"/>
        <w:rPr>
          <w:rFonts w:cs="Arial"/>
        </w:rPr>
      </w:pPr>
    </w:p>
    <w:p w14:paraId="6A4BE72E" w14:textId="77777777" w:rsidR="00FF1DA1" w:rsidRPr="00516ABD" w:rsidRDefault="00FF1DA1" w:rsidP="00FF1DA1">
      <w:pPr>
        <w:spacing w:before="156" w:after="156"/>
        <w:rPr>
          <w:rFonts w:cs="Arial"/>
        </w:rPr>
      </w:pPr>
    </w:p>
    <w:p w14:paraId="7CF0C053" w14:textId="77777777" w:rsidR="00FF1DA1" w:rsidRPr="00516ABD" w:rsidRDefault="00FF1DA1" w:rsidP="00FF1DA1">
      <w:pPr>
        <w:spacing w:before="156" w:after="156"/>
        <w:rPr>
          <w:rFonts w:cs="Arial"/>
        </w:rPr>
      </w:pPr>
    </w:p>
    <w:p w14:paraId="3B0F3094" w14:textId="77777777" w:rsidR="00FF1DA1" w:rsidRPr="00516ABD" w:rsidRDefault="00FF1DA1" w:rsidP="00FF1DA1">
      <w:pPr>
        <w:spacing w:before="156" w:after="156"/>
        <w:rPr>
          <w:rFonts w:cs="Arial"/>
        </w:rPr>
      </w:pPr>
    </w:p>
    <w:p w14:paraId="50C7847E" w14:textId="77777777" w:rsidR="00FF1DA1" w:rsidRPr="00516ABD" w:rsidRDefault="00FF1DA1" w:rsidP="00FF1DA1">
      <w:pPr>
        <w:spacing w:before="156" w:after="156"/>
        <w:rPr>
          <w:rFonts w:cs="Arial"/>
        </w:rPr>
      </w:pPr>
    </w:p>
    <w:p w14:paraId="1132B0BD" w14:textId="77777777" w:rsidR="00FF1DA1" w:rsidRPr="00516ABD" w:rsidRDefault="00FF1DA1" w:rsidP="00FF1DA1">
      <w:pPr>
        <w:spacing w:before="156" w:after="156"/>
        <w:rPr>
          <w:rFonts w:cs="Arial"/>
        </w:rPr>
      </w:pPr>
    </w:p>
    <w:p w14:paraId="60B309C4" w14:textId="77777777" w:rsidR="00FF1DA1" w:rsidRPr="00516ABD" w:rsidRDefault="00FF1DA1" w:rsidP="00FF1DA1">
      <w:pPr>
        <w:spacing w:before="156" w:after="156"/>
        <w:rPr>
          <w:rFonts w:cs="Arial"/>
        </w:rPr>
      </w:pPr>
    </w:p>
    <w:p w14:paraId="4F8A8C81" w14:textId="77777777" w:rsidR="00FF1DA1" w:rsidRPr="00516ABD" w:rsidRDefault="00FF1DA1" w:rsidP="00FF1DA1">
      <w:pPr>
        <w:spacing w:before="156" w:after="156"/>
        <w:rPr>
          <w:rFonts w:cs="Arial"/>
        </w:rPr>
      </w:pPr>
    </w:p>
    <w:p w14:paraId="113D04B6" w14:textId="77777777" w:rsidR="00FF1DA1" w:rsidRPr="00516ABD" w:rsidRDefault="00FF1DA1" w:rsidP="00FF1DA1">
      <w:pPr>
        <w:spacing w:before="156" w:after="156"/>
        <w:rPr>
          <w:rFonts w:cs="Arial"/>
        </w:rPr>
      </w:pPr>
    </w:p>
    <w:p w14:paraId="6CEA7768" w14:textId="77777777" w:rsidR="00FF1DA1" w:rsidRPr="00516ABD" w:rsidRDefault="00FF1DA1" w:rsidP="00FF1DA1">
      <w:pPr>
        <w:spacing w:before="156" w:after="156"/>
        <w:rPr>
          <w:rFonts w:cs="Arial"/>
        </w:rPr>
      </w:pPr>
    </w:p>
    <w:p w14:paraId="0BD842D6" w14:textId="43573AE7" w:rsidR="004F018D" w:rsidRPr="009E7D5E" w:rsidRDefault="00EB03FF" w:rsidP="002A6825">
      <w:pPr>
        <w:spacing w:before="156" w:after="156"/>
        <w:jc w:val="right"/>
        <w:rPr>
          <w:rFonts w:cs="Arial"/>
        </w:rPr>
      </w:pPr>
      <w:r w:rsidRPr="00516ABD">
        <w:rPr>
          <w:rFonts w:cs="Arial"/>
        </w:rPr>
        <w:t>V1.1 | 2025.0</w:t>
      </w:r>
      <w:r w:rsidR="00516ABD" w:rsidRPr="00516ABD">
        <w:rPr>
          <w:rFonts w:cs="Arial"/>
        </w:rPr>
        <w:t>7</w:t>
      </w:r>
    </w:p>
    <w:sectPr w:rsidR="004F018D" w:rsidRPr="009E7D5E" w:rsidSect="006B198B">
      <w:footerReference w:type="default" r:id="rId295"/>
      <w:footerReference w:type="first" r:id="rId296"/>
      <w:pgSz w:w="8391" w:h="11907"/>
      <w:pgMar w:top="567" w:right="567" w:bottom="567" w:left="567" w:header="0" w:footer="340" w:gutter="0"/>
      <w:pgNumType w:start="1"/>
      <w:cols w:space="425"/>
      <w:docGrid w:type="linesAndChar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CBABB5" w14:textId="77777777" w:rsidR="00386B0B" w:rsidRDefault="00386B0B" w:rsidP="00AB1FA3">
      <w:pPr>
        <w:spacing w:before="120" w:after="120" w:line="240" w:lineRule="auto"/>
      </w:pPr>
      <w:r>
        <w:separator/>
      </w:r>
    </w:p>
  </w:endnote>
  <w:endnote w:type="continuationSeparator" w:id="0">
    <w:p w14:paraId="27DEA6E1" w14:textId="77777777" w:rsidR="00386B0B" w:rsidRDefault="00386B0B" w:rsidP="00AB1FA3">
      <w:pPr>
        <w:spacing w:before="120" w:after="12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黑体">
    <w:altName w:val="SimHei"/>
    <w:panose1 w:val="02010609060101010101"/>
    <w:charset w:val="86"/>
    <w:family w:val="modern"/>
    <w:pitch w:val="fixed"/>
    <w:sig w:usb0="800002BF" w:usb1="38CF7CFA" w:usb2="00000016" w:usb3="00000000" w:csb0="00040001" w:csb1="00000000"/>
  </w:font>
  <w:font w:name="Helvetica,Bold">
    <w:altName w:val="方正舒体"/>
    <w:charset w:val="86"/>
    <w:family w:val="auto"/>
    <w:pitch w:val="default"/>
    <w:sig w:usb0="00000000" w:usb1="00000000" w:usb2="00000010" w:usb3="00000000" w:csb0="00040000" w:csb1="00000000"/>
  </w:font>
  <w:font w:name="ArialMT">
    <w:altName w:val="Times New Roman"/>
    <w:charset w:val="00"/>
    <w:family w:val="auto"/>
    <w:pitch w:val="variable"/>
    <w:sig w:usb0="00000087" w:usb1="00000000" w:usb2="00000000" w:usb3="00000000" w:csb0="0000001B" w:csb1="00000000"/>
  </w:font>
  <w:font w:name="Arial Unicode MS">
    <w:altName w:val="Malgun Gothic Semilight"/>
    <w:panose1 w:val="020B0604020202020204"/>
    <w:charset w:val="86"/>
    <w:family w:val="swiss"/>
    <w:pitch w:val="variable"/>
    <w:sig w:usb0="00000000" w:usb1="E9DFFFFF" w:usb2="0000003F" w:usb3="00000000" w:csb0="003F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53720" w14:textId="77777777" w:rsidR="00AB1FA3" w:rsidRDefault="00AB1FA3">
    <w:pPr>
      <w:pStyle w:val="a9"/>
      <w:spacing w:before="120" w:after="12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9D4CA6" w14:textId="0AD27DFA" w:rsidR="005E7B46" w:rsidRDefault="005E7B46">
    <w:pPr>
      <w:pStyle w:val="a9"/>
      <w:spacing w:before="120" w:after="120"/>
      <w:jc w:val="center"/>
    </w:pPr>
  </w:p>
  <w:p w14:paraId="669236F9" w14:textId="77777777" w:rsidR="005E7B46" w:rsidRDefault="005E7B46" w:rsidP="00AB1FA3">
    <w:pPr>
      <w:pStyle w:val="a9"/>
      <w:spacing w:before="120" w:after="120"/>
      <w:ind w:left="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9891628"/>
      <w:docPartObj>
        <w:docPartGallery w:val="Page Numbers (Bottom of Page)"/>
        <w:docPartUnique/>
      </w:docPartObj>
    </w:sdtPr>
    <w:sdtContent>
      <w:p w14:paraId="60D366D0" w14:textId="239E2AEE" w:rsidR="00AB1FA3" w:rsidRDefault="00AB1FA3">
        <w:pPr>
          <w:pStyle w:val="a9"/>
          <w:spacing w:before="120" w:after="120"/>
          <w:jc w:val="center"/>
        </w:pPr>
        <w:r>
          <w:fldChar w:fldCharType="begin"/>
        </w:r>
        <w:r>
          <w:instrText>PAGE   \* MERGEFORMAT</w:instrText>
        </w:r>
        <w:r>
          <w:fldChar w:fldCharType="separate"/>
        </w:r>
        <w:r w:rsidR="009E7D5E" w:rsidRPr="009E7D5E">
          <w:rPr>
            <w:noProof/>
            <w:lang w:val="zh-CN"/>
          </w:rPr>
          <w:t>ix</w:t>
        </w:r>
        <w:r>
          <w:fldChar w:fldCharType="end"/>
        </w:r>
      </w:p>
    </w:sdtContent>
  </w:sdt>
  <w:p w14:paraId="2C5F55CB" w14:textId="77777777" w:rsidR="00AB1FA3" w:rsidRDefault="00AB1FA3">
    <w:pPr>
      <w:pStyle w:val="a9"/>
      <w:spacing w:before="120" w:after="12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5BEC72" w14:textId="3675B278" w:rsidR="00AB1FA3" w:rsidRDefault="00AB1FA3">
    <w:pPr>
      <w:pStyle w:val="a9"/>
      <w:spacing w:before="120" w:after="120"/>
      <w:jc w:val="center"/>
    </w:pPr>
  </w:p>
  <w:p w14:paraId="121E7A3F" w14:textId="77777777" w:rsidR="00AB1FA3" w:rsidRDefault="00AB1FA3" w:rsidP="00AB1FA3">
    <w:pPr>
      <w:pStyle w:val="a9"/>
      <w:spacing w:before="120" w:after="120"/>
      <w:ind w:left="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FF747" w14:textId="77777777" w:rsidR="00FF1DA1" w:rsidRDefault="00FF1DA1">
    <w:pPr>
      <w:pStyle w:val="a9"/>
      <w:spacing w:before="120" w:after="12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B2C12" w14:textId="77777777" w:rsidR="00FF1DA1" w:rsidRDefault="00FF1DA1">
    <w:pPr>
      <w:pStyle w:val="a9"/>
      <w:spacing w:before="120" w:after="12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3AFE9" w14:textId="77777777" w:rsidR="00FF1DA1" w:rsidRDefault="00FF1DA1">
    <w:pPr>
      <w:pStyle w:val="a9"/>
      <w:spacing w:before="120" w:after="12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0813426"/>
      <w:docPartObj>
        <w:docPartGallery w:val="Page Numbers (Bottom of Page)"/>
        <w:docPartUnique/>
      </w:docPartObj>
    </w:sdtPr>
    <w:sdtContent>
      <w:p w14:paraId="4F6D0030" w14:textId="04B00107" w:rsidR="00FF1DA1" w:rsidRDefault="00FF1DA1">
        <w:pPr>
          <w:pStyle w:val="a9"/>
          <w:spacing w:before="120" w:after="120"/>
          <w:jc w:val="center"/>
        </w:pPr>
        <w:r>
          <w:fldChar w:fldCharType="begin"/>
        </w:r>
        <w:r>
          <w:instrText>PAGE   \* MERGEFORMAT</w:instrText>
        </w:r>
        <w:r>
          <w:fldChar w:fldCharType="separate"/>
        </w:r>
        <w:r w:rsidR="007D2530" w:rsidRPr="007D2530">
          <w:rPr>
            <w:noProof/>
            <w:lang w:val="zh-CN"/>
          </w:rPr>
          <w:t>154</w:t>
        </w:r>
        <w:r>
          <w:fldChar w:fldCharType="end"/>
        </w:r>
      </w:p>
    </w:sdtContent>
  </w:sdt>
  <w:p w14:paraId="23AD0236" w14:textId="77777777" w:rsidR="00FF1DA1" w:rsidRDefault="00FF1DA1">
    <w:pPr>
      <w:pStyle w:val="a9"/>
      <w:spacing w:before="120" w:after="12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2168303"/>
      <w:docPartObj>
        <w:docPartGallery w:val="Page Numbers (Bottom of Page)"/>
        <w:docPartUnique/>
      </w:docPartObj>
    </w:sdtPr>
    <w:sdtContent>
      <w:p w14:paraId="47B6C5D9" w14:textId="67DE8288" w:rsidR="00FF1DA1" w:rsidRDefault="00FF1DA1">
        <w:pPr>
          <w:pStyle w:val="a9"/>
          <w:spacing w:before="120" w:after="120"/>
          <w:jc w:val="center"/>
        </w:pPr>
        <w:r>
          <w:fldChar w:fldCharType="begin"/>
        </w:r>
        <w:r>
          <w:instrText>PAGE   \* MERGEFORMAT</w:instrText>
        </w:r>
        <w:r>
          <w:fldChar w:fldCharType="separate"/>
        </w:r>
        <w:r w:rsidR="007D2530" w:rsidRPr="007D2530">
          <w:rPr>
            <w:noProof/>
            <w:lang w:val="zh-CN"/>
          </w:rPr>
          <w:t>143</w:t>
        </w:r>
        <w:r>
          <w:fldChar w:fldCharType="end"/>
        </w:r>
      </w:p>
    </w:sdtContent>
  </w:sdt>
  <w:p w14:paraId="49D10374" w14:textId="77777777" w:rsidR="00FF1DA1" w:rsidRDefault="00FF1DA1" w:rsidP="00AB1FA3">
    <w:pPr>
      <w:pStyle w:val="a9"/>
      <w:spacing w:before="120" w:after="120"/>
      <w:ind w:left="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6E3C0" w14:textId="2B2308B0" w:rsidR="00EB03FF" w:rsidRDefault="00EB03FF">
    <w:pPr>
      <w:pStyle w:val="a9"/>
      <w:spacing w:before="120" w:after="120"/>
      <w:jc w:val="center"/>
    </w:pPr>
  </w:p>
  <w:p w14:paraId="059C10F9" w14:textId="77777777" w:rsidR="00EB03FF" w:rsidRDefault="00EB03FF">
    <w:pPr>
      <w:pStyle w:val="a9"/>
      <w:spacing w:before="120" w:after="12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D40842" w14:textId="77777777" w:rsidR="00386B0B" w:rsidRDefault="00386B0B" w:rsidP="00AB1FA3">
      <w:pPr>
        <w:spacing w:before="120" w:after="120" w:line="240" w:lineRule="auto"/>
      </w:pPr>
      <w:r>
        <w:separator/>
      </w:r>
    </w:p>
  </w:footnote>
  <w:footnote w:type="continuationSeparator" w:id="0">
    <w:p w14:paraId="1606A4C0" w14:textId="77777777" w:rsidR="00386B0B" w:rsidRDefault="00386B0B" w:rsidP="00AB1FA3">
      <w:pPr>
        <w:spacing w:before="120" w:after="12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25570" w14:textId="77777777" w:rsidR="00AB1FA3" w:rsidRDefault="00AB1FA3">
    <w:pPr>
      <w:pStyle w:val="a7"/>
      <w:spacing w:before="120" w:after="1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F7DA4" w14:textId="77777777" w:rsidR="00AB1FA3" w:rsidRPr="00AB1FA3" w:rsidRDefault="00AB1FA3" w:rsidP="00AB1FA3">
    <w:pPr>
      <w:spacing w:before="120" w:after="1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B3A3E" w14:textId="77777777" w:rsidR="00AB1FA3" w:rsidRPr="00AB1FA3" w:rsidRDefault="00AB1FA3" w:rsidP="00AB1FA3">
    <w:pPr>
      <w:spacing w:before="120" w:after="12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5FE9E3" w14:textId="77777777" w:rsidR="00FF1DA1" w:rsidRDefault="00FF1DA1">
    <w:pPr>
      <w:pStyle w:val="a7"/>
      <w:spacing w:before="120" w:after="12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0431E5" w14:textId="77777777" w:rsidR="00FF1DA1" w:rsidRDefault="00FF1DA1">
    <w:pPr>
      <w:pStyle w:val="a7"/>
      <w:pBdr>
        <w:bottom w:val="none" w:sz="0" w:space="0" w:color="auto"/>
      </w:pBdr>
      <w:spacing w:before="120" w:after="12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A2B93" w14:textId="77777777" w:rsidR="00FF1DA1" w:rsidRDefault="00FF1DA1">
    <w:pPr>
      <w:pStyle w:val="a7"/>
      <w:pBdr>
        <w:bottom w:val="none" w:sz="0" w:space="0" w:color="auto"/>
      </w:pBdr>
      <w:spacing w:before="120" w:after="12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9F014" w14:textId="77777777" w:rsidR="00FF1DA1" w:rsidRDefault="00FF1DA1">
    <w:pPr>
      <w:pStyle w:val="a7"/>
      <w:pBdr>
        <w:bottom w:val="none" w:sz="0" w:space="0" w:color="auto"/>
      </w:pBdr>
      <w:spacing w:before="120" w:after="12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50A84" w14:textId="77777777" w:rsidR="00FF1DA1" w:rsidRDefault="00FF1DA1">
    <w:pPr>
      <w:pStyle w:val="a7"/>
      <w:pBdr>
        <w:bottom w:val="none" w:sz="0" w:space="0" w:color="auto"/>
      </w:pBdr>
      <w:tabs>
        <w:tab w:val="clear" w:pos="4153"/>
        <w:tab w:val="clear" w:pos="8306"/>
        <w:tab w:val="center" w:pos="3458"/>
        <w:tab w:val="right" w:pos="6917"/>
      </w:tabs>
      <w:spacing w:before="120" w:after="120"/>
      <w:jc w:val="both"/>
      <w:rPr>
        <w:b/>
      </w:rPr>
    </w:pPr>
    <w:r>
      <w:rPr>
        <w:b/>
      </w:rPr>
      <w:tab/>
    </w:r>
    <w:r>
      <w:rPr>
        <w:b/>
      </w:rPr>
      <w:ptab w:relativeTo="margin" w:alignment="center" w:leader="none"/>
    </w:r>
    <w:r>
      <w:rPr>
        <w:b/>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C3B8F69"/>
    <w:multiLevelType w:val="singleLevel"/>
    <w:tmpl w:val="8C3B8F69"/>
    <w:lvl w:ilvl="0">
      <w:start w:val="1"/>
      <w:numFmt w:val="decimal"/>
      <w:lvlText w:val="%1."/>
      <w:lvlJc w:val="left"/>
      <w:pPr>
        <w:ind w:left="425" w:hanging="425"/>
      </w:pPr>
      <w:rPr>
        <w:rFonts w:hint="default"/>
      </w:rPr>
    </w:lvl>
  </w:abstractNum>
  <w:abstractNum w:abstractNumId="1" w15:restartNumberingAfterBreak="0">
    <w:nsid w:val="004B6E19"/>
    <w:multiLevelType w:val="multilevel"/>
    <w:tmpl w:val="22661EE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 w15:restartNumberingAfterBreak="0">
    <w:nsid w:val="00612DB0"/>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 w15:restartNumberingAfterBreak="0">
    <w:nsid w:val="00711D6D"/>
    <w:multiLevelType w:val="multilevel"/>
    <w:tmpl w:val="00711D6D"/>
    <w:lvl w:ilvl="0">
      <w:start w:val="1"/>
      <w:numFmt w:val="decimal"/>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 w15:restartNumberingAfterBreak="0">
    <w:nsid w:val="00F031E5"/>
    <w:multiLevelType w:val="multilevel"/>
    <w:tmpl w:val="00F031E5"/>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5" w15:restartNumberingAfterBreak="0">
    <w:nsid w:val="013217CE"/>
    <w:multiLevelType w:val="hybridMultilevel"/>
    <w:tmpl w:val="540251DE"/>
    <w:lvl w:ilvl="0" w:tplc="28E675E2">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01582A42"/>
    <w:multiLevelType w:val="multilevel"/>
    <w:tmpl w:val="08DE87C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7" w15:restartNumberingAfterBreak="0">
    <w:nsid w:val="01CC1AB4"/>
    <w:multiLevelType w:val="hybridMultilevel"/>
    <w:tmpl w:val="E59E8E50"/>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0245338A"/>
    <w:multiLevelType w:val="hybridMultilevel"/>
    <w:tmpl w:val="61BE1D5E"/>
    <w:lvl w:ilvl="0" w:tplc="29A85C82">
      <w:start w:val="1"/>
      <w:numFmt w:val="decimal"/>
      <w:lvlText w:val="%1."/>
      <w:lvlJc w:val="left"/>
      <w:pPr>
        <w:ind w:left="1061" w:hanging="420"/>
      </w:pPr>
      <w:rPr>
        <w:rFonts w:hint="eastAsia"/>
        <w:b w:val="0"/>
        <w:bCs/>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9" w15:restartNumberingAfterBreak="0">
    <w:nsid w:val="02B3412D"/>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 w15:restartNumberingAfterBreak="0">
    <w:nsid w:val="04753976"/>
    <w:multiLevelType w:val="hybridMultilevel"/>
    <w:tmpl w:val="29E6E512"/>
    <w:lvl w:ilvl="0" w:tplc="6D248766">
      <w:start w:val="1"/>
      <w:numFmt w:val="bullet"/>
      <w:pStyle w:val="ItemList"/>
      <w:lvlText w:val=""/>
      <w:lvlJc w:val="left"/>
      <w:pPr>
        <w:ind w:left="704" w:hanging="420"/>
      </w:pPr>
      <w:rPr>
        <w:rFonts w:ascii="Wingdings" w:hAnsi="Wingdings" w:hint="default"/>
        <w:sz w:val="15"/>
        <w:szCs w:val="15"/>
      </w:rPr>
    </w:lvl>
    <w:lvl w:ilvl="1" w:tplc="04090003">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1" w15:restartNumberingAfterBreak="0">
    <w:nsid w:val="049157D7"/>
    <w:multiLevelType w:val="multilevel"/>
    <w:tmpl w:val="049157D7"/>
    <w:lvl w:ilvl="0">
      <w:start w:val="1"/>
      <w:numFmt w:val="bullet"/>
      <w:lvlText w:val=""/>
      <w:lvlJc w:val="left"/>
      <w:pPr>
        <w:ind w:left="1506" w:hanging="420"/>
      </w:pPr>
      <w:rPr>
        <w:rFonts w:ascii="Wingdings" w:hAnsi="Wingdings" w:hint="default"/>
        <w:sz w:val="15"/>
        <w:szCs w:val="15"/>
      </w:rPr>
    </w:lvl>
    <w:lvl w:ilvl="1">
      <w:start w:val="1"/>
      <w:numFmt w:val="bullet"/>
      <w:lvlText w:val=""/>
      <w:lvlJc w:val="left"/>
      <w:pPr>
        <w:ind w:left="1926" w:hanging="420"/>
      </w:pPr>
      <w:rPr>
        <w:rFonts w:ascii="Wingdings" w:hAnsi="Wingdings" w:hint="default"/>
      </w:rPr>
    </w:lvl>
    <w:lvl w:ilvl="2">
      <w:start w:val="1"/>
      <w:numFmt w:val="bullet"/>
      <w:lvlText w:val=""/>
      <w:lvlJc w:val="left"/>
      <w:pPr>
        <w:ind w:left="2346" w:hanging="420"/>
      </w:pPr>
      <w:rPr>
        <w:rFonts w:ascii="Wingdings" w:hAnsi="Wingdings" w:hint="default"/>
      </w:rPr>
    </w:lvl>
    <w:lvl w:ilvl="3">
      <w:start w:val="1"/>
      <w:numFmt w:val="bullet"/>
      <w:lvlText w:val=""/>
      <w:lvlJc w:val="left"/>
      <w:pPr>
        <w:ind w:left="2766" w:hanging="420"/>
      </w:pPr>
      <w:rPr>
        <w:rFonts w:ascii="Wingdings" w:hAnsi="Wingdings" w:hint="default"/>
      </w:rPr>
    </w:lvl>
    <w:lvl w:ilvl="4">
      <w:start w:val="1"/>
      <w:numFmt w:val="bullet"/>
      <w:lvlText w:val=""/>
      <w:lvlJc w:val="left"/>
      <w:pPr>
        <w:ind w:left="3186" w:hanging="420"/>
      </w:pPr>
      <w:rPr>
        <w:rFonts w:ascii="Wingdings" w:hAnsi="Wingdings" w:hint="default"/>
      </w:rPr>
    </w:lvl>
    <w:lvl w:ilvl="5">
      <w:start w:val="1"/>
      <w:numFmt w:val="bullet"/>
      <w:lvlText w:val=""/>
      <w:lvlJc w:val="left"/>
      <w:pPr>
        <w:ind w:left="3606" w:hanging="420"/>
      </w:pPr>
      <w:rPr>
        <w:rFonts w:ascii="Wingdings" w:hAnsi="Wingdings" w:hint="default"/>
      </w:rPr>
    </w:lvl>
    <w:lvl w:ilvl="6">
      <w:start w:val="1"/>
      <w:numFmt w:val="bullet"/>
      <w:lvlText w:val=""/>
      <w:lvlJc w:val="left"/>
      <w:pPr>
        <w:ind w:left="4026" w:hanging="420"/>
      </w:pPr>
      <w:rPr>
        <w:rFonts w:ascii="Wingdings" w:hAnsi="Wingdings" w:hint="default"/>
      </w:rPr>
    </w:lvl>
    <w:lvl w:ilvl="7">
      <w:start w:val="1"/>
      <w:numFmt w:val="bullet"/>
      <w:lvlText w:val=""/>
      <w:lvlJc w:val="left"/>
      <w:pPr>
        <w:ind w:left="4446" w:hanging="420"/>
      </w:pPr>
      <w:rPr>
        <w:rFonts w:ascii="Wingdings" w:hAnsi="Wingdings" w:hint="default"/>
      </w:rPr>
    </w:lvl>
    <w:lvl w:ilvl="8">
      <w:start w:val="1"/>
      <w:numFmt w:val="bullet"/>
      <w:lvlText w:val=""/>
      <w:lvlJc w:val="left"/>
      <w:pPr>
        <w:ind w:left="4866" w:hanging="420"/>
      </w:pPr>
      <w:rPr>
        <w:rFonts w:ascii="Wingdings" w:hAnsi="Wingdings" w:hint="default"/>
      </w:rPr>
    </w:lvl>
  </w:abstractNum>
  <w:abstractNum w:abstractNumId="12" w15:restartNumberingAfterBreak="0">
    <w:nsid w:val="04985B07"/>
    <w:multiLevelType w:val="multilevel"/>
    <w:tmpl w:val="04985B07"/>
    <w:lvl w:ilvl="0">
      <w:start w:val="1"/>
      <w:numFmt w:val="decimal"/>
      <w:lvlText w:val="%1."/>
      <w:lvlJc w:val="left"/>
      <w:pPr>
        <w:ind w:left="1140" w:hanging="420"/>
      </w:pPr>
      <w:rPr>
        <w:i w:val="0"/>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3" w15:restartNumberingAfterBreak="0">
    <w:nsid w:val="04C93A3D"/>
    <w:multiLevelType w:val="multilevel"/>
    <w:tmpl w:val="04C93A3D"/>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4" w15:restartNumberingAfterBreak="0">
    <w:nsid w:val="04D17138"/>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5" w15:restartNumberingAfterBreak="0">
    <w:nsid w:val="05570A85"/>
    <w:multiLevelType w:val="hybridMultilevel"/>
    <w:tmpl w:val="F2D43C84"/>
    <w:lvl w:ilvl="0" w:tplc="04090015">
      <w:start w:val="1"/>
      <w:numFmt w:val="upperLetter"/>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6" w15:restartNumberingAfterBreak="0">
    <w:nsid w:val="055C5850"/>
    <w:multiLevelType w:val="multilevel"/>
    <w:tmpl w:val="0A84C82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7" w15:restartNumberingAfterBreak="0">
    <w:nsid w:val="0568253D"/>
    <w:multiLevelType w:val="hybridMultilevel"/>
    <w:tmpl w:val="97B23068"/>
    <w:lvl w:ilvl="0" w:tplc="6D4425E8">
      <w:start w:val="1"/>
      <w:numFmt w:val="decimal"/>
      <w:lvlText w:val="%1)"/>
      <w:lvlJc w:val="left"/>
      <w:pPr>
        <w:ind w:left="644" w:hanging="360"/>
      </w:pPr>
      <w:rPr>
        <w:rFonts w:hint="default"/>
        <w:b w:val="0"/>
        <w:bCs/>
      </w:r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18" w15:restartNumberingAfterBreak="0">
    <w:nsid w:val="05913EAD"/>
    <w:multiLevelType w:val="multilevel"/>
    <w:tmpl w:val="05913EAD"/>
    <w:lvl w:ilvl="0">
      <w:start w:val="1"/>
      <w:numFmt w:val="bullet"/>
      <w:lvlText w:val=""/>
      <w:lvlJc w:val="left"/>
      <w:pPr>
        <w:ind w:left="704" w:hanging="420"/>
      </w:pPr>
      <w:rPr>
        <w:rFonts w:ascii="Wingdings" w:hAnsi="Wingdings" w:hint="default"/>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9" w15:restartNumberingAfterBreak="0">
    <w:nsid w:val="06547F5E"/>
    <w:multiLevelType w:val="hybridMultilevel"/>
    <w:tmpl w:val="718A3DAA"/>
    <w:lvl w:ilvl="0" w:tplc="04090009">
      <w:start w:val="1"/>
      <w:numFmt w:val="bullet"/>
      <w:lvlText w:val=""/>
      <w:lvlJc w:val="left"/>
      <w:pPr>
        <w:ind w:left="777" w:hanging="420"/>
      </w:pPr>
      <w:rPr>
        <w:rFonts w:ascii="Wingdings" w:hAnsi="Wingdings" w:hint="default"/>
      </w:rPr>
    </w:lvl>
    <w:lvl w:ilvl="1" w:tplc="04090003" w:tentative="1">
      <w:start w:val="1"/>
      <w:numFmt w:val="bullet"/>
      <w:lvlText w:val=""/>
      <w:lvlJc w:val="left"/>
      <w:pPr>
        <w:ind w:left="1197" w:hanging="420"/>
      </w:pPr>
      <w:rPr>
        <w:rFonts w:ascii="Wingdings" w:hAnsi="Wingdings" w:hint="default"/>
      </w:rPr>
    </w:lvl>
    <w:lvl w:ilvl="2" w:tplc="04090005" w:tentative="1">
      <w:start w:val="1"/>
      <w:numFmt w:val="bullet"/>
      <w:lvlText w:val=""/>
      <w:lvlJc w:val="left"/>
      <w:pPr>
        <w:ind w:left="1617" w:hanging="420"/>
      </w:pPr>
      <w:rPr>
        <w:rFonts w:ascii="Wingdings" w:hAnsi="Wingdings" w:hint="default"/>
      </w:rPr>
    </w:lvl>
    <w:lvl w:ilvl="3" w:tplc="04090001" w:tentative="1">
      <w:start w:val="1"/>
      <w:numFmt w:val="bullet"/>
      <w:lvlText w:val=""/>
      <w:lvlJc w:val="left"/>
      <w:pPr>
        <w:ind w:left="2037" w:hanging="420"/>
      </w:pPr>
      <w:rPr>
        <w:rFonts w:ascii="Wingdings" w:hAnsi="Wingdings" w:hint="default"/>
      </w:rPr>
    </w:lvl>
    <w:lvl w:ilvl="4" w:tplc="04090003" w:tentative="1">
      <w:start w:val="1"/>
      <w:numFmt w:val="bullet"/>
      <w:lvlText w:val=""/>
      <w:lvlJc w:val="left"/>
      <w:pPr>
        <w:ind w:left="2457" w:hanging="420"/>
      </w:pPr>
      <w:rPr>
        <w:rFonts w:ascii="Wingdings" w:hAnsi="Wingdings" w:hint="default"/>
      </w:rPr>
    </w:lvl>
    <w:lvl w:ilvl="5" w:tplc="04090005" w:tentative="1">
      <w:start w:val="1"/>
      <w:numFmt w:val="bullet"/>
      <w:lvlText w:val=""/>
      <w:lvlJc w:val="left"/>
      <w:pPr>
        <w:ind w:left="2877" w:hanging="420"/>
      </w:pPr>
      <w:rPr>
        <w:rFonts w:ascii="Wingdings" w:hAnsi="Wingdings" w:hint="default"/>
      </w:rPr>
    </w:lvl>
    <w:lvl w:ilvl="6" w:tplc="04090001" w:tentative="1">
      <w:start w:val="1"/>
      <w:numFmt w:val="bullet"/>
      <w:lvlText w:val=""/>
      <w:lvlJc w:val="left"/>
      <w:pPr>
        <w:ind w:left="3297" w:hanging="420"/>
      </w:pPr>
      <w:rPr>
        <w:rFonts w:ascii="Wingdings" w:hAnsi="Wingdings" w:hint="default"/>
      </w:rPr>
    </w:lvl>
    <w:lvl w:ilvl="7" w:tplc="04090003" w:tentative="1">
      <w:start w:val="1"/>
      <w:numFmt w:val="bullet"/>
      <w:lvlText w:val=""/>
      <w:lvlJc w:val="left"/>
      <w:pPr>
        <w:ind w:left="3717" w:hanging="420"/>
      </w:pPr>
      <w:rPr>
        <w:rFonts w:ascii="Wingdings" w:hAnsi="Wingdings" w:hint="default"/>
      </w:rPr>
    </w:lvl>
    <w:lvl w:ilvl="8" w:tplc="04090005" w:tentative="1">
      <w:start w:val="1"/>
      <w:numFmt w:val="bullet"/>
      <w:lvlText w:val=""/>
      <w:lvlJc w:val="left"/>
      <w:pPr>
        <w:ind w:left="4137" w:hanging="420"/>
      </w:pPr>
      <w:rPr>
        <w:rFonts w:ascii="Wingdings" w:hAnsi="Wingdings" w:hint="default"/>
      </w:rPr>
    </w:lvl>
  </w:abstractNum>
  <w:abstractNum w:abstractNumId="20" w15:restartNumberingAfterBreak="0">
    <w:nsid w:val="066E4868"/>
    <w:multiLevelType w:val="multilevel"/>
    <w:tmpl w:val="066E4868"/>
    <w:lvl w:ilvl="0">
      <w:start w:val="1"/>
      <w:numFmt w:val="decimal"/>
      <w:lvlText w:val="%1."/>
      <w:lvlJc w:val="left"/>
      <w:pPr>
        <w:ind w:left="1752" w:hanging="420"/>
      </w:pPr>
    </w:lvl>
    <w:lvl w:ilvl="1">
      <w:start w:val="1"/>
      <w:numFmt w:val="lowerLetter"/>
      <w:lvlText w:val="%2)"/>
      <w:lvlJc w:val="left"/>
      <w:pPr>
        <w:ind w:left="2172" w:hanging="420"/>
      </w:pPr>
    </w:lvl>
    <w:lvl w:ilvl="2">
      <w:start w:val="1"/>
      <w:numFmt w:val="lowerRoman"/>
      <w:lvlText w:val="%3."/>
      <w:lvlJc w:val="right"/>
      <w:pPr>
        <w:ind w:left="2592" w:hanging="420"/>
      </w:pPr>
    </w:lvl>
    <w:lvl w:ilvl="3">
      <w:start w:val="1"/>
      <w:numFmt w:val="decimal"/>
      <w:lvlText w:val="%4."/>
      <w:lvlJc w:val="left"/>
      <w:pPr>
        <w:ind w:left="3012" w:hanging="420"/>
      </w:pPr>
    </w:lvl>
    <w:lvl w:ilvl="4">
      <w:start w:val="1"/>
      <w:numFmt w:val="lowerLetter"/>
      <w:lvlText w:val="%5)"/>
      <w:lvlJc w:val="left"/>
      <w:pPr>
        <w:ind w:left="3432" w:hanging="420"/>
      </w:pPr>
    </w:lvl>
    <w:lvl w:ilvl="5">
      <w:start w:val="1"/>
      <w:numFmt w:val="lowerRoman"/>
      <w:lvlText w:val="%6."/>
      <w:lvlJc w:val="right"/>
      <w:pPr>
        <w:ind w:left="3852" w:hanging="420"/>
      </w:pPr>
    </w:lvl>
    <w:lvl w:ilvl="6">
      <w:start w:val="1"/>
      <w:numFmt w:val="decimal"/>
      <w:lvlText w:val="%7."/>
      <w:lvlJc w:val="left"/>
      <w:pPr>
        <w:ind w:left="4272" w:hanging="420"/>
      </w:pPr>
    </w:lvl>
    <w:lvl w:ilvl="7">
      <w:start w:val="1"/>
      <w:numFmt w:val="lowerLetter"/>
      <w:lvlText w:val="%8)"/>
      <w:lvlJc w:val="left"/>
      <w:pPr>
        <w:ind w:left="4692" w:hanging="420"/>
      </w:pPr>
    </w:lvl>
    <w:lvl w:ilvl="8">
      <w:start w:val="1"/>
      <w:numFmt w:val="lowerRoman"/>
      <w:lvlText w:val="%9."/>
      <w:lvlJc w:val="right"/>
      <w:pPr>
        <w:ind w:left="5112" w:hanging="420"/>
      </w:pPr>
    </w:lvl>
  </w:abstractNum>
  <w:abstractNum w:abstractNumId="21" w15:restartNumberingAfterBreak="0">
    <w:nsid w:val="06A879A4"/>
    <w:multiLevelType w:val="hybridMultilevel"/>
    <w:tmpl w:val="56D0BE4A"/>
    <w:lvl w:ilvl="0" w:tplc="A100F2DC">
      <w:start w:val="1"/>
      <w:numFmt w:val="decimal"/>
      <w:lvlText w:val="%1."/>
      <w:lvlJc w:val="left"/>
      <w:pPr>
        <w:ind w:left="1061" w:hanging="420"/>
      </w:pPr>
      <w:rPr>
        <w:rFonts w:hint="eastAsia"/>
        <w:b w:val="0"/>
        <w:bCs w:val="0"/>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22" w15:restartNumberingAfterBreak="0">
    <w:nsid w:val="06E81CE3"/>
    <w:multiLevelType w:val="multilevel"/>
    <w:tmpl w:val="AF8AB780"/>
    <w:lvl w:ilvl="0">
      <w:start w:val="1"/>
      <w:numFmt w:val="bullet"/>
      <w:lvlText w:val=""/>
      <w:lvlJc w:val="left"/>
      <w:pPr>
        <w:ind w:left="1980" w:hanging="420"/>
      </w:pPr>
      <w:rPr>
        <w:rFonts w:ascii="Wingdings" w:hAnsi="Wingdings" w:hint="default"/>
      </w:rPr>
    </w:lvl>
    <w:lvl w:ilvl="1">
      <w:start w:val="1"/>
      <w:numFmt w:val="lowerLetter"/>
      <w:lvlText w:val="%2)"/>
      <w:lvlJc w:val="left"/>
      <w:pPr>
        <w:ind w:left="2400" w:hanging="420"/>
      </w:pPr>
    </w:lvl>
    <w:lvl w:ilvl="2">
      <w:start w:val="1"/>
      <w:numFmt w:val="lowerRoman"/>
      <w:lvlText w:val="%3."/>
      <w:lvlJc w:val="right"/>
      <w:pPr>
        <w:ind w:left="2820" w:hanging="420"/>
      </w:pPr>
    </w:lvl>
    <w:lvl w:ilvl="3">
      <w:start w:val="1"/>
      <w:numFmt w:val="decimal"/>
      <w:lvlText w:val="%4."/>
      <w:lvlJc w:val="left"/>
      <w:pPr>
        <w:ind w:left="3240" w:hanging="420"/>
      </w:pPr>
    </w:lvl>
    <w:lvl w:ilvl="4">
      <w:start w:val="1"/>
      <w:numFmt w:val="lowerLetter"/>
      <w:lvlText w:val="%5)"/>
      <w:lvlJc w:val="left"/>
      <w:pPr>
        <w:ind w:left="3660" w:hanging="420"/>
      </w:pPr>
    </w:lvl>
    <w:lvl w:ilvl="5">
      <w:start w:val="1"/>
      <w:numFmt w:val="lowerRoman"/>
      <w:lvlText w:val="%6."/>
      <w:lvlJc w:val="right"/>
      <w:pPr>
        <w:ind w:left="4080" w:hanging="420"/>
      </w:pPr>
    </w:lvl>
    <w:lvl w:ilvl="6">
      <w:start w:val="1"/>
      <w:numFmt w:val="decimal"/>
      <w:lvlText w:val="%7."/>
      <w:lvlJc w:val="left"/>
      <w:pPr>
        <w:ind w:left="4500" w:hanging="420"/>
      </w:pPr>
    </w:lvl>
    <w:lvl w:ilvl="7">
      <w:start w:val="1"/>
      <w:numFmt w:val="lowerLetter"/>
      <w:lvlText w:val="%8)"/>
      <w:lvlJc w:val="left"/>
      <w:pPr>
        <w:ind w:left="4920" w:hanging="420"/>
      </w:pPr>
    </w:lvl>
    <w:lvl w:ilvl="8">
      <w:start w:val="1"/>
      <w:numFmt w:val="lowerRoman"/>
      <w:lvlText w:val="%9."/>
      <w:lvlJc w:val="right"/>
      <w:pPr>
        <w:ind w:left="5340" w:hanging="420"/>
      </w:pPr>
    </w:lvl>
  </w:abstractNum>
  <w:abstractNum w:abstractNumId="23" w15:restartNumberingAfterBreak="0">
    <w:nsid w:val="07625EC8"/>
    <w:multiLevelType w:val="hybridMultilevel"/>
    <w:tmpl w:val="1C5A104A"/>
    <w:lvl w:ilvl="0" w:tplc="4CB06A60">
      <w:start w:val="1"/>
      <w:numFmt w:val="upperLetter"/>
      <w:lvlText w:val="%1."/>
      <w:lvlJc w:val="left"/>
      <w:pPr>
        <w:ind w:left="704" w:hanging="420"/>
      </w:pPr>
      <w:rPr>
        <w:b w:val="0"/>
        <w:bCs w:val="0"/>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4" w15:restartNumberingAfterBreak="0">
    <w:nsid w:val="07BE29FE"/>
    <w:multiLevelType w:val="multilevel"/>
    <w:tmpl w:val="07BE29FE"/>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5" w15:restartNumberingAfterBreak="0">
    <w:nsid w:val="086F374E"/>
    <w:multiLevelType w:val="hybridMultilevel"/>
    <w:tmpl w:val="BEE4B6DA"/>
    <w:lvl w:ilvl="0" w:tplc="0409000D">
      <w:start w:val="1"/>
      <w:numFmt w:val="bullet"/>
      <w:lvlText w:val=""/>
      <w:lvlJc w:val="left"/>
      <w:pPr>
        <w:ind w:left="703" w:hanging="420"/>
      </w:pPr>
      <w:rPr>
        <w:rFonts w:ascii="Wingdings" w:hAnsi="Wingdings" w:hint="default"/>
      </w:rPr>
    </w:lvl>
    <w:lvl w:ilvl="1" w:tplc="04090003" w:tentative="1">
      <w:start w:val="1"/>
      <w:numFmt w:val="bullet"/>
      <w:lvlText w:val=""/>
      <w:lvlJc w:val="left"/>
      <w:pPr>
        <w:ind w:left="1123" w:hanging="420"/>
      </w:pPr>
      <w:rPr>
        <w:rFonts w:ascii="Wingdings" w:hAnsi="Wingdings" w:hint="default"/>
      </w:rPr>
    </w:lvl>
    <w:lvl w:ilvl="2" w:tplc="04090005"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3" w:tentative="1">
      <w:start w:val="1"/>
      <w:numFmt w:val="bullet"/>
      <w:lvlText w:val=""/>
      <w:lvlJc w:val="left"/>
      <w:pPr>
        <w:ind w:left="2383" w:hanging="420"/>
      </w:pPr>
      <w:rPr>
        <w:rFonts w:ascii="Wingdings" w:hAnsi="Wingdings" w:hint="default"/>
      </w:rPr>
    </w:lvl>
    <w:lvl w:ilvl="5" w:tplc="04090005"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3" w:tentative="1">
      <w:start w:val="1"/>
      <w:numFmt w:val="bullet"/>
      <w:lvlText w:val=""/>
      <w:lvlJc w:val="left"/>
      <w:pPr>
        <w:ind w:left="3643" w:hanging="420"/>
      </w:pPr>
      <w:rPr>
        <w:rFonts w:ascii="Wingdings" w:hAnsi="Wingdings" w:hint="default"/>
      </w:rPr>
    </w:lvl>
    <w:lvl w:ilvl="8" w:tplc="04090005" w:tentative="1">
      <w:start w:val="1"/>
      <w:numFmt w:val="bullet"/>
      <w:lvlText w:val=""/>
      <w:lvlJc w:val="left"/>
      <w:pPr>
        <w:ind w:left="4063" w:hanging="420"/>
      </w:pPr>
      <w:rPr>
        <w:rFonts w:ascii="Wingdings" w:hAnsi="Wingdings" w:hint="default"/>
      </w:rPr>
    </w:lvl>
  </w:abstractNum>
  <w:abstractNum w:abstractNumId="26" w15:restartNumberingAfterBreak="0">
    <w:nsid w:val="08E56DA2"/>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27" w15:restartNumberingAfterBreak="0">
    <w:nsid w:val="0B3107AB"/>
    <w:multiLevelType w:val="multilevel"/>
    <w:tmpl w:val="71E23027"/>
    <w:lvl w:ilvl="0">
      <w:start w:val="1"/>
      <w:numFmt w:val="decimal"/>
      <w:lvlText w:val="%1."/>
      <w:lvlJc w:val="left"/>
      <w:pPr>
        <w:ind w:left="1752" w:hanging="420"/>
      </w:pPr>
    </w:lvl>
    <w:lvl w:ilvl="1">
      <w:start w:val="1"/>
      <w:numFmt w:val="lowerLetter"/>
      <w:lvlText w:val="%2)"/>
      <w:lvlJc w:val="left"/>
      <w:pPr>
        <w:ind w:left="2172" w:hanging="420"/>
      </w:pPr>
    </w:lvl>
    <w:lvl w:ilvl="2">
      <w:start w:val="1"/>
      <w:numFmt w:val="lowerRoman"/>
      <w:lvlText w:val="%3."/>
      <w:lvlJc w:val="right"/>
      <w:pPr>
        <w:ind w:left="2592" w:hanging="420"/>
      </w:pPr>
    </w:lvl>
    <w:lvl w:ilvl="3">
      <w:start w:val="1"/>
      <w:numFmt w:val="decimal"/>
      <w:lvlText w:val="%4."/>
      <w:lvlJc w:val="left"/>
      <w:pPr>
        <w:ind w:left="3012" w:hanging="420"/>
      </w:pPr>
    </w:lvl>
    <w:lvl w:ilvl="4">
      <w:start w:val="1"/>
      <w:numFmt w:val="lowerLetter"/>
      <w:lvlText w:val="%5)"/>
      <w:lvlJc w:val="left"/>
      <w:pPr>
        <w:ind w:left="3432" w:hanging="420"/>
      </w:pPr>
    </w:lvl>
    <w:lvl w:ilvl="5">
      <w:start w:val="1"/>
      <w:numFmt w:val="lowerRoman"/>
      <w:lvlText w:val="%6."/>
      <w:lvlJc w:val="right"/>
      <w:pPr>
        <w:ind w:left="3852" w:hanging="420"/>
      </w:pPr>
    </w:lvl>
    <w:lvl w:ilvl="6">
      <w:start w:val="1"/>
      <w:numFmt w:val="decimal"/>
      <w:lvlText w:val="%7."/>
      <w:lvlJc w:val="left"/>
      <w:pPr>
        <w:ind w:left="4272" w:hanging="420"/>
      </w:pPr>
    </w:lvl>
    <w:lvl w:ilvl="7">
      <w:start w:val="1"/>
      <w:numFmt w:val="lowerLetter"/>
      <w:lvlText w:val="%8)"/>
      <w:lvlJc w:val="left"/>
      <w:pPr>
        <w:ind w:left="4692" w:hanging="420"/>
      </w:pPr>
    </w:lvl>
    <w:lvl w:ilvl="8">
      <w:start w:val="1"/>
      <w:numFmt w:val="lowerRoman"/>
      <w:lvlText w:val="%9."/>
      <w:lvlJc w:val="right"/>
      <w:pPr>
        <w:ind w:left="5112" w:hanging="420"/>
      </w:pPr>
    </w:lvl>
  </w:abstractNum>
  <w:abstractNum w:abstractNumId="28" w15:restartNumberingAfterBreak="0">
    <w:nsid w:val="0B5E4371"/>
    <w:multiLevelType w:val="multilevel"/>
    <w:tmpl w:val="2698000A"/>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29" w15:restartNumberingAfterBreak="0">
    <w:nsid w:val="0B672A95"/>
    <w:multiLevelType w:val="hybridMultilevel"/>
    <w:tmpl w:val="B3A42C00"/>
    <w:lvl w:ilvl="0" w:tplc="41E8F534">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 w15:restartNumberingAfterBreak="0">
    <w:nsid w:val="0BC06421"/>
    <w:multiLevelType w:val="multilevel"/>
    <w:tmpl w:val="0FE8882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31" w15:restartNumberingAfterBreak="0">
    <w:nsid w:val="0C387635"/>
    <w:multiLevelType w:val="multilevel"/>
    <w:tmpl w:val="0C387635"/>
    <w:lvl w:ilvl="0">
      <w:start w:val="1"/>
      <w:numFmt w:val="bullet"/>
      <w:lvlText w:val=""/>
      <w:lvlJc w:val="left"/>
      <w:pPr>
        <w:ind w:left="1860" w:hanging="420"/>
      </w:pPr>
      <w:rPr>
        <w:rFonts w:ascii="Wingdings" w:hAnsi="Wingdings" w:hint="default"/>
        <w:sz w:val="15"/>
        <w:szCs w:val="15"/>
      </w:rPr>
    </w:lvl>
    <w:lvl w:ilvl="1">
      <w:start w:val="1"/>
      <w:numFmt w:val="bullet"/>
      <w:lvlText w:val=""/>
      <w:lvlJc w:val="left"/>
      <w:pPr>
        <w:ind w:left="2280" w:hanging="420"/>
      </w:pPr>
      <w:rPr>
        <w:rFonts w:ascii="Wingdings" w:hAnsi="Wingdings" w:hint="default"/>
      </w:rPr>
    </w:lvl>
    <w:lvl w:ilvl="2">
      <w:start w:val="1"/>
      <w:numFmt w:val="bullet"/>
      <w:lvlText w:val=""/>
      <w:lvlJc w:val="left"/>
      <w:pPr>
        <w:ind w:left="2700" w:hanging="420"/>
      </w:pPr>
      <w:rPr>
        <w:rFonts w:ascii="Wingdings" w:hAnsi="Wingdings" w:hint="default"/>
      </w:rPr>
    </w:lvl>
    <w:lvl w:ilvl="3">
      <w:start w:val="1"/>
      <w:numFmt w:val="bullet"/>
      <w:lvlText w:val=""/>
      <w:lvlJc w:val="left"/>
      <w:pPr>
        <w:ind w:left="3120" w:hanging="420"/>
      </w:pPr>
      <w:rPr>
        <w:rFonts w:ascii="Wingdings" w:hAnsi="Wingdings" w:hint="default"/>
      </w:rPr>
    </w:lvl>
    <w:lvl w:ilvl="4">
      <w:start w:val="1"/>
      <w:numFmt w:val="bullet"/>
      <w:lvlText w:val=""/>
      <w:lvlJc w:val="left"/>
      <w:pPr>
        <w:ind w:left="3540" w:hanging="420"/>
      </w:pPr>
      <w:rPr>
        <w:rFonts w:ascii="Wingdings" w:hAnsi="Wingdings" w:hint="default"/>
      </w:rPr>
    </w:lvl>
    <w:lvl w:ilvl="5">
      <w:start w:val="1"/>
      <w:numFmt w:val="bullet"/>
      <w:lvlText w:val=""/>
      <w:lvlJc w:val="left"/>
      <w:pPr>
        <w:ind w:left="3960" w:hanging="420"/>
      </w:pPr>
      <w:rPr>
        <w:rFonts w:ascii="Wingdings" w:hAnsi="Wingdings" w:hint="default"/>
      </w:rPr>
    </w:lvl>
    <w:lvl w:ilvl="6">
      <w:start w:val="1"/>
      <w:numFmt w:val="bullet"/>
      <w:lvlText w:val=""/>
      <w:lvlJc w:val="left"/>
      <w:pPr>
        <w:ind w:left="4380" w:hanging="420"/>
      </w:pPr>
      <w:rPr>
        <w:rFonts w:ascii="Wingdings" w:hAnsi="Wingdings" w:hint="default"/>
      </w:rPr>
    </w:lvl>
    <w:lvl w:ilvl="7">
      <w:start w:val="1"/>
      <w:numFmt w:val="bullet"/>
      <w:lvlText w:val=""/>
      <w:lvlJc w:val="left"/>
      <w:pPr>
        <w:ind w:left="4800" w:hanging="420"/>
      </w:pPr>
      <w:rPr>
        <w:rFonts w:ascii="Wingdings" w:hAnsi="Wingdings" w:hint="default"/>
      </w:rPr>
    </w:lvl>
    <w:lvl w:ilvl="8">
      <w:start w:val="1"/>
      <w:numFmt w:val="bullet"/>
      <w:lvlText w:val=""/>
      <w:lvlJc w:val="left"/>
      <w:pPr>
        <w:ind w:left="5220" w:hanging="420"/>
      </w:pPr>
      <w:rPr>
        <w:rFonts w:ascii="Wingdings" w:hAnsi="Wingdings" w:hint="default"/>
      </w:rPr>
    </w:lvl>
  </w:abstractNum>
  <w:abstractNum w:abstractNumId="32" w15:restartNumberingAfterBreak="0">
    <w:nsid w:val="0C460FDE"/>
    <w:multiLevelType w:val="multilevel"/>
    <w:tmpl w:val="5EF44C10"/>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3" w15:restartNumberingAfterBreak="0">
    <w:nsid w:val="0CF672E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4" w15:restartNumberingAfterBreak="0">
    <w:nsid w:val="0D384FF1"/>
    <w:multiLevelType w:val="hybridMultilevel"/>
    <w:tmpl w:val="7AB861D8"/>
    <w:lvl w:ilvl="0" w:tplc="FFFFFFFF">
      <w:start w:val="1"/>
      <w:numFmt w:val="upperLetter"/>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35" w15:restartNumberingAfterBreak="0">
    <w:nsid w:val="0D66437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6" w15:restartNumberingAfterBreak="0">
    <w:nsid w:val="0D7C0AE5"/>
    <w:multiLevelType w:val="hybridMultilevel"/>
    <w:tmpl w:val="51D2797A"/>
    <w:lvl w:ilvl="0" w:tplc="4CC6CE8C">
      <w:start w:val="1"/>
      <w:numFmt w:val="decimal"/>
      <w:lvlText w:val="%1."/>
      <w:lvlJc w:val="left"/>
      <w:pPr>
        <w:ind w:left="704" w:hanging="420"/>
      </w:pPr>
      <w:rPr>
        <w:rFonts w:hint="eastAsia"/>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37" w15:restartNumberingAfterBreak="0">
    <w:nsid w:val="0E7C5362"/>
    <w:multiLevelType w:val="multilevel"/>
    <w:tmpl w:val="3BF6DEDE"/>
    <w:lvl w:ilvl="0">
      <w:start w:val="1"/>
      <w:numFmt w:val="decimal"/>
      <w:lvlText w:val="%1."/>
      <w:lvlJc w:val="left"/>
      <w:pPr>
        <w:ind w:left="1056" w:hanging="420"/>
      </w:pPr>
      <w:rPr>
        <w:rFonts w:hint="default"/>
        <w:sz w:val="18"/>
        <w:szCs w:val="18"/>
      </w:rPr>
    </w:lvl>
    <w:lvl w:ilvl="1">
      <w:start w:val="1"/>
      <w:numFmt w:val="lowerLetter"/>
      <w:lvlText w:val="%2)"/>
      <w:lvlJc w:val="left"/>
      <w:pPr>
        <w:ind w:left="1476" w:hanging="420"/>
      </w:pPr>
    </w:lvl>
    <w:lvl w:ilvl="2">
      <w:start w:val="1"/>
      <w:numFmt w:val="lowerRoman"/>
      <w:lvlText w:val="%3."/>
      <w:lvlJc w:val="right"/>
      <w:pPr>
        <w:ind w:left="1896" w:hanging="420"/>
      </w:pPr>
    </w:lvl>
    <w:lvl w:ilvl="3">
      <w:start w:val="1"/>
      <w:numFmt w:val="decimal"/>
      <w:lvlText w:val="%4."/>
      <w:lvlJc w:val="left"/>
      <w:pPr>
        <w:ind w:left="2316" w:hanging="420"/>
      </w:pPr>
    </w:lvl>
    <w:lvl w:ilvl="4">
      <w:start w:val="1"/>
      <w:numFmt w:val="lowerLetter"/>
      <w:lvlText w:val="%5)"/>
      <w:lvlJc w:val="left"/>
      <w:pPr>
        <w:ind w:left="2736" w:hanging="420"/>
      </w:pPr>
    </w:lvl>
    <w:lvl w:ilvl="5">
      <w:start w:val="1"/>
      <w:numFmt w:val="lowerRoman"/>
      <w:lvlText w:val="%6."/>
      <w:lvlJc w:val="right"/>
      <w:pPr>
        <w:ind w:left="3156" w:hanging="420"/>
      </w:pPr>
    </w:lvl>
    <w:lvl w:ilvl="6">
      <w:start w:val="1"/>
      <w:numFmt w:val="decimal"/>
      <w:lvlText w:val="%7."/>
      <w:lvlJc w:val="left"/>
      <w:pPr>
        <w:ind w:left="3576" w:hanging="420"/>
      </w:pPr>
    </w:lvl>
    <w:lvl w:ilvl="7">
      <w:start w:val="1"/>
      <w:numFmt w:val="lowerLetter"/>
      <w:lvlText w:val="%8)"/>
      <w:lvlJc w:val="left"/>
      <w:pPr>
        <w:ind w:left="3996" w:hanging="420"/>
      </w:pPr>
    </w:lvl>
    <w:lvl w:ilvl="8">
      <w:start w:val="1"/>
      <w:numFmt w:val="lowerRoman"/>
      <w:lvlText w:val="%9."/>
      <w:lvlJc w:val="right"/>
      <w:pPr>
        <w:ind w:left="4416" w:hanging="420"/>
      </w:pPr>
    </w:lvl>
  </w:abstractNum>
  <w:abstractNum w:abstractNumId="38" w15:restartNumberingAfterBreak="0">
    <w:nsid w:val="0E8C52B3"/>
    <w:multiLevelType w:val="hybridMultilevel"/>
    <w:tmpl w:val="2AAC702A"/>
    <w:lvl w:ilvl="0" w:tplc="952C24E2">
      <w:start w:val="1"/>
      <w:numFmt w:val="decimal"/>
      <w:lvlText w:val="%1."/>
      <w:lvlJc w:val="left"/>
      <w:pPr>
        <w:ind w:left="1061" w:hanging="420"/>
      </w:pPr>
      <w:rPr>
        <w:rFonts w:hint="eastAsia"/>
        <w:b w:val="0"/>
        <w:bCs w:val="0"/>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39" w15:restartNumberingAfterBreak="0">
    <w:nsid w:val="0F166B88"/>
    <w:multiLevelType w:val="multilevel"/>
    <w:tmpl w:val="A9B6414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40" w15:restartNumberingAfterBreak="0">
    <w:nsid w:val="0F560B0D"/>
    <w:multiLevelType w:val="multilevel"/>
    <w:tmpl w:val="0F560B0D"/>
    <w:lvl w:ilvl="0">
      <w:start w:val="1"/>
      <w:numFmt w:val="bullet"/>
      <w:lvlText w:val=""/>
      <w:lvlJc w:val="left"/>
      <w:pPr>
        <w:ind w:left="1718" w:hanging="360"/>
      </w:pPr>
      <w:rPr>
        <w:rFonts w:ascii="Wingdings" w:hAnsi="Wingdings" w:hint="default"/>
      </w:rPr>
    </w:lvl>
    <w:lvl w:ilvl="1">
      <w:start w:val="1"/>
      <w:numFmt w:val="bullet"/>
      <w:lvlText w:val="o"/>
      <w:lvlJc w:val="left"/>
      <w:pPr>
        <w:ind w:left="2438" w:hanging="360"/>
      </w:pPr>
      <w:rPr>
        <w:rFonts w:ascii="Courier New" w:hAnsi="Courier New" w:cs="Courier New" w:hint="default"/>
      </w:rPr>
    </w:lvl>
    <w:lvl w:ilvl="2">
      <w:start w:val="1"/>
      <w:numFmt w:val="bullet"/>
      <w:lvlText w:val=""/>
      <w:lvlJc w:val="left"/>
      <w:pPr>
        <w:ind w:left="3158" w:hanging="360"/>
      </w:pPr>
      <w:rPr>
        <w:rFonts w:ascii="Wingdings" w:hAnsi="Wingdings" w:hint="default"/>
      </w:rPr>
    </w:lvl>
    <w:lvl w:ilvl="3">
      <w:start w:val="1"/>
      <w:numFmt w:val="bullet"/>
      <w:lvlText w:val=""/>
      <w:lvlJc w:val="left"/>
      <w:pPr>
        <w:ind w:left="3878" w:hanging="360"/>
      </w:pPr>
      <w:rPr>
        <w:rFonts w:ascii="Symbol" w:hAnsi="Symbol" w:hint="default"/>
      </w:rPr>
    </w:lvl>
    <w:lvl w:ilvl="4">
      <w:start w:val="1"/>
      <w:numFmt w:val="bullet"/>
      <w:lvlText w:val="o"/>
      <w:lvlJc w:val="left"/>
      <w:pPr>
        <w:ind w:left="4598" w:hanging="360"/>
      </w:pPr>
      <w:rPr>
        <w:rFonts w:ascii="Courier New" w:hAnsi="Courier New" w:cs="Courier New" w:hint="default"/>
      </w:rPr>
    </w:lvl>
    <w:lvl w:ilvl="5">
      <w:start w:val="1"/>
      <w:numFmt w:val="bullet"/>
      <w:lvlText w:val=""/>
      <w:lvlJc w:val="left"/>
      <w:pPr>
        <w:ind w:left="5318" w:hanging="360"/>
      </w:pPr>
      <w:rPr>
        <w:rFonts w:ascii="Wingdings" w:hAnsi="Wingdings" w:hint="default"/>
      </w:rPr>
    </w:lvl>
    <w:lvl w:ilvl="6">
      <w:start w:val="1"/>
      <w:numFmt w:val="bullet"/>
      <w:lvlText w:val=""/>
      <w:lvlJc w:val="left"/>
      <w:pPr>
        <w:ind w:left="6038" w:hanging="360"/>
      </w:pPr>
      <w:rPr>
        <w:rFonts w:ascii="Symbol" w:hAnsi="Symbol" w:hint="default"/>
      </w:rPr>
    </w:lvl>
    <w:lvl w:ilvl="7">
      <w:start w:val="1"/>
      <w:numFmt w:val="bullet"/>
      <w:lvlText w:val="o"/>
      <w:lvlJc w:val="left"/>
      <w:pPr>
        <w:ind w:left="6758" w:hanging="360"/>
      </w:pPr>
      <w:rPr>
        <w:rFonts w:ascii="Courier New" w:hAnsi="Courier New" w:cs="Courier New" w:hint="default"/>
      </w:rPr>
    </w:lvl>
    <w:lvl w:ilvl="8">
      <w:start w:val="1"/>
      <w:numFmt w:val="bullet"/>
      <w:lvlText w:val=""/>
      <w:lvlJc w:val="left"/>
      <w:pPr>
        <w:ind w:left="7478" w:hanging="360"/>
      </w:pPr>
      <w:rPr>
        <w:rFonts w:ascii="Wingdings" w:hAnsi="Wingdings" w:hint="default"/>
      </w:rPr>
    </w:lvl>
  </w:abstractNum>
  <w:abstractNum w:abstractNumId="41" w15:restartNumberingAfterBreak="0">
    <w:nsid w:val="0F777E29"/>
    <w:multiLevelType w:val="hybridMultilevel"/>
    <w:tmpl w:val="6D523D20"/>
    <w:lvl w:ilvl="0" w:tplc="0409000F">
      <w:start w:val="1"/>
      <w:numFmt w:val="decimal"/>
      <w:lvlText w:val="%1."/>
      <w:lvlJc w:val="left"/>
      <w:pPr>
        <w:ind w:left="1061" w:hanging="420"/>
      </w:p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42" w15:restartNumberingAfterBreak="0">
    <w:nsid w:val="104B39F0"/>
    <w:multiLevelType w:val="multilevel"/>
    <w:tmpl w:val="8176063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43" w15:restartNumberingAfterBreak="0">
    <w:nsid w:val="10AE205B"/>
    <w:multiLevelType w:val="multilevel"/>
    <w:tmpl w:val="10AE205B"/>
    <w:lvl w:ilvl="0">
      <w:start w:val="1"/>
      <w:numFmt w:val="bullet"/>
      <w:lvlText w:val=""/>
      <w:lvlJc w:val="left"/>
      <w:pPr>
        <w:ind w:left="1980" w:hanging="420"/>
      </w:pPr>
      <w:rPr>
        <w:rFonts w:ascii="Wingdings" w:hAnsi="Wingdings" w:hint="default"/>
        <w:sz w:val="15"/>
        <w:szCs w:val="15"/>
      </w:rPr>
    </w:lvl>
    <w:lvl w:ilvl="1">
      <w:start w:val="1"/>
      <w:numFmt w:val="bullet"/>
      <w:lvlText w:val=""/>
      <w:lvlJc w:val="left"/>
      <w:pPr>
        <w:ind w:left="2400" w:hanging="420"/>
      </w:pPr>
      <w:rPr>
        <w:rFonts w:ascii="Wingdings" w:hAnsi="Wingdings" w:hint="default"/>
      </w:rPr>
    </w:lvl>
    <w:lvl w:ilvl="2">
      <w:start w:val="1"/>
      <w:numFmt w:val="bullet"/>
      <w:lvlText w:val=""/>
      <w:lvlJc w:val="left"/>
      <w:pPr>
        <w:ind w:left="2820" w:hanging="420"/>
      </w:pPr>
      <w:rPr>
        <w:rFonts w:ascii="Wingdings" w:hAnsi="Wingdings" w:hint="default"/>
      </w:rPr>
    </w:lvl>
    <w:lvl w:ilvl="3">
      <w:start w:val="1"/>
      <w:numFmt w:val="bullet"/>
      <w:lvlText w:val=""/>
      <w:lvlJc w:val="left"/>
      <w:pPr>
        <w:ind w:left="3240" w:hanging="420"/>
      </w:pPr>
      <w:rPr>
        <w:rFonts w:ascii="Wingdings" w:hAnsi="Wingdings" w:hint="default"/>
      </w:rPr>
    </w:lvl>
    <w:lvl w:ilvl="4">
      <w:start w:val="1"/>
      <w:numFmt w:val="bullet"/>
      <w:lvlText w:val=""/>
      <w:lvlJc w:val="left"/>
      <w:pPr>
        <w:ind w:left="3660" w:hanging="420"/>
      </w:pPr>
      <w:rPr>
        <w:rFonts w:ascii="Wingdings" w:hAnsi="Wingdings" w:hint="default"/>
      </w:rPr>
    </w:lvl>
    <w:lvl w:ilvl="5">
      <w:start w:val="1"/>
      <w:numFmt w:val="bullet"/>
      <w:lvlText w:val=""/>
      <w:lvlJc w:val="left"/>
      <w:pPr>
        <w:ind w:left="4080" w:hanging="420"/>
      </w:pPr>
      <w:rPr>
        <w:rFonts w:ascii="Wingdings" w:hAnsi="Wingdings" w:hint="default"/>
      </w:rPr>
    </w:lvl>
    <w:lvl w:ilvl="6">
      <w:start w:val="1"/>
      <w:numFmt w:val="bullet"/>
      <w:lvlText w:val=""/>
      <w:lvlJc w:val="left"/>
      <w:pPr>
        <w:ind w:left="4500" w:hanging="420"/>
      </w:pPr>
      <w:rPr>
        <w:rFonts w:ascii="Wingdings" w:hAnsi="Wingdings" w:hint="default"/>
      </w:rPr>
    </w:lvl>
    <w:lvl w:ilvl="7">
      <w:start w:val="1"/>
      <w:numFmt w:val="bullet"/>
      <w:lvlText w:val=""/>
      <w:lvlJc w:val="left"/>
      <w:pPr>
        <w:ind w:left="4920" w:hanging="420"/>
      </w:pPr>
      <w:rPr>
        <w:rFonts w:ascii="Wingdings" w:hAnsi="Wingdings" w:hint="default"/>
      </w:rPr>
    </w:lvl>
    <w:lvl w:ilvl="8">
      <w:start w:val="1"/>
      <w:numFmt w:val="bullet"/>
      <w:lvlText w:val=""/>
      <w:lvlJc w:val="left"/>
      <w:pPr>
        <w:ind w:left="5340" w:hanging="420"/>
      </w:pPr>
      <w:rPr>
        <w:rFonts w:ascii="Wingdings" w:hAnsi="Wingdings" w:hint="default"/>
      </w:rPr>
    </w:lvl>
  </w:abstractNum>
  <w:abstractNum w:abstractNumId="44" w15:restartNumberingAfterBreak="0">
    <w:nsid w:val="11021E5A"/>
    <w:multiLevelType w:val="hybridMultilevel"/>
    <w:tmpl w:val="5106D2F8"/>
    <w:lvl w:ilvl="0" w:tplc="FF142DF2">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5" w15:restartNumberingAfterBreak="0">
    <w:nsid w:val="11133428"/>
    <w:multiLevelType w:val="multilevel"/>
    <w:tmpl w:val="11133428"/>
    <w:lvl w:ilvl="0">
      <w:start w:val="1"/>
      <w:numFmt w:val="bullet"/>
      <w:lvlText w:val=""/>
      <w:lvlJc w:val="left"/>
      <w:pPr>
        <w:ind w:left="1680" w:hanging="420"/>
      </w:pPr>
      <w:rPr>
        <w:rFonts w:ascii="Wingdings" w:hAnsi="Wingdings" w:hint="default"/>
        <w:sz w:val="15"/>
        <w:szCs w:val="15"/>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46" w15:restartNumberingAfterBreak="0">
    <w:nsid w:val="111B6B7A"/>
    <w:multiLevelType w:val="hybridMultilevel"/>
    <w:tmpl w:val="77BE4838"/>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47" w15:restartNumberingAfterBreak="0">
    <w:nsid w:val="111E5947"/>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48" w15:restartNumberingAfterBreak="0">
    <w:nsid w:val="11C03348"/>
    <w:multiLevelType w:val="multilevel"/>
    <w:tmpl w:val="DCE01958"/>
    <w:lvl w:ilvl="0">
      <w:start w:val="1"/>
      <w:numFmt w:val="decimal"/>
      <w:lvlText w:val="%1."/>
      <w:lvlJc w:val="left"/>
      <w:pPr>
        <w:ind w:left="1140" w:hanging="420"/>
      </w:pPr>
      <w:rPr>
        <w:rFonts w:ascii="Arial" w:eastAsia="宋体" w:hAnsi="Arial" w:cs="Times New Roman"/>
      </w:rPr>
    </w:lvl>
    <w:lvl w:ilvl="1">
      <w:start w:val="1"/>
      <w:numFmt w:val="lowerLetter"/>
      <w:lvlText w:val="%2)"/>
      <w:lvlJc w:val="left"/>
      <w:pPr>
        <w:ind w:left="1560" w:hanging="420"/>
      </w:pPr>
      <w:rPr>
        <w:b w:val="0"/>
      </w:r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rPr>
        <w:b w:val="0"/>
      </w:r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49" w15:restartNumberingAfterBreak="0">
    <w:nsid w:val="127E275D"/>
    <w:multiLevelType w:val="hybridMultilevel"/>
    <w:tmpl w:val="E566F882"/>
    <w:lvl w:ilvl="0" w:tplc="1DFCA0AC">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0" w15:restartNumberingAfterBreak="0">
    <w:nsid w:val="12951A18"/>
    <w:multiLevelType w:val="multilevel"/>
    <w:tmpl w:val="D3EE0FA2"/>
    <w:styleLink w:val="5"/>
    <w:lvl w:ilvl="0">
      <w:start w:val="1"/>
      <w:numFmt w:val="none"/>
      <w:lvlText w:val="2.4.1"/>
      <w:lvlJc w:val="left"/>
      <w:pPr>
        <w:ind w:left="1276" w:hanging="425"/>
      </w:pPr>
      <w:rPr>
        <w:rFonts w:hint="eastAsia"/>
      </w:rPr>
    </w:lvl>
    <w:lvl w:ilvl="1">
      <w:start w:val="1"/>
      <w:numFmt w:val="decimal"/>
      <w:lvlText w:val="%1.%2"/>
      <w:lvlJc w:val="left"/>
      <w:pPr>
        <w:ind w:left="1843" w:hanging="567"/>
      </w:pPr>
      <w:rPr>
        <w:rFonts w:hint="eastAsia"/>
      </w:rPr>
    </w:lvl>
    <w:lvl w:ilvl="2">
      <w:start w:val="2"/>
      <w:numFmt w:val="decimal"/>
      <w:lvlText w:val="%3%1.4.1"/>
      <w:lvlJc w:val="left"/>
      <w:pPr>
        <w:ind w:left="2269" w:hanging="567"/>
      </w:pPr>
      <w:rPr>
        <w:rFonts w:eastAsia="宋体" w:hint="eastAsia"/>
        <w:sz w:val="24"/>
      </w:rPr>
    </w:lvl>
    <w:lvl w:ilvl="3">
      <w:start w:val="1"/>
      <w:numFmt w:val="decimal"/>
      <w:lvlText w:val="%1.%2.%3.%4"/>
      <w:lvlJc w:val="left"/>
      <w:pPr>
        <w:ind w:left="2835" w:hanging="708"/>
      </w:pPr>
      <w:rPr>
        <w:rFonts w:hint="eastAsia"/>
      </w:rPr>
    </w:lvl>
    <w:lvl w:ilvl="4">
      <w:start w:val="1"/>
      <w:numFmt w:val="decimal"/>
      <w:lvlText w:val="%1.%2.%3.%4.%5"/>
      <w:lvlJc w:val="left"/>
      <w:pPr>
        <w:ind w:left="3402" w:hanging="850"/>
      </w:pPr>
      <w:rPr>
        <w:rFonts w:hint="eastAsia"/>
      </w:rPr>
    </w:lvl>
    <w:lvl w:ilvl="5">
      <w:start w:val="1"/>
      <w:numFmt w:val="decimal"/>
      <w:lvlText w:val="%1.%2.%3.%4.%5.%6"/>
      <w:lvlJc w:val="left"/>
      <w:pPr>
        <w:ind w:left="4111" w:hanging="1134"/>
      </w:pPr>
      <w:rPr>
        <w:rFonts w:hint="eastAsia"/>
      </w:rPr>
    </w:lvl>
    <w:lvl w:ilvl="6">
      <w:start w:val="1"/>
      <w:numFmt w:val="decimal"/>
      <w:lvlText w:val="%1.%2.%3.%4.%5.%6.%7"/>
      <w:lvlJc w:val="left"/>
      <w:pPr>
        <w:ind w:left="4678" w:hanging="1276"/>
      </w:pPr>
      <w:rPr>
        <w:rFonts w:hint="eastAsia"/>
      </w:rPr>
    </w:lvl>
    <w:lvl w:ilvl="7">
      <w:start w:val="1"/>
      <w:numFmt w:val="decimal"/>
      <w:lvlText w:val="%1.%2.%3.%4.%5.%6.%7.%8"/>
      <w:lvlJc w:val="left"/>
      <w:pPr>
        <w:ind w:left="5245" w:hanging="1418"/>
      </w:pPr>
      <w:rPr>
        <w:rFonts w:hint="eastAsia"/>
      </w:rPr>
    </w:lvl>
    <w:lvl w:ilvl="8">
      <w:start w:val="1"/>
      <w:numFmt w:val="decimal"/>
      <w:lvlText w:val="%1.%2.%3.%4.%5.%6.%7.%8.%9"/>
      <w:lvlJc w:val="left"/>
      <w:pPr>
        <w:ind w:left="5953" w:hanging="1700"/>
      </w:pPr>
      <w:rPr>
        <w:rFonts w:hint="eastAsia"/>
      </w:rPr>
    </w:lvl>
  </w:abstractNum>
  <w:abstractNum w:abstractNumId="51" w15:restartNumberingAfterBreak="0">
    <w:nsid w:val="13DB7149"/>
    <w:multiLevelType w:val="multilevel"/>
    <w:tmpl w:val="F5B232BE"/>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52" w15:restartNumberingAfterBreak="0">
    <w:nsid w:val="14204421"/>
    <w:multiLevelType w:val="multilevel"/>
    <w:tmpl w:val="36EA1F0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53" w15:restartNumberingAfterBreak="0">
    <w:nsid w:val="14467097"/>
    <w:multiLevelType w:val="multilevel"/>
    <w:tmpl w:val="14467097"/>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54" w15:restartNumberingAfterBreak="0">
    <w:nsid w:val="148F600B"/>
    <w:multiLevelType w:val="multilevel"/>
    <w:tmpl w:val="1F60FF12"/>
    <w:lvl w:ilvl="0">
      <w:start w:val="1"/>
      <w:numFmt w:val="bullet"/>
      <w:lvlText w:val=""/>
      <w:lvlJc w:val="left"/>
      <w:pPr>
        <w:ind w:left="1140" w:hanging="420"/>
      </w:pPr>
      <w:rPr>
        <w:rFonts w:ascii="Wingdings" w:hAnsi="Wingdings" w:hint="default"/>
        <w:sz w:val="15"/>
        <w:szCs w:val="15"/>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55" w15:restartNumberingAfterBreak="0">
    <w:nsid w:val="14BA5D84"/>
    <w:multiLevelType w:val="multilevel"/>
    <w:tmpl w:val="14BA5D84"/>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56" w15:restartNumberingAfterBreak="0">
    <w:nsid w:val="14D0260D"/>
    <w:multiLevelType w:val="multilevel"/>
    <w:tmpl w:val="4A170D4B"/>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57" w15:restartNumberingAfterBreak="0">
    <w:nsid w:val="152D08FB"/>
    <w:multiLevelType w:val="multilevel"/>
    <w:tmpl w:val="682004D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58" w15:restartNumberingAfterBreak="0">
    <w:nsid w:val="153B3F5B"/>
    <w:multiLevelType w:val="hybridMultilevel"/>
    <w:tmpl w:val="9E16362C"/>
    <w:lvl w:ilvl="0" w:tplc="0409000F">
      <w:start w:val="1"/>
      <w:numFmt w:val="decimal"/>
      <w:lvlText w:val="%1."/>
      <w:lvlJc w:val="left"/>
      <w:pPr>
        <w:ind w:left="704" w:hanging="420"/>
      </w:pPr>
    </w:lvl>
    <w:lvl w:ilvl="1" w:tplc="04090019" w:tentative="1">
      <w:start w:val="1"/>
      <w:numFmt w:val="lowerLetter"/>
      <w:lvlText w:val="%2)"/>
      <w:lvlJc w:val="left"/>
      <w:pPr>
        <w:ind w:left="1124" w:hanging="420"/>
      </w:pPr>
    </w:lvl>
    <w:lvl w:ilvl="2" w:tplc="0409001B">
      <w:start w:val="1"/>
      <w:numFmt w:val="lowerRoman"/>
      <w:lvlText w:val="%3."/>
      <w:lvlJc w:val="right"/>
      <w:pPr>
        <w:ind w:left="1544" w:hanging="420"/>
      </w:pPr>
    </w:lvl>
    <w:lvl w:ilvl="3" w:tplc="0409000F">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59" w15:restartNumberingAfterBreak="0">
    <w:nsid w:val="15755E6C"/>
    <w:multiLevelType w:val="multilevel"/>
    <w:tmpl w:val="15755E6C"/>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60" w15:restartNumberingAfterBreak="0">
    <w:nsid w:val="15935E22"/>
    <w:multiLevelType w:val="hybridMultilevel"/>
    <w:tmpl w:val="A942E1C6"/>
    <w:lvl w:ilvl="0" w:tplc="FFFFFFFF">
      <w:start w:val="1"/>
      <w:numFmt w:val="decimal"/>
      <w:lvlText w:val="%1."/>
      <w:lvlJc w:val="left"/>
      <w:pPr>
        <w:ind w:left="1061" w:hanging="420"/>
      </w:pPr>
      <w:rPr>
        <w:rFonts w:hint="eastAsia"/>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61" w15:restartNumberingAfterBreak="0">
    <w:nsid w:val="15A174B3"/>
    <w:multiLevelType w:val="hybridMultilevel"/>
    <w:tmpl w:val="E1528E84"/>
    <w:lvl w:ilvl="0" w:tplc="DEB8D740">
      <w:start w:val="1"/>
      <w:numFmt w:val="bullet"/>
      <w:lvlText w:val=""/>
      <w:lvlJc w:val="left"/>
      <w:pPr>
        <w:ind w:left="440" w:hanging="440"/>
      </w:pPr>
      <w:rPr>
        <w:rFonts w:ascii="Wingdings" w:hAnsi="Wingdings" w:hint="default"/>
        <w:sz w:val="15"/>
        <w:szCs w:val="15"/>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62" w15:restartNumberingAfterBreak="0">
    <w:nsid w:val="17474536"/>
    <w:multiLevelType w:val="multilevel"/>
    <w:tmpl w:val="5198A33A"/>
    <w:lvl w:ilvl="0">
      <w:start w:val="1"/>
      <w:numFmt w:val="decimal"/>
      <w:lvlText w:val="%1"/>
      <w:lvlJc w:val="left"/>
      <w:pPr>
        <w:tabs>
          <w:tab w:val="num" w:pos="720"/>
        </w:tabs>
        <w:ind w:left="720" w:hanging="720"/>
      </w:pPr>
      <w:rPr>
        <w:rFonts w:ascii="Arial" w:eastAsia="微软雅黑" w:hAnsi="Arial" w:hint="default"/>
        <w:b/>
        <w:i w:val="0"/>
        <w:sz w:val="72"/>
      </w:rPr>
    </w:lvl>
    <w:lvl w:ilvl="1">
      <w:start w:val="1"/>
      <w:numFmt w:val="decimal"/>
      <w:lvlText w:val="%2."/>
      <w:lvlJc w:val="left"/>
      <w:pPr>
        <w:tabs>
          <w:tab w:val="num" w:pos="1440"/>
        </w:tabs>
        <w:ind w:left="1440" w:hanging="720"/>
      </w:pPr>
      <w:rPr>
        <w:rFonts w:hint="eastAsia"/>
        <w:b w:val="0"/>
        <w:bCs/>
      </w:rPr>
    </w:lvl>
    <w:lvl w:ilvl="2">
      <w:start w:val="1"/>
      <w:numFmt w:val="decimal"/>
      <w:lvlText w:val="%3."/>
      <w:lvlJc w:val="left"/>
      <w:pPr>
        <w:tabs>
          <w:tab w:val="num" w:pos="2160"/>
        </w:tabs>
        <w:ind w:left="2160" w:hanging="720"/>
      </w:pPr>
      <w:rPr>
        <w:rFonts w:hint="eastAsia"/>
      </w:rPr>
    </w:lvl>
    <w:lvl w:ilvl="3">
      <w:start w:val="1"/>
      <w:numFmt w:val="decimal"/>
      <w:lvlText w:val="%4."/>
      <w:lvlJc w:val="left"/>
      <w:pPr>
        <w:tabs>
          <w:tab w:val="num" w:pos="2880"/>
        </w:tabs>
        <w:ind w:left="2880" w:hanging="720"/>
      </w:pPr>
      <w:rPr>
        <w:rFonts w:hint="eastAsia"/>
      </w:rPr>
    </w:lvl>
    <w:lvl w:ilvl="4">
      <w:start w:val="1"/>
      <w:numFmt w:val="decimal"/>
      <w:lvlText w:val="%5."/>
      <w:lvlJc w:val="left"/>
      <w:pPr>
        <w:tabs>
          <w:tab w:val="num" w:pos="3600"/>
        </w:tabs>
        <w:ind w:left="3600" w:hanging="720"/>
      </w:pPr>
      <w:rPr>
        <w:rFonts w:hint="eastAsia"/>
      </w:rPr>
    </w:lvl>
    <w:lvl w:ilvl="5">
      <w:start w:val="1"/>
      <w:numFmt w:val="decimal"/>
      <w:lvlText w:val="%6."/>
      <w:lvlJc w:val="left"/>
      <w:pPr>
        <w:tabs>
          <w:tab w:val="num" w:pos="4320"/>
        </w:tabs>
        <w:ind w:left="4320" w:hanging="720"/>
      </w:pPr>
      <w:rPr>
        <w:rFonts w:hint="eastAsia"/>
      </w:rPr>
    </w:lvl>
    <w:lvl w:ilvl="6">
      <w:start w:val="1"/>
      <w:numFmt w:val="decimal"/>
      <w:lvlText w:val="%7."/>
      <w:lvlJc w:val="left"/>
      <w:pPr>
        <w:tabs>
          <w:tab w:val="num" w:pos="5040"/>
        </w:tabs>
        <w:ind w:left="5040" w:hanging="720"/>
      </w:pPr>
      <w:rPr>
        <w:rFonts w:hint="eastAsia"/>
      </w:rPr>
    </w:lvl>
    <w:lvl w:ilvl="7">
      <w:start w:val="1"/>
      <w:numFmt w:val="decimal"/>
      <w:lvlText w:val="%8."/>
      <w:lvlJc w:val="left"/>
      <w:pPr>
        <w:tabs>
          <w:tab w:val="num" w:pos="5760"/>
        </w:tabs>
        <w:ind w:left="5760" w:hanging="720"/>
      </w:pPr>
      <w:rPr>
        <w:rFonts w:hint="eastAsia"/>
      </w:rPr>
    </w:lvl>
    <w:lvl w:ilvl="8">
      <w:start w:val="1"/>
      <w:numFmt w:val="decimal"/>
      <w:lvlText w:val="%9."/>
      <w:lvlJc w:val="left"/>
      <w:pPr>
        <w:tabs>
          <w:tab w:val="num" w:pos="6480"/>
        </w:tabs>
        <w:ind w:left="6480" w:hanging="720"/>
      </w:pPr>
      <w:rPr>
        <w:rFonts w:hint="eastAsia"/>
      </w:rPr>
    </w:lvl>
  </w:abstractNum>
  <w:abstractNum w:abstractNumId="63" w15:restartNumberingAfterBreak="0">
    <w:nsid w:val="17D9221D"/>
    <w:multiLevelType w:val="multilevel"/>
    <w:tmpl w:val="17D9221D"/>
    <w:lvl w:ilvl="0">
      <w:start w:val="1"/>
      <w:numFmt w:val="decimal"/>
      <w:lvlText w:val="%1."/>
      <w:lvlJc w:val="left"/>
      <w:pPr>
        <w:ind w:left="1563" w:hanging="420"/>
      </w:pPr>
    </w:lvl>
    <w:lvl w:ilvl="1">
      <w:start w:val="1"/>
      <w:numFmt w:val="lowerLetter"/>
      <w:lvlText w:val="%2)"/>
      <w:lvlJc w:val="left"/>
      <w:pPr>
        <w:ind w:left="1983" w:hanging="420"/>
      </w:pPr>
    </w:lvl>
    <w:lvl w:ilvl="2">
      <w:start w:val="1"/>
      <w:numFmt w:val="lowerRoman"/>
      <w:lvlText w:val="%3."/>
      <w:lvlJc w:val="right"/>
      <w:pPr>
        <w:ind w:left="2403" w:hanging="420"/>
      </w:pPr>
    </w:lvl>
    <w:lvl w:ilvl="3">
      <w:start w:val="1"/>
      <w:numFmt w:val="decimal"/>
      <w:lvlText w:val="%4."/>
      <w:lvlJc w:val="left"/>
      <w:pPr>
        <w:ind w:left="2823" w:hanging="420"/>
      </w:pPr>
    </w:lvl>
    <w:lvl w:ilvl="4">
      <w:start w:val="1"/>
      <w:numFmt w:val="lowerLetter"/>
      <w:lvlText w:val="%5)"/>
      <w:lvlJc w:val="left"/>
      <w:pPr>
        <w:ind w:left="3243" w:hanging="420"/>
      </w:pPr>
    </w:lvl>
    <w:lvl w:ilvl="5">
      <w:start w:val="1"/>
      <w:numFmt w:val="lowerRoman"/>
      <w:lvlText w:val="%6."/>
      <w:lvlJc w:val="right"/>
      <w:pPr>
        <w:ind w:left="3663" w:hanging="420"/>
      </w:pPr>
    </w:lvl>
    <w:lvl w:ilvl="6">
      <w:start w:val="1"/>
      <w:numFmt w:val="decimal"/>
      <w:lvlText w:val="%7."/>
      <w:lvlJc w:val="left"/>
      <w:pPr>
        <w:ind w:left="4083" w:hanging="420"/>
      </w:pPr>
    </w:lvl>
    <w:lvl w:ilvl="7">
      <w:start w:val="1"/>
      <w:numFmt w:val="lowerLetter"/>
      <w:lvlText w:val="%8)"/>
      <w:lvlJc w:val="left"/>
      <w:pPr>
        <w:ind w:left="4503" w:hanging="420"/>
      </w:pPr>
    </w:lvl>
    <w:lvl w:ilvl="8">
      <w:start w:val="1"/>
      <w:numFmt w:val="lowerRoman"/>
      <w:lvlText w:val="%9."/>
      <w:lvlJc w:val="right"/>
      <w:pPr>
        <w:ind w:left="4923" w:hanging="420"/>
      </w:pPr>
    </w:lvl>
  </w:abstractNum>
  <w:abstractNum w:abstractNumId="64" w15:restartNumberingAfterBreak="0">
    <w:nsid w:val="17E26E15"/>
    <w:multiLevelType w:val="multilevel"/>
    <w:tmpl w:val="D818C16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65" w15:restartNumberingAfterBreak="0">
    <w:nsid w:val="1808101E"/>
    <w:multiLevelType w:val="hybridMultilevel"/>
    <w:tmpl w:val="D0EEC5B6"/>
    <w:lvl w:ilvl="0" w:tplc="FFFFFFFF">
      <w:start w:val="1"/>
      <w:numFmt w:val="decimal"/>
      <w:lvlText w:val="%1."/>
      <w:lvlJc w:val="left"/>
      <w:pPr>
        <w:tabs>
          <w:tab w:val="num" w:pos="964"/>
        </w:tabs>
        <w:ind w:left="724" w:hanging="440"/>
      </w:pPr>
      <w:rPr>
        <w:rFonts w:hint="eastAsia"/>
      </w:rPr>
    </w:lvl>
    <w:lvl w:ilvl="1" w:tplc="FFFFFFFF" w:tentative="1">
      <w:start w:val="1"/>
      <w:numFmt w:val="lowerLetter"/>
      <w:lvlText w:val="%2)"/>
      <w:lvlJc w:val="left"/>
      <w:pPr>
        <w:ind w:left="1164" w:hanging="440"/>
      </w:pPr>
    </w:lvl>
    <w:lvl w:ilvl="2" w:tplc="FFFFFFFF" w:tentative="1">
      <w:start w:val="1"/>
      <w:numFmt w:val="lowerRoman"/>
      <w:lvlText w:val="%3."/>
      <w:lvlJc w:val="right"/>
      <w:pPr>
        <w:ind w:left="1604" w:hanging="440"/>
      </w:pPr>
    </w:lvl>
    <w:lvl w:ilvl="3" w:tplc="FFFFFFFF" w:tentative="1">
      <w:start w:val="1"/>
      <w:numFmt w:val="decimal"/>
      <w:lvlText w:val="%4."/>
      <w:lvlJc w:val="left"/>
      <w:pPr>
        <w:ind w:left="2044" w:hanging="440"/>
      </w:pPr>
    </w:lvl>
    <w:lvl w:ilvl="4" w:tplc="FFFFFFFF" w:tentative="1">
      <w:start w:val="1"/>
      <w:numFmt w:val="lowerLetter"/>
      <w:lvlText w:val="%5)"/>
      <w:lvlJc w:val="left"/>
      <w:pPr>
        <w:ind w:left="2484" w:hanging="440"/>
      </w:pPr>
    </w:lvl>
    <w:lvl w:ilvl="5" w:tplc="FFFFFFFF" w:tentative="1">
      <w:start w:val="1"/>
      <w:numFmt w:val="lowerRoman"/>
      <w:lvlText w:val="%6."/>
      <w:lvlJc w:val="right"/>
      <w:pPr>
        <w:ind w:left="2924" w:hanging="440"/>
      </w:pPr>
    </w:lvl>
    <w:lvl w:ilvl="6" w:tplc="FFFFFFFF" w:tentative="1">
      <w:start w:val="1"/>
      <w:numFmt w:val="decimal"/>
      <w:lvlText w:val="%7."/>
      <w:lvlJc w:val="left"/>
      <w:pPr>
        <w:ind w:left="3364" w:hanging="440"/>
      </w:pPr>
    </w:lvl>
    <w:lvl w:ilvl="7" w:tplc="FFFFFFFF" w:tentative="1">
      <w:start w:val="1"/>
      <w:numFmt w:val="lowerLetter"/>
      <w:lvlText w:val="%8)"/>
      <w:lvlJc w:val="left"/>
      <w:pPr>
        <w:ind w:left="3804" w:hanging="440"/>
      </w:pPr>
    </w:lvl>
    <w:lvl w:ilvl="8" w:tplc="FFFFFFFF" w:tentative="1">
      <w:start w:val="1"/>
      <w:numFmt w:val="lowerRoman"/>
      <w:lvlText w:val="%9."/>
      <w:lvlJc w:val="right"/>
      <w:pPr>
        <w:ind w:left="4244" w:hanging="440"/>
      </w:pPr>
    </w:lvl>
  </w:abstractNum>
  <w:abstractNum w:abstractNumId="66" w15:restartNumberingAfterBreak="0">
    <w:nsid w:val="183E43C1"/>
    <w:multiLevelType w:val="multilevel"/>
    <w:tmpl w:val="183E43C1"/>
    <w:lvl w:ilvl="0">
      <w:start w:val="1"/>
      <w:numFmt w:val="decimal"/>
      <w:lvlText w:val="%1."/>
      <w:lvlJc w:val="left"/>
      <w:pPr>
        <w:ind w:left="1140" w:hanging="420"/>
      </w:pPr>
      <w:rPr>
        <w:b w:val="0"/>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67" w15:restartNumberingAfterBreak="0">
    <w:nsid w:val="18965DA1"/>
    <w:multiLevelType w:val="hybridMultilevel"/>
    <w:tmpl w:val="6CA2FA20"/>
    <w:lvl w:ilvl="0" w:tplc="0409000F">
      <w:start w:val="1"/>
      <w:numFmt w:val="decimal"/>
      <w:lvlText w:val="%1."/>
      <w:lvlJc w:val="left"/>
      <w:pPr>
        <w:ind w:left="724" w:hanging="440"/>
      </w:p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68" w15:restartNumberingAfterBreak="0">
    <w:nsid w:val="196D1C7E"/>
    <w:multiLevelType w:val="multilevel"/>
    <w:tmpl w:val="AE26638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69" w15:restartNumberingAfterBreak="0">
    <w:nsid w:val="19C4388A"/>
    <w:multiLevelType w:val="hybridMultilevel"/>
    <w:tmpl w:val="E76A6452"/>
    <w:lvl w:ilvl="0" w:tplc="09602608">
      <w:start w:val="1"/>
      <w:numFmt w:val="decimal"/>
      <w:lvlText w:val="%1."/>
      <w:lvlJc w:val="left"/>
      <w:pPr>
        <w:ind w:left="1061" w:hanging="420"/>
      </w:pPr>
      <w:rPr>
        <w:rFonts w:hint="eastAsia"/>
        <w:b w:val="0"/>
        <w:bCs/>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70" w15:restartNumberingAfterBreak="0">
    <w:nsid w:val="19E77918"/>
    <w:multiLevelType w:val="hybridMultilevel"/>
    <w:tmpl w:val="3F364A78"/>
    <w:lvl w:ilvl="0" w:tplc="4F84CEB4">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1" w15:restartNumberingAfterBreak="0">
    <w:nsid w:val="1A735255"/>
    <w:multiLevelType w:val="multilevel"/>
    <w:tmpl w:val="B7721AA2"/>
    <w:lvl w:ilvl="0">
      <w:start w:val="1"/>
      <w:numFmt w:val="decimal"/>
      <w:lvlText w:val="%1."/>
      <w:lvlJc w:val="left"/>
      <w:pPr>
        <w:ind w:left="1500" w:hanging="420"/>
      </w:pPr>
      <w:rPr>
        <w:rFonts w:hint="eastAsia"/>
      </w:rPr>
    </w:lvl>
    <w:lvl w:ilvl="1">
      <w:start w:val="1"/>
      <w:numFmt w:val="lowerLetter"/>
      <w:lvlText w:val="%2)"/>
      <w:lvlJc w:val="left"/>
      <w:pPr>
        <w:ind w:left="1920" w:hanging="420"/>
      </w:pPr>
      <w:rPr>
        <w:rFonts w:hint="eastAsia"/>
      </w:rPr>
    </w:lvl>
    <w:lvl w:ilvl="2">
      <w:start w:val="1"/>
      <w:numFmt w:val="lowerRoman"/>
      <w:lvlText w:val="%3."/>
      <w:lvlJc w:val="right"/>
      <w:pPr>
        <w:ind w:left="2340" w:hanging="420"/>
      </w:pPr>
      <w:rPr>
        <w:rFonts w:hint="eastAsia"/>
      </w:rPr>
    </w:lvl>
    <w:lvl w:ilvl="3">
      <w:start w:val="1"/>
      <w:numFmt w:val="decimal"/>
      <w:lvlText w:val="%4."/>
      <w:lvlJc w:val="left"/>
      <w:pPr>
        <w:ind w:left="2760" w:hanging="420"/>
      </w:pPr>
      <w:rPr>
        <w:rFonts w:hint="eastAsia"/>
      </w:rPr>
    </w:lvl>
    <w:lvl w:ilvl="4">
      <w:start w:val="1"/>
      <w:numFmt w:val="lowerLetter"/>
      <w:lvlText w:val="%5)"/>
      <w:lvlJc w:val="left"/>
      <w:pPr>
        <w:ind w:left="3180" w:hanging="420"/>
      </w:pPr>
      <w:rPr>
        <w:rFonts w:hint="eastAsia"/>
      </w:rPr>
    </w:lvl>
    <w:lvl w:ilvl="5">
      <w:start w:val="1"/>
      <w:numFmt w:val="lowerRoman"/>
      <w:lvlText w:val="%6."/>
      <w:lvlJc w:val="right"/>
      <w:pPr>
        <w:ind w:left="3600" w:hanging="420"/>
      </w:pPr>
      <w:rPr>
        <w:rFonts w:hint="eastAsia"/>
      </w:rPr>
    </w:lvl>
    <w:lvl w:ilvl="6">
      <w:start w:val="1"/>
      <w:numFmt w:val="decimal"/>
      <w:lvlText w:val="%7."/>
      <w:lvlJc w:val="left"/>
      <w:pPr>
        <w:ind w:left="4020" w:hanging="420"/>
      </w:pPr>
      <w:rPr>
        <w:rFonts w:hint="eastAsia"/>
      </w:rPr>
    </w:lvl>
    <w:lvl w:ilvl="7">
      <w:start w:val="1"/>
      <w:numFmt w:val="lowerLetter"/>
      <w:lvlText w:val="%8)"/>
      <w:lvlJc w:val="left"/>
      <w:pPr>
        <w:ind w:left="4440" w:hanging="420"/>
      </w:pPr>
      <w:rPr>
        <w:rFonts w:hint="eastAsia"/>
      </w:rPr>
    </w:lvl>
    <w:lvl w:ilvl="8">
      <w:start w:val="1"/>
      <w:numFmt w:val="lowerRoman"/>
      <w:lvlText w:val="%9."/>
      <w:lvlJc w:val="right"/>
      <w:pPr>
        <w:ind w:left="4860" w:hanging="420"/>
      </w:pPr>
      <w:rPr>
        <w:rFonts w:hint="eastAsia"/>
      </w:rPr>
    </w:lvl>
  </w:abstractNum>
  <w:abstractNum w:abstractNumId="72" w15:restartNumberingAfterBreak="0">
    <w:nsid w:val="1A8C1FEA"/>
    <w:multiLevelType w:val="multilevel"/>
    <w:tmpl w:val="1A8C1FEA"/>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73" w15:restartNumberingAfterBreak="0">
    <w:nsid w:val="1B0E2A34"/>
    <w:multiLevelType w:val="hybridMultilevel"/>
    <w:tmpl w:val="F8B6234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4" w15:restartNumberingAfterBreak="0">
    <w:nsid w:val="1B5D68FB"/>
    <w:multiLevelType w:val="multilevel"/>
    <w:tmpl w:val="ECEA93C4"/>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75" w15:restartNumberingAfterBreak="0">
    <w:nsid w:val="1C1174E6"/>
    <w:multiLevelType w:val="multilevel"/>
    <w:tmpl w:val="520E1B29"/>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76" w15:restartNumberingAfterBreak="0">
    <w:nsid w:val="1CEA7DE9"/>
    <w:multiLevelType w:val="hybridMultilevel"/>
    <w:tmpl w:val="35EACC7A"/>
    <w:lvl w:ilvl="0" w:tplc="0A92CE9E">
      <w:start w:val="1"/>
      <w:numFmt w:val="bullet"/>
      <w:lvlText w:val=""/>
      <w:lvlJc w:val="left"/>
      <w:pPr>
        <w:ind w:left="1200" w:hanging="420"/>
      </w:pPr>
      <w:rPr>
        <w:rFonts w:ascii="Wingdings" w:hAnsi="Wingdings" w:hint="default"/>
        <w:sz w:val="15"/>
        <w:szCs w:val="15"/>
      </w:rPr>
    </w:lvl>
    <w:lvl w:ilvl="1" w:tplc="04090003" w:tentative="1">
      <w:start w:val="1"/>
      <w:numFmt w:val="bullet"/>
      <w:lvlText w:val=""/>
      <w:lvlJc w:val="left"/>
      <w:pPr>
        <w:ind w:left="1620" w:hanging="420"/>
      </w:pPr>
      <w:rPr>
        <w:rFonts w:ascii="Wingdings" w:hAnsi="Wingdings" w:hint="default"/>
      </w:rPr>
    </w:lvl>
    <w:lvl w:ilvl="2" w:tplc="04090005" w:tentative="1">
      <w:start w:val="1"/>
      <w:numFmt w:val="bullet"/>
      <w:lvlText w:val=""/>
      <w:lvlJc w:val="left"/>
      <w:pPr>
        <w:ind w:left="2040" w:hanging="420"/>
      </w:pPr>
      <w:rPr>
        <w:rFonts w:ascii="Wingdings" w:hAnsi="Wingdings" w:hint="default"/>
      </w:rPr>
    </w:lvl>
    <w:lvl w:ilvl="3" w:tplc="04090001" w:tentative="1">
      <w:start w:val="1"/>
      <w:numFmt w:val="bullet"/>
      <w:lvlText w:val=""/>
      <w:lvlJc w:val="left"/>
      <w:pPr>
        <w:ind w:left="2460" w:hanging="420"/>
      </w:pPr>
      <w:rPr>
        <w:rFonts w:ascii="Wingdings" w:hAnsi="Wingdings" w:hint="default"/>
      </w:rPr>
    </w:lvl>
    <w:lvl w:ilvl="4" w:tplc="04090003" w:tentative="1">
      <w:start w:val="1"/>
      <w:numFmt w:val="bullet"/>
      <w:lvlText w:val=""/>
      <w:lvlJc w:val="left"/>
      <w:pPr>
        <w:ind w:left="2880" w:hanging="420"/>
      </w:pPr>
      <w:rPr>
        <w:rFonts w:ascii="Wingdings" w:hAnsi="Wingdings" w:hint="default"/>
      </w:rPr>
    </w:lvl>
    <w:lvl w:ilvl="5" w:tplc="04090005" w:tentative="1">
      <w:start w:val="1"/>
      <w:numFmt w:val="bullet"/>
      <w:lvlText w:val=""/>
      <w:lvlJc w:val="left"/>
      <w:pPr>
        <w:ind w:left="3300" w:hanging="420"/>
      </w:pPr>
      <w:rPr>
        <w:rFonts w:ascii="Wingdings" w:hAnsi="Wingdings" w:hint="default"/>
      </w:rPr>
    </w:lvl>
    <w:lvl w:ilvl="6" w:tplc="04090001" w:tentative="1">
      <w:start w:val="1"/>
      <w:numFmt w:val="bullet"/>
      <w:lvlText w:val=""/>
      <w:lvlJc w:val="left"/>
      <w:pPr>
        <w:ind w:left="3720" w:hanging="420"/>
      </w:pPr>
      <w:rPr>
        <w:rFonts w:ascii="Wingdings" w:hAnsi="Wingdings" w:hint="default"/>
      </w:rPr>
    </w:lvl>
    <w:lvl w:ilvl="7" w:tplc="04090003" w:tentative="1">
      <w:start w:val="1"/>
      <w:numFmt w:val="bullet"/>
      <w:lvlText w:val=""/>
      <w:lvlJc w:val="left"/>
      <w:pPr>
        <w:ind w:left="4140" w:hanging="420"/>
      </w:pPr>
      <w:rPr>
        <w:rFonts w:ascii="Wingdings" w:hAnsi="Wingdings" w:hint="default"/>
      </w:rPr>
    </w:lvl>
    <w:lvl w:ilvl="8" w:tplc="04090005" w:tentative="1">
      <w:start w:val="1"/>
      <w:numFmt w:val="bullet"/>
      <w:lvlText w:val=""/>
      <w:lvlJc w:val="left"/>
      <w:pPr>
        <w:ind w:left="4560" w:hanging="420"/>
      </w:pPr>
      <w:rPr>
        <w:rFonts w:ascii="Wingdings" w:hAnsi="Wingdings" w:hint="default"/>
      </w:rPr>
    </w:lvl>
  </w:abstractNum>
  <w:abstractNum w:abstractNumId="77" w15:restartNumberingAfterBreak="0">
    <w:nsid w:val="1CF100E0"/>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78" w15:restartNumberingAfterBreak="0">
    <w:nsid w:val="1D504AE0"/>
    <w:multiLevelType w:val="multilevel"/>
    <w:tmpl w:val="ED1C03F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79" w15:restartNumberingAfterBreak="0">
    <w:nsid w:val="1D7F385F"/>
    <w:multiLevelType w:val="multilevel"/>
    <w:tmpl w:val="F2067918"/>
    <w:lvl w:ilvl="0">
      <w:start w:val="1"/>
      <w:numFmt w:val="bullet"/>
      <w:lvlText w:val=""/>
      <w:lvlJc w:val="left"/>
      <w:pPr>
        <w:ind w:left="1917" w:hanging="420"/>
      </w:pPr>
      <w:rPr>
        <w:rFonts w:ascii="Wingdings" w:hAnsi="Wingdings" w:hint="default"/>
        <w:b w:val="0"/>
      </w:rPr>
    </w:lvl>
    <w:lvl w:ilvl="1">
      <w:start w:val="1"/>
      <w:numFmt w:val="lowerLetter"/>
      <w:lvlText w:val="%2)"/>
      <w:lvlJc w:val="left"/>
      <w:pPr>
        <w:ind w:left="2337" w:hanging="420"/>
      </w:pPr>
    </w:lvl>
    <w:lvl w:ilvl="2">
      <w:start w:val="1"/>
      <w:numFmt w:val="lowerRoman"/>
      <w:lvlText w:val="%3."/>
      <w:lvlJc w:val="right"/>
      <w:pPr>
        <w:ind w:left="2757" w:hanging="420"/>
      </w:pPr>
    </w:lvl>
    <w:lvl w:ilvl="3">
      <w:start w:val="1"/>
      <w:numFmt w:val="decimal"/>
      <w:lvlText w:val="%4."/>
      <w:lvlJc w:val="left"/>
      <w:pPr>
        <w:ind w:left="3177" w:hanging="420"/>
      </w:pPr>
    </w:lvl>
    <w:lvl w:ilvl="4">
      <w:start w:val="1"/>
      <w:numFmt w:val="lowerLetter"/>
      <w:lvlText w:val="%5)"/>
      <w:lvlJc w:val="left"/>
      <w:pPr>
        <w:ind w:left="3597" w:hanging="420"/>
      </w:pPr>
    </w:lvl>
    <w:lvl w:ilvl="5">
      <w:start w:val="1"/>
      <w:numFmt w:val="lowerRoman"/>
      <w:lvlText w:val="%6."/>
      <w:lvlJc w:val="right"/>
      <w:pPr>
        <w:ind w:left="4017" w:hanging="420"/>
      </w:pPr>
    </w:lvl>
    <w:lvl w:ilvl="6">
      <w:start w:val="1"/>
      <w:numFmt w:val="decimal"/>
      <w:lvlText w:val="%7."/>
      <w:lvlJc w:val="left"/>
      <w:pPr>
        <w:ind w:left="4437" w:hanging="420"/>
      </w:pPr>
    </w:lvl>
    <w:lvl w:ilvl="7">
      <w:start w:val="1"/>
      <w:numFmt w:val="lowerLetter"/>
      <w:lvlText w:val="%8)"/>
      <w:lvlJc w:val="left"/>
      <w:pPr>
        <w:ind w:left="4857" w:hanging="420"/>
      </w:pPr>
    </w:lvl>
    <w:lvl w:ilvl="8">
      <w:start w:val="1"/>
      <w:numFmt w:val="lowerRoman"/>
      <w:lvlText w:val="%9."/>
      <w:lvlJc w:val="right"/>
      <w:pPr>
        <w:ind w:left="5277" w:hanging="420"/>
      </w:pPr>
    </w:lvl>
  </w:abstractNum>
  <w:abstractNum w:abstractNumId="80" w15:restartNumberingAfterBreak="0">
    <w:nsid w:val="1DBD20D0"/>
    <w:multiLevelType w:val="multilevel"/>
    <w:tmpl w:val="3ED24B1A"/>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81" w15:restartNumberingAfterBreak="0">
    <w:nsid w:val="1ECA72E5"/>
    <w:multiLevelType w:val="hybridMultilevel"/>
    <w:tmpl w:val="7CBA61D8"/>
    <w:lvl w:ilvl="0" w:tplc="FFFFFFFF">
      <w:start w:val="1"/>
      <w:numFmt w:val="upperLetter"/>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82" w15:restartNumberingAfterBreak="0">
    <w:nsid w:val="1ED33230"/>
    <w:multiLevelType w:val="hybridMultilevel"/>
    <w:tmpl w:val="A942E1C6"/>
    <w:lvl w:ilvl="0" w:tplc="FFFFFFFF">
      <w:start w:val="1"/>
      <w:numFmt w:val="decimal"/>
      <w:lvlText w:val="%1."/>
      <w:lvlJc w:val="left"/>
      <w:pPr>
        <w:ind w:left="1061" w:hanging="420"/>
      </w:pPr>
      <w:rPr>
        <w:rFonts w:hint="eastAsia"/>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83" w15:restartNumberingAfterBreak="0">
    <w:nsid w:val="1FCF0492"/>
    <w:multiLevelType w:val="multilevel"/>
    <w:tmpl w:val="C994C4B8"/>
    <w:styleLink w:val="a"/>
    <w:lvl w:ilvl="0">
      <w:start w:val="1"/>
      <w:numFmt w:val="decimal"/>
      <w:suff w:val="space"/>
      <w:lvlText w:val="%1"/>
      <w:lvlJc w:val="left"/>
      <w:pPr>
        <w:ind w:left="432" w:hanging="432"/>
      </w:pPr>
      <w:rPr>
        <w:rFonts w:ascii="Arial" w:eastAsia="微软雅黑" w:hAnsi="Arial" w:hint="default"/>
        <w:b/>
        <w:i w:val="0"/>
        <w:sz w:val="72"/>
        <w:szCs w:val="72"/>
      </w:rPr>
    </w:lvl>
    <w:lvl w:ilvl="1">
      <w:start w:val="1"/>
      <w:numFmt w:val="decimal"/>
      <w:lvlText w:val="%1.%2"/>
      <w:lvlJc w:val="left"/>
      <w:pPr>
        <w:ind w:left="576" w:hanging="576"/>
      </w:pPr>
      <w:rPr>
        <w:rFonts w:ascii="Arial" w:eastAsia="微软雅黑" w:hAnsi="Arial" w:hint="eastAsia"/>
        <w:b/>
        <w:i w:val="0"/>
        <w:sz w:val="28"/>
        <w:szCs w:val="28"/>
      </w:rPr>
    </w:lvl>
    <w:lvl w:ilvl="2">
      <w:start w:val="1"/>
      <w:numFmt w:val="decimal"/>
      <w:lvlText w:val="%1.%2.%3"/>
      <w:lvlJc w:val="left"/>
      <w:pPr>
        <w:ind w:left="720" w:hanging="720"/>
      </w:pPr>
      <w:rPr>
        <w:rFonts w:ascii="Arial" w:eastAsia="微软雅黑" w:hAnsi="Arial" w:hint="eastAsia"/>
        <w:b/>
        <w:i w:val="0"/>
        <w:color w:val="auto"/>
        <w:sz w:val="24"/>
      </w:rPr>
    </w:lvl>
    <w:lvl w:ilvl="3">
      <w:start w:val="1"/>
      <w:numFmt w:val="decimal"/>
      <w:lvlText w:val="%1.%2.%3.%4"/>
      <w:lvlJc w:val="left"/>
      <w:pPr>
        <w:ind w:left="864" w:hanging="864"/>
      </w:pPr>
      <w:rPr>
        <w:rFonts w:ascii="Arial" w:eastAsia="微软雅黑" w:hAnsi="Arial" w:hint="eastAsia"/>
        <w:b w:val="0"/>
        <w:i/>
        <w:sz w:val="20"/>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84" w15:restartNumberingAfterBreak="0">
    <w:nsid w:val="2079060A"/>
    <w:multiLevelType w:val="hybridMultilevel"/>
    <w:tmpl w:val="0EFE909E"/>
    <w:lvl w:ilvl="0" w:tplc="04090011">
      <w:start w:val="1"/>
      <w:numFmt w:val="decimal"/>
      <w:lvlText w:val="%1)"/>
      <w:lvlJc w:val="left"/>
      <w:pPr>
        <w:ind w:left="1061" w:hanging="420"/>
      </w:p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85" w15:restartNumberingAfterBreak="0">
    <w:nsid w:val="207B4B2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86" w15:restartNumberingAfterBreak="0">
    <w:nsid w:val="20B57994"/>
    <w:multiLevelType w:val="multilevel"/>
    <w:tmpl w:val="1BD86FAA"/>
    <w:lvl w:ilvl="0">
      <w:start w:val="1"/>
      <w:numFmt w:val="decimal"/>
      <w:lvlText w:val="%1."/>
      <w:lvlJc w:val="left"/>
      <w:pPr>
        <w:ind w:left="1500" w:hanging="420"/>
      </w:pPr>
      <w:rPr>
        <w:rFonts w:hint="eastAsia"/>
      </w:rPr>
    </w:lvl>
    <w:lvl w:ilvl="1">
      <w:start w:val="1"/>
      <w:numFmt w:val="lowerLetter"/>
      <w:lvlText w:val="%2)"/>
      <w:lvlJc w:val="left"/>
      <w:pPr>
        <w:ind w:left="1920" w:hanging="420"/>
      </w:pPr>
      <w:rPr>
        <w:rFonts w:hint="eastAsia"/>
      </w:rPr>
    </w:lvl>
    <w:lvl w:ilvl="2">
      <w:start w:val="1"/>
      <w:numFmt w:val="lowerRoman"/>
      <w:lvlText w:val="%3."/>
      <w:lvlJc w:val="right"/>
      <w:pPr>
        <w:ind w:left="2340" w:hanging="420"/>
      </w:pPr>
      <w:rPr>
        <w:rFonts w:hint="eastAsia"/>
      </w:rPr>
    </w:lvl>
    <w:lvl w:ilvl="3">
      <w:start w:val="1"/>
      <w:numFmt w:val="decimal"/>
      <w:lvlText w:val="%4."/>
      <w:lvlJc w:val="left"/>
      <w:pPr>
        <w:ind w:left="2760" w:hanging="420"/>
      </w:pPr>
      <w:rPr>
        <w:rFonts w:hint="eastAsia"/>
      </w:rPr>
    </w:lvl>
    <w:lvl w:ilvl="4">
      <w:start w:val="1"/>
      <w:numFmt w:val="lowerLetter"/>
      <w:lvlText w:val="%5)"/>
      <w:lvlJc w:val="left"/>
      <w:pPr>
        <w:ind w:left="3180" w:hanging="420"/>
      </w:pPr>
      <w:rPr>
        <w:rFonts w:hint="eastAsia"/>
      </w:rPr>
    </w:lvl>
    <w:lvl w:ilvl="5">
      <w:start w:val="1"/>
      <w:numFmt w:val="lowerRoman"/>
      <w:lvlText w:val="%6."/>
      <w:lvlJc w:val="right"/>
      <w:pPr>
        <w:ind w:left="3600" w:hanging="420"/>
      </w:pPr>
      <w:rPr>
        <w:rFonts w:hint="eastAsia"/>
      </w:rPr>
    </w:lvl>
    <w:lvl w:ilvl="6">
      <w:start w:val="1"/>
      <w:numFmt w:val="decimal"/>
      <w:lvlText w:val="%7."/>
      <w:lvlJc w:val="left"/>
      <w:pPr>
        <w:ind w:left="4020" w:hanging="420"/>
      </w:pPr>
      <w:rPr>
        <w:rFonts w:hint="eastAsia"/>
      </w:rPr>
    </w:lvl>
    <w:lvl w:ilvl="7">
      <w:start w:val="1"/>
      <w:numFmt w:val="lowerLetter"/>
      <w:lvlText w:val="%8)"/>
      <w:lvlJc w:val="left"/>
      <w:pPr>
        <w:ind w:left="4440" w:hanging="420"/>
      </w:pPr>
      <w:rPr>
        <w:rFonts w:hint="eastAsia"/>
      </w:rPr>
    </w:lvl>
    <w:lvl w:ilvl="8">
      <w:start w:val="1"/>
      <w:numFmt w:val="lowerRoman"/>
      <w:lvlText w:val="%9."/>
      <w:lvlJc w:val="right"/>
      <w:pPr>
        <w:ind w:left="4860" w:hanging="420"/>
      </w:pPr>
      <w:rPr>
        <w:rFonts w:hint="eastAsia"/>
      </w:rPr>
    </w:lvl>
  </w:abstractNum>
  <w:abstractNum w:abstractNumId="87" w15:restartNumberingAfterBreak="0">
    <w:nsid w:val="213943E2"/>
    <w:multiLevelType w:val="multilevel"/>
    <w:tmpl w:val="213943E2"/>
    <w:lvl w:ilvl="0">
      <w:start w:val="1"/>
      <w:numFmt w:val="decimal"/>
      <w:pStyle w:val="a0"/>
      <w:lvlText w:val="%1."/>
      <w:lvlJc w:val="left"/>
      <w:pPr>
        <w:tabs>
          <w:tab w:val="left" w:pos="1025"/>
        </w:tabs>
        <w:ind w:left="1800" w:hanging="1200"/>
      </w:pPr>
      <w:rPr>
        <w:rFonts w:hint="eastAsia"/>
      </w:rPr>
    </w:lvl>
    <w:lvl w:ilvl="1">
      <w:start w:val="1"/>
      <w:numFmt w:val="decimal"/>
      <w:lvlText w:val="%1.%2."/>
      <w:lvlJc w:val="left"/>
      <w:pPr>
        <w:tabs>
          <w:tab w:val="left" w:pos="1167"/>
        </w:tabs>
        <w:ind w:left="1167" w:hanging="567"/>
      </w:pPr>
      <w:rPr>
        <w:rFonts w:hint="eastAsia"/>
      </w:rPr>
    </w:lvl>
    <w:lvl w:ilvl="2">
      <w:start w:val="1"/>
      <w:numFmt w:val="decimal"/>
      <w:lvlText w:val="%1.%2.%3."/>
      <w:lvlJc w:val="left"/>
      <w:pPr>
        <w:tabs>
          <w:tab w:val="left" w:pos="1309"/>
        </w:tabs>
        <w:ind w:left="1309" w:hanging="709"/>
      </w:pPr>
      <w:rPr>
        <w:rFonts w:hint="eastAsia"/>
      </w:rPr>
    </w:lvl>
    <w:lvl w:ilvl="3">
      <w:start w:val="1"/>
      <w:numFmt w:val="decimal"/>
      <w:lvlText w:val="%1.%2.%3.%4."/>
      <w:lvlJc w:val="left"/>
      <w:pPr>
        <w:tabs>
          <w:tab w:val="left" w:pos="1451"/>
        </w:tabs>
        <w:ind w:left="1451" w:hanging="851"/>
      </w:pPr>
      <w:rPr>
        <w:rFonts w:hint="eastAsia"/>
      </w:rPr>
    </w:lvl>
    <w:lvl w:ilvl="4">
      <w:start w:val="1"/>
      <w:numFmt w:val="decimal"/>
      <w:lvlText w:val="%1.%2.%3.%4.%5."/>
      <w:lvlJc w:val="left"/>
      <w:pPr>
        <w:tabs>
          <w:tab w:val="left" w:pos="1592"/>
        </w:tabs>
        <w:ind w:left="1592" w:hanging="992"/>
      </w:pPr>
      <w:rPr>
        <w:rFonts w:hint="eastAsia"/>
      </w:rPr>
    </w:lvl>
    <w:lvl w:ilvl="5">
      <w:start w:val="1"/>
      <w:numFmt w:val="decimal"/>
      <w:lvlText w:val="%1.%2.%3.%4.%5.%6."/>
      <w:lvlJc w:val="left"/>
      <w:pPr>
        <w:tabs>
          <w:tab w:val="left" w:pos="1734"/>
        </w:tabs>
        <w:ind w:left="1734" w:hanging="1134"/>
      </w:pPr>
      <w:rPr>
        <w:rFonts w:hint="eastAsia"/>
      </w:rPr>
    </w:lvl>
    <w:lvl w:ilvl="6">
      <w:start w:val="1"/>
      <w:numFmt w:val="decimal"/>
      <w:lvlText w:val="%1.%2.%3.%4.%5.%6.%7."/>
      <w:lvlJc w:val="left"/>
      <w:pPr>
        <w:tabs>
          <w:tab w:val="left" w:pos="1876"/>
        </w:tabs>
        <w:ind w:left="1876" w:hanging="1276"/>
      </w:pPr>
      <w:rPr>
        <w:rFonts w:hint="eastAsia"/>
      </w:rPr>
    </w:lvl>
    <w:lvl w:ilvl="7">
      <w:start w:val="1"/>
      <w:numFmt w:val="decimal"/>
      <w:lvlText w:val="%1.%2.%3.%4.%5.%6.%7.%8."/>
      <w:lvlJc w:val="left"/>
      <w:pPr>
        <w:tabs>
          <w:tab w:val="left" w:pos="2018"/>
        </w:tabs>
        <w:ind w:left="2018" w:hanging="1418"/>
      </w:pPr>
      <w:rPr>
        <w:rFonts w:hint="eastAsia"/>
      </w:rPr>
    </w:lvl>
    <w:lvl w:ilvl="8">
      <w:start w:val="1"/>
      <w:numFmt w:val="decimal"/>
      <w:lvlText w:val="%1.%2.%3.%4.%5.%6.%7.%8.%9."/>
      <w:lvlJc w:val="left"/>
      <w:pPr>
        <w:tabs>
          <w:tab w:val="left" w:pos="2159"/>
        </w:tabs>
        <w:ind w:left="2159" w:hanging="1559"/>
      </w:pPr>
      <w:rPr>
        <w:rFonts w:hint="eastAsia"/>
      </w:rPr>
    </w:lvl>
  </w:abstractNum>
  <w:abstractNum w:abstractNumId="88" w15:restartNumberingAfterBreak="0">
    <w:nsid w:val="214D449C"/>
    <w:multiLevelType w:val="multilevel"/>
    <w:tmpl w:val="214D449C"/>
    <w:lvl w:ilvl="0">
      <w:start w:val="1"/>
      <w:numFmt w:val="bullet"/>
      <w:lvlText w:val=""/>
      <w:lvlJc w:val="left"/>
      <w:pPr>
        <w:ind w:left="845" w:hanging="420"/>
      </w:pPr>
      <w:rPr>
        <w:rFonts w:ascii="Wingdings" w:hAnsi="Wingdings" w:hint="default"/>
        <w:sz w:val="15"/>
        <w:szCs w:val="15"/>
      </w:rPr>
    </w:lvl>
    <w:lvl w:ilvl="1">
      <w:start w:val="1"/>
      <w:numFmt w:val="bullet"/>
      <w:lvlText w:val=""/>
      <w:lvlJc w:val="left"/>
      <w:pPr>
        <w:ind w:left="1265" w:hanging="420"/>
      </w:pPr>
      <w:rPr>
        <w:rFonts w:ascii="Wingdings" w:hAnsi="Wingdings" w:hint="default"/>
      </w:rPr>
    </w:lvl>
    <w:lvl w:ilvl="2">
      <w:start w:val="1"/>
      <w:numFmt w:val="bullet"/>
      <w:lvlText w:val=""/>
      <w:lvlJc w:val="left"/>
      <w:pPr>
        <w:ind w:left="1685" w:hanging="420"/>
      </w:pPr>
      <w:rPr>
        <w:rFonts w:ascii="Wingdings" w:hAnsi="Wingdings" w:hint="default"/>
      </w:rPr>
    </w:lvl>
    <w:lvl w:ilvl="3">
      <w:start w:val="1"/>
      <w:numFmt w:val="bullet"/>
      <w:lvlText w:val=""/>
      <w:lvlJc w:val="left"/>
      <w:pPr>
        <w:ind w:left="2105" w:hanging="420"/>
      </w:pPr>
      <w:rPr>
        <w:rFonts w:ascii="Wingdings" w:hAnsi="Wingdings" w:hint="default"/>
      </w:rPr>
    </w:lvl>
    <w:lvl w:ilvl="4">
      <w:start w:val="1"/>
      <w:numFmt w:val="bullet"/>
      <w:lvlText w:val=""/>
      <w:lvlJc w:val="left"/>
      <w:pPr>
        <w:ind w:left="2525" w:hanging="420"/>
      </w:pPr>
      <w:rPr>
        <w:rFonts w:ascii="Wingdings" w:hAnsi="Wingdings" w:hint="default"/>
      </w:rPr>
    </w:lvl>
    <w:lvl w:ilvl="5">
      <w:start w:val="1"/>
      <w:numFmt w:val="bullet"/>
      <w:lvlText w:val=""/>
      <w:lvlJc w:val="left"/>
      <w:pPr>
        <w:ind w:left="2945" w:hanging="420"/>
      </w:pPr>
      <w:rPr>
        <w:rFonts w:ascii="Wingdings" w:hAnsi="Wingdings" w:hint="default"/>
      </w:rPr>
    </w:lvl>
    <w:lvl w:ilvl="6">
      <w:start w:val="1"/>
      <w:numFmt w:val="bullet"/>
      <w:lvlText w:val=""/>
      <w:lvlJc w:val="left"/>
      <w:pPr>
        <w:ind w:left="3365" w:hanging="420"/>
      </w:pPr>
      <w:rPr>
        <w:rFonts w:ascii="Wingdings" w:hAnsi="Wingdings" w:hint="default"/>
      </w:rPr>
    </w:lvl>
    <w:lvl w:ilvl="7">
      <w:start w:val="1"/>
      <w:numFmt w:val="bullet"/>
      <w:lvlText w:val=""/>
      <w:lvlJc w:val="left"/>
      <w:pPr>
        <w:ind w:left="3785" w:hanging="420"/>
      </w:pPr>
      <w:rPr>
        <w:rFonts w:ascii="Wingdings" w:hAnsi="Wingdings" w:hint="default"/>
      </w:rPr>
    </w:lvl>
    <w:lvl w:ilvl="8">
      <w:start w:val="1"/>
      <w:numFmt w:val="bullet"/>
      <w:lvlText w:val=""/>
      <w:lvlJc w:val="left"/>
      <w:pPr>
        <w:ind w:left="4205" w:hanging="420"/>
      </w:pPr>
      <w:rPr>
        <w:rFonts w:ascii="Wingdings" w:hAnsi="Wingdings" w:hint="default"/>
      </w:rPr>
    </w:lvl>
  </w:abstractNum>
  <w:abstractNum w:abstractNumId="89" w15:restartNumberingAfterBreak="0">
    <w:nsid w:val="218117D3"/>
    <w:multiLevelType w:val="multilevel"/>
    <w:tmpl w:val="DCE01958"/>
    <w:lvl w:ilvl="0">
      <w:start w:val="1"/>
      <w:numFmt w:val="decimal"/>
      <w:lvlText w:val="%1."/>
      <w:lvlJc w:val="left"/>
      <w:pPr>
        <w:ind w:left="1140" w:hanging="420"/>
      </w:pPr>
      <w:rPr>
        <w:rFonts w:ascii="Arial" w:eastAsia="宋体" w:hAnsi="Arial" w:cs="Times New Roman"/>
      </w:rPr>
    </w:lvl>
    <w:lvl w:ilvl="1">
      <w:start w:val="1"/>
      <w:numFmt w:val="lowerLetter"/>
      <w:lvlText w:val="%2)"/>
      <w:lvlJc w:val="left"/>
      <w:pPr>
        <w:ind w:left="1560" w:hanging="420"/>
      </w:pPr>
      <w:rPr>
        <w:b w:val="0"/>
      </w:r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rPr>
        <w:b w:val="0"/>
      </w:r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90" w15:restartNumberingAfterBreak="0">
    <w:nsid w:val="218A60A9"/>
    <w:multiLevelType w:val="hybridMultilevel"/>
    <w:tmpl w:val="71927C12"/>
    <w:lvl w:ilvl="0" w:tplc="59208898">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1" w15:restartNumberingAfterBreak="0">
    <w:nsid w:val="218A707E"/>
    <w:multiLevelType w:val="multilevel"/>
    <w:tmpl w:val="218A707E"/>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92" w15:restartNumberingAfterBreak="0">
    <w:nsid w:val="22694833"/>
    <w:multiLevelType w:val="multilevel"/>
    <w:tmpl w:val="050627DA"/>
    <w:lvl w:ilvl="0">
      <w:start w:val="1"/>
      <w:numFmt w:val="decimal"/>
      <w:lvlText w:val="%1."/>
      <w:lvlJc w:val="left"/>
      <w:pPr>
        <w:ind w:left="1140" w:hanging="420"/>
      </w:pPr>
      <w:rPr>
        <w:b w:val="0"/>
        <w:i w:val="0"/>
        <w:iCs w:val="0"/>
        <w:color w:val="auto"/>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93" w15:restartNumberingAfterBreak="0">
    <w:nsid w:val="22914A67"/>
    <w:multiLevelType w:val="hybridMultilevel"/>
    <w:tmpl w:val="0C5C6F64"/>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94" w15:restartNumberingAfterBreak="0">
    <w:nsid w:val="22F132F8"/>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95" w15:restartNumberingAfterBreak="0">
    <w:nsid w:val="231F1602"/>
    <w:multiLevelType w:val="multilevel"/>
    <w:tmpl w:val="AAC6DD0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96" w15:restartNumberingAfterBreak="0">
    <w:nsid w:val="234B383C"/>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97" w15:restartNumberingAfterBreak="0">
    <w:nsid w:val="2362237C"/>
    <w:multiLevelType w:val="multilevel"/>
    <w:tmpl w:val="1CF8CEF6"/>
    <w:lvl w:ilvl="0">
      <w:start w:val="1"/>
      <w:numFmt w:val="decimal"/>
      <w:lvlText w:val="%1."/>
      <w:lvlJc w:val="left"/>
      <w:pPr>
        <w:ind w:left="1140" w:hanging="420"/>
      </w:pPr>
      <w:rPr>
        <w:rFonts w:hint="default"/>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98" w15:restartNumberingAfterBreak="0">
    <w:nsid w:val="236D46E2"/>
    <w:multiLevelType w:val="multilevel"/>
    <w:tmpl w:val="236D46E2"/>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Letter"/>
      <w:lvlText w:val="%3."/>
      <w:lvlJc w:val="left"/>
      <w:pPr>
        <w:ind w:left="2340" w:hanging="360"/>
      </w:pPr>
      <w:rPr>
        <w:rFonts w:hint="default"/>
      </w:r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99" w15:restartNumberingAfterBreak="0">
    <w:nsid w:val="237B5AB2"/>
    <w:multiLevelType w:val="multilevel"/>
    <w:tmpl w:val="237B5AB2"/>
    <w:lvl w:ilvl="0">
      <w:start w:val="1"/>
      <w:numFmt w:val="lowerLetter"/>
      <w:lvlText w:val="%1)"/>
      <w:lvlJc w:val="left"/>
      <w:pPr>
        <w:ind w:left="1917" w:hanging="420"/>
      </w:pPr>
      <w:rPr>
        <w:rFonts w:hint="eastAsia"/>
      </w:rPr>
    </w:lvl>
    <w:lvl w:ilvl="1">
      <w:start w:val="1"/>
      <w:numFmt w:val="lowerLetter"/>
      <w:lvlText w:val="%2)"/>
      <w:lvlJc w:val="left"/>
      <w:pPr>
        <w:ind w:left="2337" w:hanging="420"/>
      </w:pPr>
    </w:lvl>
    <w:lvl w:ilvl="2">
      <w:start w:val="1"/>
      <w:numFmt w:val="lowerRoman"/>
      <w:lvlText w:val="%3."/>
      <w:lvlJc w:val="right"/>
      <w:pPr>
        <w:ind w:left="2757" w:hanging="420"/>
      </w:pPr>
    </w:lvl>
    <w:lvl w:ilvl="3">
      <w:start w:val="1"/>
      <w:numFmt w:val="decimal"/>
      <w:lvlText w:val="%4."/>
      <w:lvlJc w:val="left"/>
      <w:pPr>
        <w:ind w:left="3177" w:hanging="420"/>
      </w:pPr>
    </w:lvl>
    <w:lvl w:ilvl="4">
      <w:start w:val="1"/>
      <w:numFmt w:val="lowerLetter"/>
      <w:lvlText w:val="%5)"/>
      <w:lvlJc w:val="left"/>
      <w:pPr>
        <w:ind w:left="3597" w:hanging="420"/>
      </w:pPr>
    </w:lvl>
    <w:lvl w:ilvl="5">
      <w:start w:val="1"/>
      <w:numFmt w:val="lowerRoman"/>
      <w:lvlText w:val="%6."/>
      <w:lvlJc w:val="right"/>
      <w:pPr>
        <w:ind w:left="4017" w:hanging="420"/>
      </w:pPr>
    </w:lvl>
    <w:lvl w:ilvl="6">
      <w:start w:val="1"/>
      <w:numFmt w:val="decimal"/>
      <w:lvlText w:val="%7."/>
      <w:lvlJc w:val="left"/>
      <w:pPr>
        <w:ind w:left="4437" w:hanging="420"/>
      </w:pPr>
    </w:lvl>
    <w:lvl w:ilvl="7">
      <w:start w:val="1"/>
      <w:numFmt w:val="lowerLetter"/>
      <w:lvlText w:val="%8)"/>
      <w:lvlJc w:val="left"/>
      <w:pPr>
        <w:ind w:left="4857" w:hanging="420"/>
      </w:pPr>
    </w:lvl>
    <w:lvl w:ilvl="8">
      <w:start w:val="1"/>
      <w:numFmt w:val="lowerRoman"/>
      <w:lvlText w:val="%9."/>
      <w:lvlJc w:val="right"/>
      <w:pPr>
        <w:ind w:left="5277" w:hanging="420"/>
      </w:pPr>
    </w:lvl>
  </w:abstractNum>
  <w:abstractNum w:abstractNumId="100" w15:restartNumberingAfterBreak="0">
    <w:nsid w:val="23B16D33"/>
    <w:multiLevelType w:val="multilevel"/>
    <w:tmpl w:val="AEE8A086"/>
    <w:lvl w:ilvl="0">
      <w:start w:val="1"/>
      <w:numFmt w:val="decimal"/>
      <w:lvlText w:val="%1"/>
      <w:lvlJc w:val="left"/>
      <w:pPr>
        <w:tabs>
          <w:tab w:val="num" w:pos="720"/>
        </w:tabs>
        <w:ind w:left="720" w:hanging="720"/>
      </w:pPr>
      <w:rPr>
        <w:rFonts w:ascii="Arial" w:eastAsia="微软雅黑" w:hAnsi="Arial" w:hint="default"/>
        <w:b/>
        <w:i w:val="0"/>
        <w:sz w:val="72"/>
      </w:rPr>
    </w:lvl>
    <w:lvl w:ilvl="1">
      <w:start w:val="1"/>
      <w:numFmt w:val="decimal"/>
      <w:lvlText w:val="%2."/>
      <w:lvlJc w:val="left"/>
      <w:pPr>
        <w:ind w:left="724" w:hanging="440"/>
      </w:pPr>
    </w:lvl>
    <w:lvl w:ilvl="2">
      <w:start w:val="1"/>
      <w:numFmt w:val="decimal"/>
      <w:lvlText w:val="%3."/>
      <w:lvlJc w:val="left"/>
      <w:pPr>
        <w:tabs>
          <w:tab w:val="num" w:pos="2160"/>
        </w:tabs>
        <w:ind w:left="2160" w:hanging="720"/>
      </w:pPr>
      <w:rPr>
        <w:rFonts w:hint="eastAsia"/>
      </w:rPr>
    </w:lvl>
    <w:lvl w:ilvl="3">
      <w:start w:val="1"/>
      <w:numFmt w:val="decimal"/>
      <w:lvlText w:val="%4."/>
      <w:lvlJc w:val="left"/>
      <w:pPr>
        <w:tabs>
          <w:tab w:val="num" w:pos="2880"/>
        </w:tabs>
        <w:ind w:left="2880" w:hanging="720"/>
      </w:pPr>
      <w:rPr>
        <w:rFonts w:hint="eastAsia"/>
      </w:rPr>
    </w:lvl>
    <w:lvl w:ilvl="4">
      <w:start w:val="1"/>
      <w:numFmt w:val="decimal"/>
      <w:lvlText w:val="%5."/>
      <w:lvlJc w:val="left"/>
      <w:pPr>
        <w:tabs>
          <w:tab w:val="num" w:pos="3600"/>
        </w:tabs>
        <w:ind w:left="3600" w:hanging="720"/>
      </w:pPr>
      <w:rPr>
        <w:rFonts w:hint="eastAsia"/>
      </w:rPr>
    </w:lvl>
    <w:lvl w:ilvl="5">
      <w:start w:val="1"/>
      <w:numFmt w:val="decimal"/>
      <w:lvlText w:val="%6."/>
      <w:lvlJc w:val="left"/>
      <w:pPr>
        <w:tabs>
          <w:tab w:val="num" w:pos="4320"/>
        </w:tabs>
        <w:ind w:left="4320" w:hanging="720"/>
      </w:pPr>
      <w:rPr>
        <w:rFonts w:hint="eastAsia"/>
      </w:rPr>
    </w:lvl>
    <w:lvl w:ilvl="6">
      <w:start w:val="1"/>
      <w:numFmt w:val="decimal"/>
      <w:lvlText w:val="%7."/>
      <w:lvlJc w:val="left"/>
      <w:pPr>
        <w:tabs>
          <w:tab w:val="num" w:pos="5040"/>
        </w:tabs>
        <w:ind w:left="5040" w:hanging="720"/>
      </w:pPr>
      <w:rPr>
        <w:rFonts w:hint="eastAsia"/>
      </w:rPr>
    </w:lvl>
    <w:lvl w:ilvl="7">
      <w:start w:val="1"/>
      <w:numFmt w:val="decimal"/>
      <w:lvlText w:val="%8."/>
      <w:lvlJc w:val="left"/>
      <w:pPr>
        <w:tabs>
          <w:tab w:val="num" w:pos="5760"/>
        </w:tabs>
        <w:ind w:left="5760" w:hanging="720"/>
      </w:pPr>
      <w:rPr>
        <w:rFonts w:hint="eastAsia"/>
      </w:rPr>
    </w:lvl>
    <w:lvl w:ilvl="8">
      <w:start w:val="1"/>
      <w:numFmt w:val="decimal"/>
      <w:lvlText w:val="%9."/>
      <w:lvlJc w:val="left"/>
      <w:pPr>
        <w:tabs>
          <w:tab w:val="num" w:pos="6480"/>
        </w:tabs>
        <w:ind w:left="6480" w:hanging="720"/>
      </w:pPr>
      <w:rPr>
        <w:rFonts w:hint="eastAsia"/>
      </w:rPr>
    </w:lvl>
  </w:abstractNum>
  <w:abstractNum w:abstractNumId="101" w15:restartNumberingAfterBreak="0">
    <w:nsid w:val="243246C5"/>
    <w:multiLevelType w:val="multilevel"/>
    <w:tmpl w:val="243246C5"/>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2" w15:restartNumberingAfterBreak="0">
    <w:nsid w:val="24AA4AD1"/>
    <w:multiLevelType w:val="multilevel"/>
    <w:tmpl w:val="24AA4AD1"/>
    <w:lvl w:ilvl="0">
      <w:start w:val="1"/>
      <w:numFmt w:val="bullet"/>
      <w:lvlText w:val=""/>
      <w:lvlJc w:val="left"/>
      <w:pPr>
        <w:ind w:left="2138" w:hanging="420"/>
      </w:pPr>
      <w:rPr>
        <w:rFonts w:ascii="Wingdings" w:hAnsi="Wingdings" w:hint="default"/>
        <w:sz w:val="15"/>
        <w:szCs w:val="15"/>
      </w:rPr>
    </w:lvl>
    <w:lvl w:ilvl="1">
      <w:start w:val="1"/>
      <w:numFmt w:val="bullet"/>
      <w:lvlText w:val=""/>
      <w:lvlJc w:val="left"/>
      <w:pPr>
        <w:ind w:left="1838" w:hanging="420"/>
      </w:pPr>
      <w:rPr>
        <w:rFonts w:ascii="Wingdings" w:hAnsi="Wingdings" w:hint="default"/>
      </w:rPr>
    </w:lvl>
    <w:lvl w:ilvl="2">
      <w:start w:val="1"/>
      <w:numFmt w:val="bullet"/>
      <w:lvlText w:val=""/>
      <w:lvlJc w:val="left"/>
      <w:pPr>
        <w:ind w:left="2258" w:hanging="420"/>
      </w:pPr>
      <w:rPr>
        <w:rFonts w:ascii="Wingdings" w:hAnsi="Wingdings" w:hint="default"/>
        <w:sz w:val="15"/>
        <w:szCs w:val="15"/>
      </w:rPr>
    </w:lvl>
    <w:lvl w:ilvl="3">
      <w:start w:val="1"/>
      <w:numFmt w:val="bullet"/>
      <w:lvlText w:val=""/>
      <w:lvlJc w:val="left"/>
      <w:pPr>
        <w:ind w:left="2678" w:hanging="420"/>
      </w:pPr>
      <w:rPr>
        <w:rFonts w:ascii="Wingdings" w:hAnsi="Wingdings" w:hint="default"/>
      </w:rPr>
    </w:lvl>
    <w:lvl w:ilvl="4">
      <w:start w:val="1"/>
      <w:numFmt w:val="bullet"/>
      <w:lvlText w:val=""/>
      <w:lvlJc w:val="left"/>
      <w:pPr>
        <w:ind w:left="3098" w:hanging="420"/>
      </w:pPr>
      <w:rPr>
        <w:rFonts w:ascii="Wingdings" w:hAnsi="Wingdings" w:hint="default"/>
      </w:rPr>
    </w:lvl>
    <w:lvl w:ilvl="5">
      <w:start w:val="1"/>
      <w:numFmt w:val="bullet"/>
      <w:lvlText w:val=""/>
      <w:lvlJc w:val="left"/>
      <w:pPr>
        <w:ind w:left="3518" w:hanging="420"/>
      </w:pPr>
      <w:rPr>
        <w:rFonts w:ascii="Wingdings" w:hAnsi="Wingdings" w:hint="default"/>
      </w:rPr>
    </w:lvl>
    <w:lvl w:ilvl="6">
      <w:start w:val="1"/>
      <w:numFmt w:val="bullet"/>
      <w:lvlText w:val=""/>
      <w:lvlJc w:val="left"/>
      <w:pPr>
        <w:ind w:left="3938" w:hanging="420"/>
      </w:pPr>
      <w:rPr>
        <w:rFonts w:ascii="Wingdings" w:hAnsi="Wingdings" w:hint="default"/>
      </w:rPr>
    </w:lvl>
    <w:lvl w:ilvl="7">
      <w:start w:val="1"/>
      <w:numFmt w:val="bullet"/>
      <w:lvlText w:val=""/>
      <w:lvlJc w:val="left"/>
      <w:pPr>
        <w:ind w:left="4358" w:hanging="420"/>
      </w:pPr>
      <w:rPr>
        <w:rFonts w:ascii="Wingdings" w:hAnsi="Wingdings" w:hint="default"/>
      </w:rPr>
    </w:lvl>
    <w:lvl w:ilvl="8">
      <w:start w:val="1"/>
      <w:numFmt w:val="bullet"/>
      <w:lvlText w:val=""/>
      <w:lvlJc w:val="left"/>
      <w:pPr>
        <w:ind w:left="4778" w:hanging="420"/>
      </w:pPr>
      <w:rPr>
        <w:rFonts w:ascii="Wingdings" w:hAnsi="Wingdings" w:hint="default"/>
      </w:rPr>
    </w:lvl>
  </w:abstractNum>
  <w:abstractNum w:abstractNumId="103" w15:restartNumberingAfterBreak="0">
    <w:nsid w:val="25002633"/>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4" w15:restartNumberingAfterBreak="0">
    <w:nsid w:val="252B1BB9"/>
    <w:multiLevelType w:val="multilevel"/>
    <w:tmpl w:val="2152A988"/>
    <w:lvl w:ilvl="0">
      <w:start w:val="1"/>
      <w:numFmt w:val="bullet"/>
      <w:lvlText w:val=""/>
      <w:lvlJc w:val="left"/>
      <w:pPr>
        <w:ind w:left="704" w:hanging="420"/>
      </w:pPr>
      <w:rPr>
        <w:rFonts w:ascii="Wingdings" w:hAnsi="Wingdings" w:hint="default"/>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05" w15:restartNumberingAfterBreak="0">
    <w:nsid w:val="2539457B"/>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6" w15:restartNumberingAfterBreak="0">
    <w:nsid w:val="254A4D56"/>
    <w:multiLevelType w:val="hybridMultilevel"/>
    <w:tmpl w:val="7082AF5A"/>
    <w:lvl w:ilvl="0" w:tplc="FFFFFFFF">
      <w:start w:val="1"/>
      <w:numFmt w:val="decimal"/>
      <w:lvlText w:val="%1."/>
      <w:lvlJc w:val="left"/>
      <w:pPr>
        <w:ind w:left="704" w:hanging="420"/>
      </w:pPr>
      <w:rPr>
        <w:rFonts w:hint="eastAsia"/>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07" w15:restartNumberingAfterBreak="0">
    <w:nsid w:val="25A03002"/>
    <w:multiLevelType w:val="multilevel"/>
    <w:tmpl w:val="25A03002"/>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08" w15:restartNumberingAfterBreak="0">
    <w:nsid w:val="25DE7249"/>
    <w:multiLevelType w:val="hybridMultilevel"/>
    <w:tmpl w:val="3372F924"/>
    <w:lvl w:ilvl="0" w:tplc="0409000D">
      <w:start w:val="1"/>
      <w:numFmt w:val="bullet"/>
      <w:lvlText w:val=""/>
      <w:lvlJc w:val="left"/>
      <w:pPr>
        <w:ind w:left="724" w:hanging="440"/>
      </w:pPr>
      <w:rPr>
        <w:rFonts w:ascii="Wingdings" w:hAnsi="Wingdings"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109" w15:restartNumberingAfterBreak="0">
    <w:nsid w:val="27F114C9"/>
    <w:multiLevelType w:val="hybridMultilevel"/>
    <w:tmpl w:val="F5009F9E"/>
    <w:lvl w:ilvl="0" w:tplc="5C1E557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0" w15:restartNumberingAfterBreak="0">
    <w:nsid w:val="28156522"/>
    <w:multiLevelType w:val="hybridMultilevel"/>
    <w:tmpl w:val="0EFE909E"/>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11" w15:restartNumberingAfterBreak="0">
    <w:nsid w:val="28E33999"/>
    <w:multiLevelType w:val="hybridMultilevel"/>
    <w:tmpl w:val="72FA62E2"/>
    <w:lvl w:ilvl="0" w:tplc="17EAD29E">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12" w15:restartNumberingAfterBreak="0">
    <w:nsid w:val="28F046EA"/>
    <w:multiLevelType w:val="hybridMultilevel"/>
    <w:tmpl w:val="71680972"/>
    <w:lvl w:ilvl="0" w:tplc="FFFFFFFF">
      <w:start w:val="1"/>
      <w:numFmt w:val="decimal"/>
      <w:lvlText w:val="%1."/>
      <w:lvlJc w:val="left"/>
      <w:pPr>
        <w:ind w:left="1061" w:hanging="420"/>
      </w:pPr>
      <w:rPr>
        <w:rFonts w:hint="eastAsia"/>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13" w15:restartNumberingAfterBreak="0">
    <w:nsid w:val="2963052A"/>
    <w:multiLevelType w:val="multilevel"/>
    <w:tmpl w:val="2963052A"/>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14" w15:restartNumberingAfterBreak="0">
    <w:nsid w:val="29705834"/>
    <w:multiLevelType w:val="hybridMultilevel"/>
    <w:tmpl w:val="65783CB0"/>
    <w:lvl w:ilvl="0" w:tplc="93C2F308">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15" w15:restartNumberingAfterBreak="0">
    <w:nsid w:val="29DF1075"/>
    <w:multiLevelType w:val="multilevel"/>
    <w:tmpl w:val="03C26EE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16" w15:restartNumberingAfterBreak="0">
    <w:nsid w:val="2A21690F"/>
    <w:multiLevelType w:val="hybridMultilevel"/>
    <w:tmpl w:val="C1A0B368"/>
    <w:lvl w:ilvl="0" w:tplc="461E779A">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7" w15:restartNumberingAfterBreak="0">
    <w:nsid w:val="2ADD1246"/>
    <w:multiLevelType w:val="multilevel"/>
    <w:tmpl w:val="9B4AE410"/>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118" w15:restartNumberingAfterBreak="0">
    <w:nsid w:val="2AF707F4"/>
    <w:multiLevelType w:val="multilevel"/>
    <w:tmpl w:val="2AF707F4"/>
    <w:lvl w:ilvl="0">
      <w:start w:val="1"/>
      <w:numFmt w:val="decimal"/>
      <w:pStyle w:val="1"/>
      <w:lvlText w:val="%1"/>
      <w:lvlJc w:val="left"/>
      <w:pPr>
        <w:ind w:left="720" w:hanging="360"/>
      </w:pPr>
      <w:rPr>
        <w:rFonts w:ascii="Times New Roman" w:hAnsi="Times New Roman" w:cs="Times New Roman"/>
        <w:b w:val="0"/>
        <w:bCs w:val="0"/>
        <w:i w:val="0"/>
        <w:iCs w:val="0"/>
        <w:caps w:val="0"/>
        <w:smallCaps w:val="0"/>
        <w:strike w:val="0"/>
        <w:dstrike w:val="0"/>
        <w:vanish w:val="0"/>
        <w:color w:val="000000"/>
        <w:spacing w:val="0"/>
        <w:kern w:val="0"/>
        <w:position w:val="0"/>
        <w:sz w:val="96"/>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15:restartNumberingAfterBreak="0">
    <w:nsid w:val="2B1D3ADC"/>
    <w:multiLevelType w:val="hybridMultilevel"/>
    <w:tmpl w:val="074433F4"/>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0" w15:restartNumberingAfterBreak="0">
    <w:nsid w:val="2B367D67"/>
    <w:multiLevelType w:val="hybridMultilevel"/>
    <w:tmpl w:val="16A2CC9C"/>
    <w:lvl w:ilvl="0" w:tplc="38D6B28E">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21" w15:restartNumberingAfterBreak="0">
    <w:nsid w:val="2BE10727"/>
    <w:multiLevelType w:val="multilevel"/>
    <w:tmpl w:val="1F928E6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22" w15:restartNumberingAfterBreak="0">
    <w:nsid w:val="2D6E1469"/>
    <w:multiLevelType w:val="multilevel"/>
    <w:tmpl w:val="E200A25E"/>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123" w15:restartNumberingAfterBreak="0">
    <w:nsid w:val="2DAB45F3"/>
    <w:multiLevelType w:val="multilevel"/>
    <w:tmpl w:val="91B696B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24" w15:restartNumberingAfterBreak="0">
    <w:nsid w:val="2DD875E0"/>
    <w:multiLevelType w:val="multilevel"/>
    <w:tmpl w:val="2DD875E0"/>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125" w15:restartNumberingAfterBreak="0">
    <w:nsid w:val="2E7C0044"/>
    <w:multiLevelType w:val="multilevel"/>
    <w:tmpl w:val="2E7C0044"/>
    <w:lvl w:ilvl="0">
      <w:start w:val="1"/>
      <w:numFmt w:val="bullet"/>
      <w:lvlText w:val=""/>
      <w:lvlJc w:val="left"/>
      <w:pPr>
        <w:ind w:left="704" w:hanging="420"/>
      </w:pPr>
      <w:rPr>
        <w:rFonts w:ascii="Wingdings" w:hAnsi="Wingdings" w:hint="default"/>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26" w15:restartNumberingAfterBreak="0">
    <w:nsid w:val="2EE25E57"/>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127" w15:restartNumberingAfterBreak="0">
    <w:nsid w:val="2F673B0A"/>
    <w:multiLevelType w:val="multilevel"/>
    <w:tmpl w:val="38AA592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28" w15:restartNumberingAfterBreak="0">
    <w:nsid w:val="2FE108D9"/>
    <w:multiLevelType w:val="multilevel"/>
    <w:tmpl w:val="2FE108D9"/>
    <w:lvl w:ilvl="0">
      <w:start w:val="1"/>
      <w:numFmt w:val="decimal"/>
      <w:lvlText w:val="%1."/>
      <w:lvlJc w:val="left"/>
      <w:pPr>
        <w:ind w:left="1563" w:hanging="420"/>
      </w:pPr>
    </w:lvl>
    <w:lvl w:ilvl="1">
      <w:start w:val="1"/>
      <w:numFmt w:val="lowerLetter"/>
      <w:lvlText w:val="%2)"/>
      <w:lvlJc w:val="left"/>
      <w:pPr>
        <w:ind w:left="1983" w:hanging="420"/>
      </w:pPr>
    </w:lvl>
    <w:lvl w:ilvl="2">
      <w:start w:val="1"/>
      <w:numFmt w:val="lowerRoman"/>
      <w:lvlText w:val="%3."/>
      <w:lvlJc w:val="right"/>
      <w:pPr>
        <w:ind w:left="2403" w:hanging="420"/>
      </w:pPr>
    </w:lvl>
    <w:lvl w:ilvl="3">
      <w:start w:val="1"/>
      <w:numFmt w:val="decimal"/>
      <w:lvlText w:val="%4."/>
      <w:lvlJc w:val="left"/>
      <w:pPr>
        <w:ind w:left="2823" w:hanging="420"/>
      </w:pPr>
    </w:lvl>
    <w:lvl w:ilvl="4">
      <w:start w:val="1"/>
      <w:numFmt w:val="lowerLetter"/>
      <w:lvlText w:val="%5)"/>
      <w:lvlJc w:val="left"/>
      <w:pPr>
        <w:ind w:left="3243" w:hanging="420"/>
      </w:pPr>
    </w:lvl>
    <w:lvl w:ilvl="5">
      <w:start w:val="1"/>
      <w:numFmt w:val="lowerRoman"/>
      <w:lvlText w:val="%6."/>
      <w:lvlJc w:val="right"/>
      <w:pPr>
        <w:ind w:left="3663" w:hanging="420"/>
      </w:pPr>
    </w:lvl>
    <w:lvl w:ilvl="6">
      <w:start w:val="1"/>
      <w:numFmt w:val="decimal"/>
      <w:lvlText w:val="%7."/>
      <w:lvlJc w:val="left"/>
      <w:pPr>
        <w:ind w:left="4083" w:hanging="420"/>
      </w:pPr>
    </w:lvl>
    <w:lvl w:ilvl="7">
      <w:start w:val="1"/>
      <w:numFmt w:val="lowerLetter"/>
      <w:lvlText w:val="%8)"/>
      <w:lvlJc w:val="left"/>
      <w:pPr>
        <w:ind w:left="4503" w:hanging="420"/>
      </w:pPr>
    </w:lvl>
    <w:lvl w:ilvl="8">
      <w:start w:val="1"/>
      <w:numFmt w:val="lowerRoman"/>
      <w:lvlText w:val="%9."/>
      <w:lvlJc w:val="right"/>
      <w:pPr>
        <w:ind w:left="4923" w:hanging="420"/>
      </w:pPr>
    </w:lvl>
  </w:abstractNum>
  <w:abstractNum w:abstractNumId="129" w15:restartNumberingAfterBreak="0">
    <w:nsid w:val="3025386C"/>
    <w:multiLevelType w:val="hybridMultilevel"/>
    <w:tmpl w:val="2AAC702A"/>
    <w:lvl w:ilvl="0" w:tplc="FFFFFFFF">
      <w:start w:val="1"/>
      <w:numFmt w:val="decimal"/>
      <w:lvlText w:val="%1."/>
      <w:lvlJc w:val="left"/>
      <w:pPr>
        <w:ind w:left="1061" w:hanging="420"/>
      </w:pPr>
      <w:rPr>
        <w:rFonts w:hint="eastAsia"/>
        <w:b w:val="0"/>
        <w:bCs w:val="0"/>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30" w15:restartNumberingAfterBreak="0">
    <w:nsid w:val="304036B4"/>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31" w15:restartNumberingAfterBreak="0">
    <w:nsid w:val="30D34A50"/>
    <w:multiLevelType w:val="multilevel"/>
    <w:tmpl w:val="30D34A50"/>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32" w15:restartNumberingAfterBreak="0">
    <w:nsid w:val="31E37BE3"/>
    <w:multiLevelType w:val="hybridMultilevel"/>
    <w:tmpl w:val="96641382"/>
    <w:lvl w:ilvl="0" w:tplc="C666EA1A">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33" w15:restartNumberingAfterBreak="0">
    <w:nsid w:val="31FD6703"/>
    <w:multiLevelType w:val="multilevel"/>
    <w:tmpl w:val="4B26629A"/>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34" w15:restartNumberingAfterBreak="0">
    <w:nsid w:val="329E0FE9"/>
    <w:multiLevelType w:val="multilevel"/>
    <w:tmpl w:val="3ECA30E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35" w15:restartNumberingAfterBreak="0">
    <w:nsid w:val="32B926BD"/>
    <w:multiLevelType w:val="hybridMultilevel"/>
    <w:tmpl w:val="1E146146"/>
    <w:lvl w:ilvl="0" w:tplc="2C4237B0">
      <w:start w:val="1"/>
      <w:numFmt w:val="decimal"/>
      <w:lvlText w:val="%1."/>
      <w:lvlJc w:val="left"/>
      <w:pPr>
        <w:ind w:left="704" w:hanging="420"/>
      </w:pPr>
      <w:rPr>
        <w:rFonts w:ascii="Arial" w:eastAsia="微软雅黑" w:hAnsi="Arial" w:cs="Arial"/>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36" w15:restartNumberingAfterBreak="0">
    <w:nsid w:val="330F7112"/>
    <w:multiLevelType w:val="multilevel"/>
    <w:tmpl w:val="91B696B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37" w15:restartNumberingAfterBreak="0">
    <w:nsid w:val="33393E80"/>
    <w:multiLevelType w:val="multilevel"/>
    <w:tmpl w:val="572B535E"/>
    <w:lvl w:ilvl="0">
      <w:start w:val="1"/>
      <w:numFmt w:val="decimal"/>
      <w:lvlText w:val="%1."/>
      <w:lvlJc w:val="left"/>
      <w:pPr>
        <w:ind w:left="1500" w:hanging="420"/>
      </w:pPr>
      <w:rPr>
        <w:rFonts w:cs="Times New Roman"/>
        <w:i w:val="0"/>
        <w:color w:val="auto"/>
      </w:rPr>
    </w:lvl>
    <w:lvl w:ilvl="1">
      <w:start w:val="1"/>
      <w:numFmt w:val="lowerLetter"/>
      <w:lvlText w:val="%2)"/>
      <w:lvlJc w:val="left"/>
      <w:pPr>
        <w:ind w:left="1920" w:hanging="420"/>
      </w:pPr>
      <w:rPr>
        <w:rFonts w:cs="Times New Roman"/>
      </w:rPr>
    </w:lvl>
    <w:lvl w:ilvl="2">
      <w:start w:val="1"/>
      <w:numFmt w:val="lowerRoman"/>
      <w:lvlText w:val="%3."/>
      <w:lvlJc w:val="right"/>
      <w:pPr>
        <w:ind w:left="2340" w:hanging="420"/>
      </w:pPr>
      <w:rPr>
        <w:rFonts w:cs="Times New Roman"/>
      </w:rPr>
    </w:lvl>
    <w:lvl w:ilvl="3">
      <w:start w:val="1"/>
      <w:numFmt w:val="decimal"/>
      <w:lvlText w:val="%4."/>
      <w:lvlJc w:val="left"/>
      <w:pPr>
        <w:ind w:left="2760" w:hanging="420"/>
      </w:pPr>
      <w:rPr>
        <w:rFonts w:cs="Times New Roman"/>
      </w:rPr>
    </w:lvl>
    <w:lvl w:ilvl="4">
      <w:start w:val="1"/>
      <w:numFmt w:val="lowerLetter"/>
      <w:lvlText w:val="%5)"/>
      <w:lvlJc w:val="left"/>
      <w:pPr>
        <w:ind w:left="3180" w:hanging="420"/>
      </w:pPr>
      <w:rPr>
        <w:rFonts w:cs="Times New Roman"/>
      </w:rPr>
    </w:lvl>
    <w:lvl w:ilvl="5">
      <w:start w:val="1"/>
      <w:numFmt w:val="lowerRoman"/>
      <w:lvlText w:val="%6."/>
      <w:lvlJc w:val="right"/>
      <w:pPr>
        <w:ind w:left="3600" w:hanging="420"/>
      </w:pPr>
      <w:rPr>
        <w:rFonts w:cs="Times New Roman"/>
      </w:rPr>
    </w:lvl>
    <w:lvl w:ilvl="6">
      <w:start w:val="1"/>
      <w:numFmt w:val="decimal"/>
      <w:lvlText w:val="%7."/>
      <w:lvlJc w:val="left"/>
      <w:pPr>
        <w:ind w:left="4020" w:hanging="420"/>
      </w:pPr>
      <w:rPr>
        <w:rFonts w:cs="Times New Roman"/>
      </w:rPr>
    </w:lvl>
    <w:lvl w:ilvl="7">
      <w:start w:val="1"/>
      <w:numFmt w:val="lowerLetter"/>
      <w:lvlText w:val="%8)"/>
      <w:lvlJc w:val="left"/>
      <w:pPr>
        <w:ind w:left="4440" w:hanging="420"/>
      </w:pPr>
      <w:rPr>
        <w:rFonts w:cs="Times New Roman"/>
      </w:rPr>
    </w:lvl>
    <w:lvl w:ilvl="8">
      <w:start w:val="1"/>
      <w:numFmt w:val="lowerRoman"/>
      <w:lvlText w:val="%9."/>
      <w:lvlJc w:val="right"/>
      <w:pPr>
        <w:ind w:left="4860" w:hanging="420"/>
      </w:pPr>
      <w:rPr>
        <w:rFonts w:cs="Times New Roman"/>
      </w:rPr>
    </w:lvl>
  </w:abstractNum>
  <w:abstractNum w:abstractNumId="138" w15:restartNumberingAfterBreak="0">
    <w:nsid w:val="34573630"/>
    <w:multiLevelType w:val="multilevel"/>
    <w:tmpl w:val="34573630"/>
    <w:lvl w:ilvl="0">
      <w:start w:val="1"/>
      <w:numFmt w:val="decimal"/>
      <w:pStyle w:val="10"/>
      <w:lvlText w:val="%1"/>
      <w:lvlJc w:val="left"/>
      <w:pPr>
        <w:ind w:left="420" w:hanging="420"/>
      </w:pPr>
      <w:rPr>
        <w:rFonts w:hint="eastAsia"/>
        <w:sz w:val="96"/>
        <w:szCs w:val="96"/>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9" w15:restartNumberingAfterBreak="0">
    <w:nsid w:val="34F25F8D"/>
    <w:multiLevelType w:val="hybridMultilevel"/>
    <w:tmpl w:val="0EBCA61C"/>
    <w:lvl w:ilvl="0" w:tplc="FFFFFFFF">
      <w:start w:val="1"/>
      <w:numFmt w:val="decimal"/>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40" w15:restartNumberingAfterBreak="0">
    <w:nsid w:val="354022DE"/>
    <w:multiLevelType w:val="multilevel"/>
    <w:tmpl w:val="354022DE"/>
    <w:lvl w:ilvl="0">
      <w:start w:val="1"/>
      <w:numFmt w:val="decimal"/>
      <w:lvlText w:val="%1."/>
      <w:lvlJc w:val="left"/>
      <w:pPr>
        <w:ind w:left="644" w:hanging="360"/>
      </w:pPr>
      <w:rPr>
        <w:rFonts w:hint="default"/>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41" w15:restartNumberingAfterBreak="0">
    <w:nsid w:val="35803B32"/>
    <w:multiLevelType w:val="multilevel"/>
    <w:tmpl w:val="88BAB006"/>
    <w:lvl w:ilvl="0">
      <w:start w:val="1"/>
      <w:numFmt w:val="decimal"/>
      <w:lvlText w:val="%1."/>
      <w:lvlJc w:val="left"/>
      <w:pPr>
        <w:ind w:left="704" w:hanging="420"/>
      </w:pPr>
      <w:rPr>
        <w:rFonts w:ascii="Arial" w:eastAsia="宋体" w:hAnsi="Arial" w:cs="Arial" w:hint="eastAsia"/>
        <w:b w:val="0"/>
        <w:bCs/>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42" w15:restartNumberingAfterBreak="0">
    <w:nsid w:val="36370A1E"/>
    <w:multiLevelType w:val="hybridMultilevel"/>
    <w:tmpl w:val="1F0EBCAC"/>
    <w:lvl w:ilvl="0" w:tplc="FFFFFFFF">
      <w:start w:val="1"/>
      <w:numFmt w:val="upperLetter"/>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43" w15:restartNumberingAfterBreak="0">
    <w:nsid w:val="36436E14"/>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44" w15:restartNumberingAfterBreak="0">
    <w:nsid w:val="36B862E9"/>
    <w:multiLevelType w:val="multilevel"/>
    <w:tmpl w:val="A9B6414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45" w15:restartNumberingAfterBreak="0">
    <w:nsid w:val="370577DA"/>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146" w15:restartNumberingAfterBreak="0">
    <w:nsid w:val="378A6D40"/>
    <w:multiLevelType w:val="multilevel"/>
    <w:tmpl w:val="D8C2029E"/>
    <w:lvl w:ilvl="0">
      <w:start w:val="1"/>
      <w:numFmt w:val="decimal"/>
      <w:pStyle w:val="1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7" w15:restartNumberingAfterBreak="0">
    <w:nsid w:val="380B385E"/>
    <w:multiLevelType w:val="multilevel"/>
    <w:tmpl w:val="577ED2D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48" w15:restartNumberingAfterBreak="0">
    <w:nsid w:val="38932032"/>
    <w:multiLevelType w:val="multilevel"/>
    <w:tmpl w:val="38932032"/>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49" w15:restartNumberingAfterBreak="0">
    <w:nsid w:val="38B81FEA"/>
    <w:multiLevelType w:val="multilevel"/>
    <w:tmpl w:val="7C88D42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50" w15:restartNumberingAfterBreak="0">
    <w:nsid w:val="38CA63E5"/>
    <w:multiLevelType w:val="hybridMultilevel"/>
    <w:tmpl w:val="810049BC"/>
    <w:lvl w:ilvl="0" w:tplc="46F0B47A">
      <w:start w:val="1"/>
      <w:numFmt w:val="decimal"/>
      <w:lvlText w:val="%1."/>
      <w:lvlJc w:val="left"/>
      <w:pPr>
        <w:ind w:left="1061" w:hanging="420"/>
      </w:pPr>
      <w:rPr>
        <w:rFonts w:hint="eastAsia"/>
        <w:b w:val="0"/>
        <w:bCs/>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51" w15:restartNumberingAfterBreak="0">
    <w:nsid w:val="391B0102"/>
    <w:multiLevelType w:val="multilevel"/>
    <w:tmpl w:val="391B0102"/>
    <w:lvl w:ilvl="0">
      <w:start w:val="1"/>
      <w:numFmt w:val="decimal"/>
      <w:lvlText w:val="%1."/>
      <w:lvlJc w:val="left"/>
      <w:pPr>
        <w:ind w:left="1500" w:hanging="420"/>
      </w:pPr>
      <w:rPr>
        <w:rFonts w:ascii="Arial" w:eastAsia="宋体" w:hAnsi="Arial" w:cs="Times New Roman"/>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52" w15:restartNumberingAfterBreak="0">
    <w:nsid w:val="393856E8"/>
    <w:multiLevelType w:val="multilevel"/>
    <w:tmpl w:val="572B535E"/>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53" w15:restartNumberingAfterBreak="0">
    <w:nsid w:val="399079D4"/>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154" w15:restartNumberingAfterBreak="0">
    <w:nsid w:val="39E42133"/>
    <w:multiLevelType w:val="multilevel"/>
    <w:tmpl w:val="39E42133"/>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55" w15:restartNumberingAfterBreak="0">
    <w:nsid w:val="3A49458A"/>
    <w:multiLevelType w:val="multilevel"/>
    <w:tmpl w:val="3A49458A"/>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56" w15:restartNumberingAfterBreak="0">
    <w:nsid w:val="3A661F85"/>
    <w:multiLevelType w:val="multilevel"/>
    <w:tmpl w:val="4D3A2694"/>
    <w:styleLink w:val="4"/>
    <w:lvl w:ilvl="0">
      <w:start w:val="2"/>
      <w:numFmt w:val="decimal"/>
      <w:lvlText w:val="%1"/>
      <w:lvlJc w:val="left"/>
      <w:pPr>
        <w:ind w:left="1276" w:hanging="425"/>
      </w:pPr>
      <w:rPr>
        <w:rFonts w:hint="eastAsia"/>
      </w:rPr>
    </w:lvl>
    <w:lvl w:ilvl="1">
      <w:start w:val="1"/>
      <w:numFmt w:val="decimal"/>
      <w:lvlText w:val="%1.%2"/>
      <w:lvlJc w:val="left"/>
      <w:pPr>
        <w:ind w:left="1843" w:hanging="567"/>
      </w:pPr>
      <w:rPr>
        <w:rFonts w:hint="eastAsia"/>
      </w:rPr>
    </w:lvl>
    <w:lvl w:ilvl="2">
      <w:start w:val="2"/>
      <w:numFmt w:val="decimal"/>
      <w:lvlText w:val="%1.4.1"/>
      <w:lvlJc w:val="left"/>
      <w:pPr>
        <w:ind w:left="2269" w:hanging="567"/>
      </w:pPr>
      <w:rPr>
        <w:rFonts w:hint="eastAsia"/>
      </w:rPr>
    </w:lvl>
    <w:lvl w:ilvl="3">
      <w:start w:val="1"/>
      <w:numFmt w:val="decimal"/>
      <w:lvlText w:val="%1.%2.%3.%4"/>
      <w:lvlJc w:val="left"/>
      <w:pPr>
        <w:ind w:left="2835" w:hanging="708"/>
      </w:pPr>
      <w:rPr>
        <w:rFonts w:hint="eastAsia"/>
      </w:rPr>
    </w:lvl>
    <w:lvl w:ilvl="4">
      <w:start w:val="1"/>
      <w:numFmt w:val="decimal"/>
      <w:lvlText w:val="%1.%2.%3.%4.%5"/>
      <w:lvlJc w:val="left"/>
      <w:pPr>
        <w:ind w:left="3402" w:hanging="850"/>
      </w:pPr>
      <w:rPr>
        <w:rFonts w:hint="eastAsia"/>
      </w:rPr>
    </w:lvl>
    <w:lvl w:ilvl="5">
      <w:start w:val="1"/>
      <w:numFmt w:val="decimal"/>
      <w:lvlText w:val="%1.%2.%3.%4.%5.%6"/>
      <w:lvlJc w:val="left"/>
      <w:pPr>
        <w:ind w:left="4111" w:hanging="1134"/>
      </w:pPr>
      <w:rPr>
        <w:rFonts w:hint="eastAsia"/>
      </w:rPr>
    </w:lvl>
    <w:lvl w:ilvl="6">
      <w:start w:val="1"/>
      <w:numFmt w:val="decimal"/>
      <w:lvlText w:val="%1.%2.%3.%4.%5.%6.%7"/>
      <w:lvlJc w:val="left"/>
      <w:pPr>
        <w:ind w:left="4678" w:hanging="1276"/>
      </w:pPr>
      <w:rPr>
        <w:rFonts w:hint="eastAsia"/>
      </w:rPr>
    </w:lvl>
    <w:lvl w:ilvl="7">
      <w:start w:val="1"/>
      <w:numFmt w:val="decimal"/>
      <w:lvlText w:val="%1.%2.%3.%4.%5.%6.%7.%8"/>
      <w:lvlJc w:val="left"/>
      <w:pPr>
        <w:ind w:left="5245" w:hanging="1418"/>
      </w:pPr>
      <w:rPr>
        <w:rFonts w:hint="eastAsia"/>
      </w:rPr>
    </w:lvl>
    <w:lvl w:ilvl="8">
      <w:start w:val="1"/>
      <w:numFmt w:val="decimal"/>
      <w:lvlText w:val="%1.%2.%3.%4.%5.%6.%7.%8.%9"/>
      <w:lvlJc w:val="left"/>
      <w:pPr>
        <w:ind w:left="5953" w:hanging="1700"/>
      </w:pPr>
      <w:rPr>
        <w:rFonts w:hint="eastAsia"/>
      </w:rPr>
    </w:lvl>
  </w:abstractNum>
  <w:abstractNum w:abstractNumId="157" w15:restartNumberingAfterBreak="0">
    <w:nsid w:val="3ACB4B67"/>
    <w:multiLevelType w:val="multilevel"/>
    <w:tmpl w:val="70A628D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58" w15:restartNumberingAfterBreak="0">
    <w:nsid w:val="3B422609"/>
    <w:multiLevelType w:val="multilevel"/>
    <w:tmpl w:val="E18A22C2"/>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59" w15:restartNumberingAfterBreak="0">
    <w:nsid w:val="3BA02747"/>
    <w:multiLevelType w:val="multilevel"/>
    <w:tmpl w:val="3BA02747"/>
    <w:lvl w:ilvl="0">
      <w:start w:val="1"/>
      <w:numFmt w:val="decimal"/>
      <w:lvlText w:val="%1."/>
      <w:lvlJc w:val="left"/>
      <w:pPr>
        <w:ind w:left="1563" w:hanging="420"/>
      </w:pPr>
    </w:lvl>
    <w:lvl w:ilvl="1">
      <w:start w:val="1"/>
      <w:numFmt w:val="lowerLetter"/>
      <w:lvlText w:val="%2)"/>
      <w:lvlJc w:val="left"/>
      <w:pPr>
        <w:ind w:left="1983" w:hanging="420"/>
      </w:pPr>
    </w:lvl>
    <w:lvl w:ilvl="2">
      <w:start w:val="1"/>
      <w:numFmt w:val="lowerRoman"/>
      <w:lvlText w:val="%3."/>
      <w:lvlJc w:val="right"/>
      <w:pPr>
        <w:ind w:left="2403" w:hanging="420"/>
      </w:pPr>
    </w:lvl>
    <w:lvl w:ilvl="3">
      <w:start w:val="1"/>
      <w:numFmt w:val="decimal"/>
      <w:lvlText w:val="%4."/>
      <w:lvlJc w:val="left"/>
      <w:pPr>
        <w:ind w:left="2823" w:hanging="420"/>
      </w:pPr>
    </w:lvl>
    <w:lvl w:ilvl="4">
      <w:start w:val="1"/>
      <w:numFmt w:val="lowerLetter"/>
      <w:lvlText w:val="%5)"/>
      <w:lvlJc w:val="left"/>
      <w:pPr>
        <w:ind w:left="3243" w:hanging="420"/>
      </w:pPr>
    </w:lvl>
    <w:lvl w:ilvl="5">
      <w:start w:val="1"/>
      <w:numFmt w:val="lowerRoman"/>
      <w:lvlText w:val="%6."/>
      <w:lvlJc w:val="right"/>
      <w:pPr>
        <w:ind w:left="3663" w:hanging="420"/>
      </w:pPr>
    </w:lvl>
    <w:lvl w:ilvl="6">
      <w:start w:val="1"/>
      <w:numFmt w:val="decimal"/>
      <w:lvlText w:val="%7."/>
      <w:lvlJc w:val="left"/>
      <w:pPr>
        <w:ind w:left="4083" w:hanging="420"/>
      </w:pPr>
    </w:lvl>
    <w:lvl w:ilvl="7">
      <w:start w:val="1"/>
      <w:numFmt w:val="lowerLetter"/>
      <w:lvlText w:val="%8)"/>
      <w:lvlJc w:val="left"/>
      <w:pPr>
        <w:ind w:left="4503" w:hanging="420"/>
      </w:pPr>
    </w:lvl>
    <w:lvl w:ilvl="8">
      <w:start w:val="1"/>
      <w:numFmt w:val="lowerRoman"/>
      <w:lvlText w:val="%9."/>
      <w:lvlJc w:val="right"/>
      <w:pPr>
        <w:ind w:left="4923" w:hanging="420"/>
      </w:pPr>
    </w:lvl>
  </w:abstractNum>
  <w:abstractNum w:abstractNumId="160" w15:restartNumberingAfterBreak="0">
    <w:nsid w:val="3C053921"/>
    <w:multiLevelType w:val="hybridMultilevel"/>
    <w:tmpl w:val="56B82B3C"/>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61" w15:restartNumberingAfterBreak="0">
    <w:nsid w:val="3C2E615B"/>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62" w15:restartNumberingAfterBreak="0">
    <w:nsid w:val="3C304D5C"/>
    <w:multiLevelType w:val="multilevel"/>
    <w:tmpl w:val="004A70EE"/>
    <w:styleLink w:val="3"/>
    <w:lvl w:ilvl="0">
      <w:start w:val="8"/>
      <w:numFmt w:val="decimal"/>
      <w:lvlText w:val="%1."/>
      <w:lvlJc w:val="left"/>
      <w:pPr>
        <w:ind w:left="425" w:hanging="425"/>
      </w:pPr>
      <w:rPr>
        <w:rFonts w:hint="eastAsia"/>
      </w:rPr>
    </w:lvl>
    <w:lvl w:ilvl="1">
      <w:start w:val="1"/>
      <w:numFmt w:val="decimal"/>
      <w:lvlText w:val="8.%2."/>
      <w:lvlJc w:val="left"/>
      <w:pPr>
        <w:ind w:left="567" w:hanging="567"/>
      </w:pPr>
      <w:rPr>
        <w:rFonts w:hint="eastAsia"/>
      </w:rPr>
    </w:lvl>
    <w:lvl w:ilvl="2">
      <w:start w:val="1"/>
      <w:numFmt w:val="none"/>
      <w:lvlText w:val="2.3.2."/>
      <w:lvlJc w:val="left"/>
      <w:pPr>
        <w:ind w:left="709" w:hanging="709"/>
      </w:pPr>
      <w:rPr>
        <w:rFonts w:hint="eastAsia"/>
      </w:rPr>
    </w:lvl>
    <w:lvl w:ilvl="3">
      <w:start w:val="1"/>
      <w:numFmt w:val="decimal"/>
      <w:lvlText w:val="8.%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63" w15:restartNumberingAfterBreak="0">
    <w:nsid w:val="3C735059"/>
    <w:multiLevelType w:val="multilevel"/>
    <w:tmpl w:val="30D34A50"/>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64" w15:restartNumberingAfterBreak="0">
    <w:nsid w:val="3C891EE4"/>
    <w:multiLevelType w:val="hybridMultilevel"/>
    <w:tmpl w:val="03B8FBDE"/>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5" w15:restartNumberingAfterBreak="0">
    <w:nsid w:val="3D3149D7"/>
    <w:multiLevelType w:val="hybridMultilevel"/>
    <w:tmpl w:val="0EBCA61C"/>
    <w:lvl w:ilvl="0" w:tplc="0409000F">
      <w:start w:val="1"/>
      <w:numFmt w:val="decimal"/>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66" w15:restartNumberingAfterBreak="0">
    <w:nsid w:val="3D343EF5"/>
    <w:multiLevelType w:val="hybridMultilevel"/>
    <w:tmpl w:val="82F0C9FC"/>
    <w:lvl w:ilvl="0" w:tplc="7768533C">
      <w:start w:val="1"/>
      <w:numFmt w:val="decimal"/>
      <w:pStyle w:val="a1"/>
      <w:lvlText w:val="%1．"/>
      <w:lvlJc w:val="left"/>
      <w:pPr>
        <w:ind w:left="1061" w:hanging="420"/>
      </w:pPr>
      <w:rPr>
        <w:b w:val="0"/>
        <w:bCs w:val="0"/>
        <w:i w:val="0"/>
        <w:iCs w:val="0"/>
        <w:caps w:val="0"/>
        <w:smallCaps w:val="0"/>
        <w:strike w:val="0"/>
        <w:dstrike w:val="0"/>
        <w:outline w:val="0"/>
        <w:shadow w:val="0"/>
        <w:emboss w:val="0"/>
        <w:imprint w:val="0"/>
        <w:noProof w:val="0"/>
        <w:vanish w:val="0"/>
        <w:color w:val="auto"/>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5957" w:hanging="360"/>
      </w:pPr>
      <w:rPr>
        <w:rFonts w:hint="default"/>
      </w:rPr>
    </w:lvl>
    <w:lvl w:ilvl="2" w:tplc="0409001B" w:tentative="1">
      <w:start w:val="1"/>
      <w:numFmt w:val="lowerRoman"/>
      <w:lvlText w:val="%3."/>
      <w:lvlJc w:val="right"/>
      <w:pPr>
        <w:ind w:left="6437" w:hanging="420"/>
      </w:pPr>
    </w:lvl>
    <w:lvl w:ilvl="3" w:tplc="0409000F" w:tentative="1">
      <w:start w:val="1"/>
      <w:numFmt w:val="decimal"/>
      <w:lvlText w:val="%4."/>
      <w:lvlJc w:val="left"/>
      <w:pPr>
        <w:ind w:left="6857" w:hanging="420"/>
      </w:pPr>
    </w:lvl>
    <w:lvl w:ilvl="4" w:tplc="04090019" w:tentative="1">
      <w:start w:val="1"/>
      <w:numFmt w:val="lowerLetter"/>
      <w:lvlText w:val="%5)"/>
      <w:lvlJc w:val="left"/>
      <w:pPr>
        <w:ind w:left="7277" w:hanging="420"/>
      </w:pPr>
    </w:lvl>
    <w:lvl w:ilvl="5" w:tplc="0409001B" w:tentative="1">
      <w:start w:val="1"/>
      <w:numFmt w:val="lowerRoman"/>
      <w:lvlText w:val="%6."/>
      <w:lvlJc w:val="right"/>
      <w:pPr>
        <w:ind w:left="7697" w:hanging="420"/>
      </w:pPr>
    </w:lvl>
    <w:lvl w:ilvl="6" w:tplc="0409000F" w:tentative="1">
      <w:start w:val="1"/>
      <w:numFmt w:val="decimal"/>
      <w:lvlText w:val="%7."/>
      <w:lvlJc w:val="left"/>
      <w:pPr>
        <w:ind w:left="8117" w:hanging="420"/>
      </w:pPr>
    </w:lvl>
    <w:lvl w:ilvl="7" w:tplc="04090019" w:tentative="1">
      <w:start w:val="1"/>
      <w:numFmt w:val="lowerLetter"/>
      <w:lvlText w:val="%8)"/>
      <w:lvlJc w:val="left"/>
      <w:pPr>
        <w:ind w:left="8537" w:hanging="420"/>
      </w:pPr>
    </w:lvl>
    <w:lvl w:ilvl="8" w:tplc="0409001B" w:tentative="1">
      <w:start w:val="1"/>
      <w:numFmt w:val="lowerRoman"/>
      <w:lvlText w:val="%9."/>
      <w:lvlJc w:val="right"/>
      <w:pPr>
        <w:ind w:left="8957" w:hanging="420"/>
      </w:pPr>
    </w:lvl>
  </w:abstractNum>
  <w:abstractNum w:abstractNumId="167" w15:restartNumberingAfterBreak="0">
    <w:nsid w:val="3D896D34"/>
    <w:multiLevelType w:val="multilevel"/>
    <w:tmpl w:val="3D896D34"/>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68" w15:restartNumberingAfterBreak="0">
    <w:nsid w:val="3DDF4804"/>
    <w:multiLevelType w:val="multilevel"/>
    <w:tmpl w:val="A52614C6"/>
    <w:lvl w:ilvl="0">
      <w:start w:val="1"/>
      <w:numFmt w:val="bullet"/>
      <w:lvlText w:val=""/>
      <w:lvlJc w:val="left"/>
      <w:pPr>
        <w:ind w:left="1140" w:hanging="420"/>
      </w:pPr>
      <w:rPr>
        <w:rFonts w:ascii="Wingdings" w:hAnsi="Wingdings" w:hint="default"/>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69" w15:restartNumberingAfterBreak="0">
    <w:nsid w:val="3E7E38DF"/>
    <w:multiLevelType w:val="hybridMultilevel"/>
    <w:tmpl w:val="E586D67A"/>
    <w:lvl w:ilvl="0" w:tplc="ABBCF6BA">
      <w:start w:val="1"/>
      <w:numFmt w:val="upperLetter"/>
      <w:lvlText w:val="%1."/>
      <w:lvlJc w:val="left"/>
      <w:pPr>
        <w:ind w:left="704" w:hanging="420"/>
      </w:pPr>
      <w:rPr>
        <w:b/>
        <w:bCs/>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70" w15:restartNumberingAfterBreak="0">
    <w:nsid w:val="3ED24B1A"/>
    <w:multiLevelType w:val="multilevel"/>
    <w:tmpl w:val="3ED24B1A"/>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171" w15:restartNumberingAfterBreak="0">
    <w:nsid w:val="400953DE"/>
    <w:multiLevelType w:val="hybridMultilevel"/>
    <w:tmpl w:val="779AD19C"/>
    <w:lvl w:ilvl="0" w:tplc="0409000B">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72" w15:restartNumberingAfterBreak="0">
    <w:nsid w:val="404B3020"/>
    <w:multiLevelType w:val="hybridMultilevel"/>
    <w:tmpl w:val="050E4236"/>
    <w:lvl w:ilvl="0" w:tplc="04090009">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73" w15:restartNumberingAfterBreak="0">
    <w:nsid w:val="405D7AA9"/>
    <w:multiLevelType w:val="hybridMultilevel"/>
    <w:tmpl w:val="D73819F4"/>
    <w:lvl w:ilvl="0" w:tplc="04090015">
      <w:start w:val="1"/>
      <w:numFmt w:val="upperLetter"/>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74" w15:restartNumberingAfterBreak="0">
    <w:nsid w:val="40AF4336"/>
    <w:multiLevelType w:val="multilevel"/>
    <w:tmpl w:val="CF92CE18"/>
    <w:lvl w:ilvl="0">
      <w:start w:val="1"/>
      <w:numFmt w:val="bullet"/>
      <w:lvlText w:val=""/>
      <w:lvlJc w:val="left"/>
      <w:pPr>
        <w:ind w:left="704" w:hanging="420"/>
      </w:pPr>
      <w:rPr>
        <w:rFonts w:ascii="Wingdings" w:hAnsi="Wingdings" w:hint="default"/>
        <w:b w:val="0"/>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75" w15:restartNumberingAfterBreak="0">
    <w:nsid w:val="40D20675"/>
    <w:multiLevelType w:val="hybridMultilevel"/>
    <w:tmpl w:val="B120A8B2"/>
    <w:lvl w:ilvl="0" w:tplc="4CC6CE8C">
      <w:start w:val="1"/>
      <w:numFmt w:val="decimal"/>
      <w:lvlText w:val="%1."/>
      <w:lvlJc w:val="left"/>
      <w:pPr>
        <w:ind w:left="704" w:hanging="420"/>
      </w:pPr>
      <w:rPr>
        <w:rFonts w:hint="eastAsia"/>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76" w15:restartNumberingAfterBreak="0">
    <w:nsid w:val="41175C65"/>
    <w:multiLevelType w:val="multilevel"/>
    <w:tmpl w:val="41175C65"/>
    <w:lvl w:ilvl="0">
      <w:start w:val="1"/>
      <w:numFmt w:val="lowerLetter"/>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7" w15:restartNumberingAfterBreak="0">
    <w:nsid w:val="411A3E27"/>
    <w:multiLevelType w:val="hybridMultilevel"/>
    <w:tmpl w:val="C01CAC02"/>
    <w:lvl w:ilvl="0" w:tplc="7C52F9BA">
      <w:start w:val="1"/>
      <w:numFmt w:val="upperLetter"/>
      <w:lvlText w:val="%1."/>
      <w:lvlJc w:val="left"/>
      <w:pPr>
        <w:ind w:left="704" w:hanging="420"/>
      </w:pPr>
      <w:rPr>
        <w:b/>
        <w:bCs/>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78" w15:restartNumberingAfterBreak="0">
    <w:nsid w:val="414B18BE"/>
    <w:multiLevelType w:val="hybridMultilevel"/>
    <w:tmpl w:val="C89CA748"/>
    <w:lvl w:ilvl="0" w:tplc="05AA8F6A">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79" w15:restartNumberingAfterBreak="0">
    <w:nsid w:val="41790C4E"/>
    <w:multiLevelType w:val="multilevel"/>
    <w:tmpl w:val="41790C4E"/>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80" w15:restartNumberingAfterBreak="0">
    <w:nsid w:val="41A10165"/>
    <w:multiLevelType w:val="multilevel"/>
    <w:tmpl w:val="95E293D8"/>
    <w:lvl w:ilvl="0">
      <w:start w:val="1"/>
      <w:numFmt w:val="decimal"/>
      <w:pStyle w:val="Level1titleUserManual"/>
      <w:suff w:val="space"/>
      <w:lvlText w:val="%1"/>
      <w:lvlJc w:val="left"/>
      <w:pPr>
        <w:ind w:left="425" w:hanging="425"/>
      </w:pPr>
      <w:rPr>
        <w:rFonts w:hint="eastAsia"/>
        <w:sz w:val="72"/>
        <w:szCs w:val="72"/>
      </w:rPr>
    </w:lvl>
    <w:lvl w:ilvl="1">
      <w:start w:val="1"/>
      <w:numFmt w:val="decimal"/>
      <w:suff w:val="space"/>
      <w:lvlText w:val="%1.%2"/>
      <w:lvlJc w:val="left"/>
      <w:pPr>
        <w:ind w:left="992" w:hanging="992"/>
      </w:pPr>
      <w:rPr>
        <w:rFonts w:hint="eastAsia"/>
      </w:rPr>
    </w:lvl>
    <w:lvl w:ilvl="2">
      <w:start w:val="1"/>
      <w:numFmt w:val="decimal"/>
      <w:pStyle w:val="2"/>
      <w:suff w:val="space"/>
      <w:lvlText w:val="%1.%2.%3"/>
      <w:lvlJc w:val="left"/>
      <w:pPr>
        <w:ind w:left="1418" w:hanging="1418"/>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81" w15:restartNumberingAfterBreak="0">
    <w:nsid w:val="41A17589"/>
    <w:multiLevelType w:val="multilevel"/>
    <w:tmpl w:val="8E305F10"/>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82" w15:restartNumberingAfterBreak="0">
    <w:nsid w:val="42BF588A"/>
    <w:multiLevelType w:val="hybridMultilevel"/>
    <w:tmpl w:val="7A64B2FC"/>
    <w:lvl w:ilvl="0" w:tplc="04090015">
      <w:start w:val="1"/>
      <w:numFmt w:val="upperLetter"/>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83" w15:restartNumberingAfterBreak="0">
    <w:nsid w:val="42CB39D6"/>
    <w:multiLevelType w:val="multilevel"/>
    <w:tmpl w:val="625CE678"/>
    <w:lvl w:ilvl="0">
      <w:start w:val="1"/>
      <w:numFmt w:val="decimal"/>
      <w:lvlText w:val="%1."/>
      <w:lvlJc w:val="left"/>
      <w:pPr>
        <w:ind w:left="1140" w:hanging="420"/>
      </w:pPr>
      <w:rPr>
        <w:i w:val="0"/>
        <w:iCs/>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84" w15:restartNumberingAfterBreak="0">
    <w:nsid w:val="431F48B7"/>
    <w:multiLevelType w:val="hybridMultilevel"/>
    <w:tmpl w:val="D348ED4E"/>
    <w:lvl w:ilvl="0" w:tplc="6C94DD0C">
      <w:start w:val="1"/>
      <w:numFmt w:val="upperLetter"/>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85" w15:restartNumberingAfterBreak="0">
    <w:nsid w:val="43851474"/>
    <w:multiLevelType w:val="hybridMultilevel"/>
    <w:tmpl w:val="338E48A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6" w15:restartNumberingAfterBreak="0">
    <w:nsid w:val="442A3293"/>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87" w15:restartNumberingAfterBreak="0">
    <w:nsid w:val="444429EA"/>
    <w:multiLevelType w:val="hybridMultilevel"/>
    <w:tmpl w:val="C150C0FC"/>
    <w:lvl w:ilvl="0" w:tplc="08225CBA">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8" w15:restartNumberingAfterBreak="0">
    <w:nsid w:val="4681786A"/>
    <w:multiLevelType w:val="multilevel"/>
    <w:tmpl w:val="65DC203C"/>
    <w:lvl w:ilvl="0">
      <w:start w:val="1"/>
      <w:numFmt w:val="upperLetter"/>
      <w:lvlText w:val="%1."/>
      <w:lvlJc w:val="left"/>
      <w:pPr>
        <w:ind w:left="1140" w:hanging="420"/>
      </w:pPr>
      <w:rPr>
        <w:rFonts w:hint="eastAsia"/>
        <w:b/>
        <w:bCs/>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89" w15:restartNumberingAfterBreak="0">
    <w:nsid w:val="46FE4580"/>
    <w:multiLevelType w:val="hybridMultilevel"/>
    <w:tmpl w:val="08B6724C"/>
    <w:lvl w:ilvl="0" w:tplc="04090009">
      <w:start w:val="1"/>
      <w:numFmt w:val="bullet"/>
      <w:lvlText w:val=""/>
      <w:lvlJc w:val="left"/>
      <w:pPr>
        <w:ind w:left="644" w:hanging="360"/>
      </w:pPr>
      <w:rPr>
        <w:rFonts w:ascii="Wingdings" w:hAnsi="Wingding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90" w15:restartNumberingAfterBreak="0">
    <w:nsid w:val="471F3E00"/>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91" w15:restartNumberingAfterBreak="0">
    <w:nsid w:val="477108FC"/>
    <w:multiLevelType w:val="hybridMultilevel"/>
    <w:tmpl w:val="9C96CD80"/>
    <w:lvl w:ilvl="0" w:tplc="0409000F">
      <w:start w:val="1"/>
      <w:numFmt w:val="decimal"/>
      <w:lvlText w:val="%1."/>
      <w:lvlJc w:val="left"/>
      <w:pPr>
        <w:ind w:left="724" w:hanging="440"/>
      </w:p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192" w15:restartNumberingAfterBreak="0">
    <w:nsid w:val="488671C6"/>
    <w:multiLevelType w:val="hybridMultilevel"/>
    <w:tmpl w:val="D1E24816"/>
    <w:lvl w:ilvl="0" w:tplc="022E123E">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3" w15:restartNumberingAfterBreak="0">
    <w:nsid w:val="49883D9E"/>
    <w:multiLevelType w:val="multilevel"/>
    <w:tmpl w:val="38AA592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94" w15:restartNumberingAfterBreak="0">
    <w:nsid w:val="49A21645"/>
    <w:multiLevelType w:val="hybridMultilevel"/>
    <w:tmpl w:val="081680E6"/>
    <w:lvl w:ilvl="0" w:tplc="FFFFFFFF">
      <w:start w:val="1"/>
      <w:numFmt w:val="decimal"/>
      <w:lvlText w:val="%1."/>
      <w:lvlJc w:val="left"/>
      <w:pPr>
        <w:ind w:left="1061" w:hanging="420"/>
      </w:pPr>
      <w:rPr>
        <w:rFonts w:hint="eastAsia"/>
        <w:b w:val="0"/>
        <w:bCs/>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95" w15:restartNumberingAfterBreak="0">
    <w:nsid w:val="4A170D4B"/>
    <w:multiLevelType w:val="multilevel"/>
    <w:tmpl w:val="4A170D4B"/>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96" w15:restartNumberingAfterBreak="0">
    <w:nsid w:val="4A3B7E3B"/>
    <w:multiLevelType w:val="multilevel"/>
    <w:tmpl w:val="222EA96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97" w15:restartNumberingAfterBreak="0">
    <w:nsid w:val="4A71226B"/>
    <w:multiLevelType w:val="hybridMultilevel"/>
    <w:tmpl w:val="00BEB098"/>
    <w:lvl w:ilvl="0" w:tplc="2DF0E034">
      <w:start w:val="1"/>
      <w:numFmt w:val="bullet"/>
      <w:lvlText w:val=""/>
      <w:lvlJc w:val="left"/>
      <w:pPr>
        <w:ind w:left="840" w:hanging="420"/>
      </w:pPr>
      <w:rPr>
        <w:rFonts w:ascii="Wingdings" w:hAnsi="Wingdings" w:hint="default"/>
        <w:sz w:val="15"/>
        <w:szCs w:val="15"/>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98" w15:restartNumberingAfterBreak="0">
    <w:nsid w:val="4ACA5D6D"/>
    <w:multiLevelType w:val="hybridMultilevel"/>
    <w:tmpl w:val="75C447FE"/>
    <w:lvl w:ilvl="0" w:tplc="0409000B">
      <w:start w:val="1"/>
      <w:numFmt w:val="bullet"/>
      <w:lvlText w:val=""/>
      <w:lvlJc w:val="left"/>
      <w:pPr>
        <w:ind w:left="724" w:hanging="440"/>
      </w:pPr>
      <w:rPr>
        <w:rFonts w:ascii="Wingdings" w:hAnsi="Wingdings"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199" w15:restartNumberingAfterBreak="0">
    <w:nsid w:val="4BF2439A"/>
    <w:multiLevelType w:val="multilevel"/>
    <w:tmpl w:val="4BF2439A"/>
    <w:lvl w:ilvl="0">
      <w:start w:val="1"/>
      <w:numFmt w:val="bullet"/>
      <w:lvlText w:val=""/>
      <w:lvlJc w:val="left"/>
      <w:pPr>
        <w:ind w:left="420" w:hanging="420"/>
      </w:pPr>
      <w:rPr>
        <w:rFonts w:ascii="Wingdings" w:hAnsi="Wingdings" w:hint="default"/>
        <w:sz w:val="15"/>
        <w:szCs w:val="15"/>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00" w15:restartNumberingAfterBreak="0">
    <w:nsid w:val="4F506F3A"/>
    <w:multiLevelType w:val="multilevel"/>
    <w:tmpl w:val="4F506F3A"/>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01" w15:restartNumberingAfterBreak="0">
    <w:nsid w:val="4F7A4388"/>
    <w:multiLevelType w:val="multilevel"/>
    <w:tmpl w:val="4F7A4388"/>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02" w15:restartNumberingAfterBreak="0">
    <w:nsid w:val="4FF07E66"/>
    <w:multiLevelType w:val="multilevel"/>
    <w:tmpl w:val="4FF07E66"/>
    <w:lvl w:ilvl="0">
      <w:start w:val="1"/>
      <w:numFmt w:val="decimal"/>
      <w:lvlText w:val="%1."/>
      <w:lvlJc w:val="left"/>
      <w:pPr>
        <w:ind w:left="704" w:hanging="420"/>
      </w:pPr>
      <w:rPr>
        <w:b w:val="0"/>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203" w15:restartNumberingAfterBreak="0">
    <w:nsid w:val="50267AF5"/>
    <w:multiLevelType w:val="multilevel"/>
    <w:tmpl w:val="050627DA"/>
    <w:lvl w:ilvl="0">
      <w:start w:val="1"/>
      <w:numFmt w:val="decimal"/>
      <w:lvlText w:val="%1."/>
      <w:lvlJc w:val="left"/>
      <w:pPr>
        <w:ind w:left="1140" w:hanging="420"/>
      </w:pPr>
      <w:rPr>
        <w:b w:val="0"/>
        <w:i w:val="0"/>
        <w:iCs w:val="0"/>
        <w:color w:val="auto"/>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04" w15:restartNumberingAfterBreak="0">
    <w:nsid w:val="509F37B2"/>
    <w:multiLevelType w:val="hybridMultilevel"/>
    <w:tmpl w:val="B50E47CC"/>
    <w:lvl w:ilvl="0" w:tplc="CE34427A">
      <w:start w:val="1"/>
      <w:numFmt w:val="bullet"/>
      <w:lvlText w:val=""/>
      <w:lvlJc w:val="left"/>
      <w:pPr>
        <w:ind w:left="1418" w:hanging="420"/>
      </w:pPr>
      <w:rPr>
        <w:rFonts w:ascii="Wingdings" w:hAnsi="Wingdings" w:hint="default"/>
        <w:sz w:val="15"/>
        <w:szCs w:val="15"/>
      </w:rPr>
    </w:lvl>
    <w:lvl w:ilvl="1" w:tplc="04090003" w:tentative="1">
      <w:start w:val="1"/>
      <w:numFmt w:val="bullet"/>
      <w:lvlText w:val=""/>
      <w:lvlJc w:val="left"/>
      <w:pPr>
        <w:ind w:left="1838" w:hanging="420"/>
      </w:pPr>
      <w:rPr>
        <w:rFonts w:ascii="Wingdings" w:hAnsi="Wingdings" w:hint="default"/>
      </w:rPr>
    </w:lvl>
    <w:lvl w:ilvl="2" w:tplc="04090005" w:tentative="1">
      <w:start w:val="1"/>
      <w:numFmt w:val="bullet"/>
      <w:lvlText w:val=""/>
      <w:lvlJc w:val="left"/>
      <w:pPr>
        <w:ind w:left="2258" w:hanging="420"/>
      </w:pPr>
      <w:rPr>
        <w:rFonts w:ascii="Wingdings" w:hAnsi="Wingdings" w:hint="default"/>
      </w:rPr>
    </w:lvl>
    <w:lvl w:ilvl="3" w:tplc="04090001" w:tentative="1">
      <w:start w:val="1"/>
      <w:numFmt w:val="bullet"/>
      <w:lvlText w:val=""/>
      <w:lvlJc w:val="left"/>
      <w:pPr>
        <w:ind w:left="2678" w:hanging="420"/>
      </w:pPr>
      <w:rPr>
        <w:rFonts w:ascii="Wingdings" w:hAnsi="Wingdings" w:hint="default"/>
      </w:rPr>
    </w:lvl>
    <w:lvl w:ilvl="4" w:tplc="04090003" w:tentative="1">
      <w:start w:val="1"/>
      <w:numFmt w:val="bullet"/>
      <w:lvlText w:val=""/>
      <w:lvlJc w:val="left"/>
      <w:pPr>
        <w:ind w:left="3098" w:hanging="420"/>
      </w:pPr>
      <w:rPr>
        <w:rFonts w:ascii="Wingdings" w:hAnsi="Wingdings" w:hint="default"/>
      </w:rPr>
    </w:lvl>
    <w:lvl w:ilvl="5" w:tplc="04090005" w:tentative="1">
      <w:start w:val="1"/>
      <w:numFmt w:val="bullet"/>
      <w:lvlText w:val=""/>
      <w:lvlJc w:val="left"/>
      <w:pPr>
        <w:ind w:left="3518" w:hanging="420"/>
      </w:pPr>
      <w:rPr>
        <w:rFonts w:ascii="Wingdings" w:hAnsi="Wingdings" w:hint="default"/>
      </w:rPr>
    </w:lvl>
    <w:lvl w:ilvl="6" w:tplc="04090001" w:tentative="1">
      <w:start w:val="1"/>
      <w:numFmt w:val="bullet"/>
      <w:lvlText w:val=""/>
      <w:lvlJc w:val="left"/>
      <w:pPr>
        <w:ind w:left="3938" w:hanging="420"/>
      </w:pPr>
      <w:rPr>
        <w:rFonts w:ascii="Wingdings" w:hAnsi="Wingdings" w:hint="default"/>
      </w:rPr>
    </w:lvl>
    <w:lvl w:ilvl="7" w:tplc="04090003" w:tentative="1">
      <w:start w:val="1"/>
      <w:numFmt w:val="bullet"/>
      <w:lvlText w:val=""/>
      <w:lvlJc w:val="left"/>
      <w:pPr>
        <w:ind w:left="4358" w:hanging="420"/>
      </w:pPr>
      <w:rPr>
        <w:rFonts w:ascii="Wingdings" w:hAnsi="Wingdings" w:hint="default"/>
      </w:rPr>
    </w:lvl>
    <w:lvl w:ilvl="8" w:tplc="04090005" w:tentative="1">
      <w:start w:val="1"/>
      <w:numFmt w:val="bullet"/>
      <w:lvlText w:val=""/>
      <w:lvlJc w:val="left"/>
      <w:pPr>
        <w:ind w:left="4778" w:hanging="420"/>
      </w:pPr>
      <w:rPr>
        <w:rFonts w:ascii="Wingdings" w:hAnsi="Wingdings" w:hint="default"/>
      </w:rPr>
    </w:lvl>
  </w:abstractNum>
  <w:abstractNum w:abstractNumId="205" w15:restartNumberingAfterBreak="0">
    <w:nsid w:val="520E1B29"/>
    <w:multiLevelType w:val="multilevel"/>
    <w:tmpl w:val="520E1B29"/>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06" w15:restartNumberingAfterBreak="0">
    <w:nsid w:val="52210124"/>
    <w:multiLevelType w:val="multilevel"/>
    <w:tmpl w:val="48401280"/>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2.%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07" w15:restartNumberingAfterBreak="0">
    <w:nsid w:val="52803C40"/>
    <w:multiLevelType w:val="multilevel"/>
    <w:tmpl w:val="236D46E2"/>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Letter"/>
      <w:lvlText w:val="%3."/>
      <w:lvlJc w:val="left"/>
      <w:pPr>
        <w:ind w:left="2340" w:hanging="360"/>
      </w:pPr>
      <w:rPr>
        <w:rFonts w:hint="default"/>
      </w:r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208" w15:restartNumberingAfterBreak="0">
    <w:nsid w:val="52C33EE5"/>
    <w:multiLevelType w:val="multilevel"/>
    <w:tmpl w:val="0BFE6394"/>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209" w15:restartNumberingAfterBreak="0">
    <w:nsid w:val="52F55526"/>
    <w:multiLevelType w:val="multilevel"/>
    <w:tmpl w:val="EF203BBA"/>
    <w:lvl w:ilvl="0">
      <w:start w:val="1"/>
      <w:numFmt w:val="lowerLetter"/>
      <w:lvlText w:val="%1)"/>
      <w:lvlJc w:val="left"/>
      <w:pPr>
        <w:ind w:left="1500" w:hanging="420"/>
      </w:pPr>
      <w:rPr>
        <w:rFonts w:hint="eastAsia"/>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rPr>
        <w:b w:val="0"/>
        <w:bCs/>
      </w:r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10" w15:restartNumberingAfterBreak="0">
    <w:nsid w:val="533C7C5B"/>
    <w:multiLevelType w:val="multilevel"/>
    <w:tmpl w:val="23E4577E"/>
    <w:lvl w:ilvl="0">
      <w:start w:val="1"/>
      <w:numFmt w:val="bullet"/>
      <w:lvlText w:val=""/>
      <w:lvlJc w:val="left"/>
      <w:pPr>
        <w:ind w:left="1080" w:hanging="360"/>
      </w:pPr>
      <w:rPr>
        <w:rFonts w:ascii="Wingdings" w:hAnsi="Wingdings" w:hint="default"/>
        <w:sz w:val="15"/>
        <w:szCs w:val="15"/>
      </w:rPr>
    </w:lvl>
    <w:lvl w:ilvl="1">
      <w:start w:val="1"/>
      <w:numFmt w:val="bullet"/>
      <w:lvlText w:val=""/>
      <w:lvlJc w:val="left"/>
      <w:pPr>
        <w:ind w:left="480" w:hanging="420"/>
      </w:pPr>
      <w:rPr>
        <w:rFonts w:ascii="Wingdings" w:hAnsi="Wingdings" w:hint="default"/>
        <w:sz w:val="11"/>
        <w:szCs w:val="11"/>
      </w:rPr>
    </w:lvl>
    <w:lvl w:ilvl="2">
      <w:start w:val="1"/>
      <w:numFmt w:val="bullet"/>
      <w:lvlText w:val=""/>
      <w:lvlJc w:val="left"/>
      <w:pPr>
        <w:ind w:left="900" w:hanging="420"/>
      </w:pPr>
      <w:rPr>
        <w:rFonts w:ascii="Wingdings" w:hAnsi="Wingdings" w:hint="default"/>
      </w:rPr>
    </w:lvl>
    <w:lvl w:ilvl="3">
      <w:start w:val="1"/>
      <w:numFmt w:val="bullet"/>
      <w:lvlText w:val=""/>
      <w:lvlJc w:val="left"/>
      <w:pPr>
        <w:ind w:left="1320" w:hanging="420"/>
      </w:pPr>
      <w:rPr>
        <w:rFonts w:ascii="Wingdings" w:hAnsi="Wingdings" w:hint="default"/>
      </w:rPr>
    </w:lvl>
    <w:lvl w:ilvl="4">
      <w:start w:val="1"/>
      <w:numFmt w:val="bullet"/>
      <w:lvlText w:val=""/>
      <w:lvlJc w:val="left"/>
      <w:pPr>
        <w:ind w:left="1740" w:hanging="420"/>
      </w:pPr>
      <w:rPr>
        <w:rFonts w:ascii="Wingdings" w:hAnsi="Wingdings" w:hint="default"/>
      </w:rPr>
    </w:lvl>
    <w:lvl w:ilvl="5">
      <w:start w:val="1"/>
      <w:numFmt w:val="bullet"/>
      <w:lvlText w:val=""/>
      <w:lvlJc w:val="left"/>
      <w:pPr>
        <w:ind w:left="2160" w:hanging="420"/>
      </w:pPr>
      <w:rPr>
        <w:rFonts w:ascii="Wingdings" w:hAnsi="Wingdings" w:hint="default"/>
      </w:rPr>
    </w:lvl>
    <w:lvl w:ilvl="6">
      <w:start w:val="1"/>
      <w:numFmt w:val="bullet"/>
      <w:lvlText w:val=""/>
      <w:lvlJc w:val="left"/>
      <w:pPr>
        <w:ind w:left="2580" w:hanging="420"/>
      </w:pPr>
      <w:rPr>
        <w:rFonts w:ascii="Wingdings" w:hAnsi="Wingdings" w:hint="default"/>
      </w:rPr>
    </w:lvl>
    <w:lvl w:ilvl="7">
      <w:start w:val="1"/>
      <w:numFmt w:val="bullet"/>
      <w:lvlText w:val=""/>
      <w:lvlJc w:val="left"/>
      <w:pPr>
        <w:ind w:left="3000" w:hanging="420"/>
      </w:pPr>
      <w:rPr>
        <w:rFonts w:ascii="Wingdings" w:hAnsi="Wingdings" w:hint="default"/>
      </w:rPr>
    </w:lvl>
    <w:lvl w:ilvl="8">
      <w:start w:val="1"/>
      <w:numFmt w:val="bullet"/>
      <w:lvlText w:val=""/>
      <w:lvlJc w:val="left"/>
      <w:pPr>
        <w:ind w:left="3420" w:hanging="420"/>
      </w:pPr>
      <w:rPr>
        <w:rFonts w:ascii="Wingdings" w:hAnsi="Wingdings" w:hint="default"/>
      </w:rPr>
    </w:lvl>
  </w:abstractNum>
  <w:abstractNum w:abstractNumId="211" w15:restartNumberingAfterBreak="0">
    <w:nsid w:val="54102A8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12" w15:restartNumberingAfterBreak="0">
    <w:nsid w:val="54452A6D"/>
    <w:multiLevelType w:val="hybridMultilevel"/>
    <w:tmpl w:val="BB845BF2"/>
    <w:lvl w:ilvl="0" w:tplc="E0FA74FC">
      <w:start w:val="1"/>
      <w:numFmt w:val="decimal"/>
      <w:lvlText w:val="%1."/>
      <w:lvlJc w:val="left"/>
      <w:pPr>
        <w:ind w:left="1061" w:hanging="420"/>
      </w:pPr>
      <w:rPr>
        <w:rFonts w:hint="eastAsia"/>
        <w:b w:val="0"/>
        <w:bCs w:val="0"/>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213" w15:restartNumberingAfterBreak="0">
    <w:nsid w:val="54A159F7"/>
    <w:multiLevelType w:val="multilevel"/>
    <w:tmpl w:val="0A3CE130"/>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14" w15:restartNumberingAfterBreak="0">
    <w:nsid w:val="552D6C2A"/>
    <w:multiLevelType w:val="multilevel"/>
    <w:tmpl w:val="A808BBD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15" w15:restartNumberingAfterBreak="0">
    <w:nsid w:val="556D7BA4"/>
    <w:multiLevelType w:val="multilevel"/>
    <w:tmpl w:val="00B0C53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16" w15:restartNumberingAfterBreak="0">
    <w:nsid w:val="55AB364C"/>
    <w:multiLevelType w:val="multilevel"/>
    <w:tmpl w:val="55AB364C"/>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17" w15:restartNumberingAfterBreak="0">
    <w:nsid w:val="55AF5B12"/>
    <w:multiLevelType w:val="multilevel"/>
    <w:tmpl w:val="CDDE5A14"/>
    <w:lvl w:ilvl="0">
      <w:start w:val="1"/>
      <w:numFmt w:val="decimal"/>
      <w:pStyle w:val="12"/>
      <w:lvlText w:val="%1"/>
      <w:lvlJc w:val="left"/>
      <w:pPr>
        <w:ind w:left="3397" w:hanging="420"/>
      </w:pPr>
      <w:rPr>
        <w:rFonts w:hint="default"/>
        <w:b/>
        <w:i w:val="0"/>
        <w:sz w:val="72"/>
      </w:rPr>
    </w:lvl>
    <w:lvl w:ilvl="1">
      <w:start w:val="1"/>
      <w:numFmt w:val="decimal"/>
      <w:pStyle w:val="20"/>
      <w:lvlText w:val="%1.%2"/>
      <w:lvlJc w:val="left"/>
      <w:pPr>
        <w:ind w:left="860" w:hanging="576"/>
      </w:pPr>
      <w:rPr>
        <w:rFonts w:hint="eastAsia"/>
      </w:rPr>
    </w:lvl>
    <w:lvl w:ilvl="2">
      <w:start w:val="1"/>
      <w:numFmt w:val="decimal"/>
      <w:pStyle w:val="30"/>
      <w:lvlText w:val="%1.%2.%3"/>
      <w:lvlJc w:val="left"/>
      <w:pPr>
        <w:ind w:left="720" w:hanging="720"/>
      </w:pPr>
      <w:rPr>
        <w:rFonts w:hint="eastAsia"/>
        <w:b/>
        <w:bCs w:val="0"/>
      </w:rPr>
    </w:lvl>
    <w:lvl w:ilvl="3">
      <w:start w:val="1"/>
      <w:numFmt w:val="decimal"/>
      <w:pStyle w:val="40"/>
      <w:lvlText w:val="%1.%2.%3.%4"/>
      <w:lvlJc w:val="left"/>
      <w:pPr>
        <w:ind w:left="864" w:hanging="864"/>
      </w:pPr>
      <w:rPr>
        <w:rFonts w:hint="eastAsia"/>
        <w:b w:val="0"/>
        <w:bCs w:val="0"/>
        <w:sz w:val="20"/>
        <w:szCs w:val="20"/>
      </w:rPr>
    </w:lvl>
    <w:lvl w:ilvl="4">
      <w:start w:val="1"/>
      <w:numFmt w:val="decimal"/>
      <w:pStyle w:val="50"/>
      <w:lvlText w:val="%1.%2.%3.%4.%5"/>
      <w:lvlJc w:val="left"/>
      <w:pPr>
        <w:ind w:left="1008" w:hanging="1008"/>
      </w:pPr>
      <w:rPr>
        <w:rFonts w:hint="eastAsia"/>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218" w15:restartNumberingAfterBreak="0">
    <w:nsid w:val="55C77F21"/>
    <w:multiLevelType w:val="multilevel"/>
    <w:tmpl w:val="55C77F21"/>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19" w15:restartNumberingAfterBreak="0">
    <w:nsid w:val="55E5715F"/>
    <w:multiLevelType w:val="multilevel"/>
    <w:tmpl w:val="9CF4DD1C"/>
    <w:lvl w:ilvl="0">
      <w:start w:val="1"/>
      <w:numFmt w:val="decimal"/>
      <w:lvlText w:val="%1."/>
      <w:lvlJc w:val="left"/>
      <w:pPr>
        <w:ind w:left="1412" w:hanging="420"/>
      </w:pPr>
      <w:rPr>
        <w:b w:val="0"/>
        <w:bCs/>
      </w:rPr>
    </w:lvl>
    <w:lvl w:ilvl="1">
      <w:start w:val="1"/>
      <w:numFmt w:val="lowerLetter"/>
      <w:lvlText w:val="%2)"/>
      <w:lvlJc w:val="left"/>
      <w:pPr>
        <w:ind w:left="1832" w:hanging="420"/>
      </w:pPr>
    </w:lvl>
    <w:lvl w:ilvl="2">
      <w:start w:val="1"/>
      <w:numFmt w:val="lowerRoman"/>
      <w:lvlText w:val="%3."/>
      <w:lvlJc w:val="right"/>
      <w:pPr>
        <w:ind w:left="2252" w:hanging="420"/>
      </w:pPr>
    </w:lvl>
    <w:lvl w:ilvl="3">
      <w:start w:val="1"/>
      <w:numFmt w:val="decimal"/>
      <w:lvlText w:val="%4."/>
      <w:lvlJc w:val="left"/>
      <w:pPr>
        <w:ind w:left="2672" w:hanging="420"/>
      </w:pPr>
      <w:rPr>
        <w:b w:val="0"/>
        <w:bCs w:val="0"/>
      </w:rPr>
    </w:lvl>
    <w:lvl w:ilvl="4">
      <w:start w:val="1"/>
      <w:numFmt w:val="lowerLetter"/>
      <w:lvlText w:val="%5)"/>
      <w:lvlJc w:val="left"/>
      <w:pPr>
        <w:ind w:left="3092" w:hanging="420"/>
      </w:pPr>
    </w:lvl>
    <w:lvl w:ilvl="5">
      <w:start w:val="1"/>
      <w:numFmt w:val="lowerRoman"/>
      <w:lvlText w:val="%6."/>
      <w:lvlJc w:val="right"/>
      <w:pPr>
        <w:ind w:left="3512" w:hanging="420"/>
      </w:pPr>
    </w:lvl>
    <w:lvl w:ilvl="6">
      <w:start w:val="1"/>
      <w:numFmt w:val="decimal"/>
      <w:lvlText w:val="%7."/>
      <w:lvlJc w:val="left"/>
      <w:pPr>
        <w:ind w:left="3932" w:hanging="420"/>
      </w:pPr>
    </w:lvl>
    <w:lvl w:ilvl="7">
      <w:start w:val="1"/>
      <w:numFmt w:val="lowerLetter"/>
      <w:lvlText w:val="%8)"/>
      <w:lvlJc w:val="left"/>
      <w:pPr>
        <w:ind w:left="4352" w:hanging="420"/>
      </w:pPr>
    </w:lvl>
    <w:lvl w:ilvl="8">
      <w:start w:val="1"/>
      <w:numFmt w:val="lowerRoman"/>
      <w:lvlText w:val="%9."/>
      <w:lvlJc w:val="right"/>
      <w:pPr>
        <w:ind w:left="4772" w:hanging="420"/>
      </w:pPr>
    </w:lvl>
  </w:abstractNum>
  <w:abstractNum w:abstractNumId="220" w15:restartNumberingAfterBreak="0">
    <w:nsid w:val="55E6295D"/>
    <w:multiLevelType w:val="hybridMultilevel"/>
    <w:tmpl w:val="329E35FA"/>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21" w15:restartNumberingAfterBreak="0">
    <w:nsid w:val="56B94BC4"/>
    <w:multiLevelType w:val="hybridMultilevel"/>
    <w:tmpl w:val="5E58C39C"/>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164" w:hanging="440"/>
      </w:pPr>
    </w:lvl>
    <w:lvl w:ilvl="2" w:tplc="FFFFFFFF" w:tentative="1">
      <w:start w:val="1"/>
      <w:numFmt w:val="lowerRoman"/>
      <w:lvlText w:val="%3."/>
      <w:lvlJc w:val="right"/>
      <w:pPr>
        <w:ind w:left="1604" w:hanging="440"/>
      </w:pPr>
    </w:lvl>
    <w:lvl w:ilvl="3" w:tplc="FFFFFFFF" w:tentative="1">
      <w:start w:val="1"/>
      <w:numFmt w:val="decimal"/>
      <w:lvlText w:val="%4."/>
      <w:lvlJc w:val="left"/>
      <w:pPr>
        <w:ind w:left="2044" w:hanging="440"/>
      </w:pPr>
    </w:lvl>
    <w:lvl w:ilvl="4" w:tplc="FFFFFFFF" w:tentative="1">
      <w:start w:val="1"/>
      <w:numFmt w:val="lowerLetter"/>
      <w:lvlText w:val="%5)"/>
      <w:lvlJc w:val="left"/>
      <w:pPr>
        <w:ind w:left="2484" w:hanging="440"/>
      </w:pPr>
    </w:lvl>
    <w:lvl w:ilvl="5" w:tplc="FFFFFFFF" w:tentative="1">
      <w:start w:val="1"/>
      <w:numFmt w:val="lowerRoman"/>
      <w:lvlText w:val="%6."/>
      <w:lvlJc w:val="right"/>
      <w:pPr>
        <w:ind w:left="2924" w:hanging="440"/>
      </w:pPr>
    </w:lvl>
    <w:lvl w:ilvl="6" w:tplc="FFFFFFFF" w:tentative="1">
      <w:start w:val="1"/>
      <w:numFmt w:val="decimal"/>
      <w:lvlText w:val="%7."/>
      <w:lvlJc w:val="left"/>
      <w:pPr>
        <w:ind w:left="3364" w:hanging="440"/>
      </w:pPr>
    </w:lvl>
    <w:lvl w:ilvl="7" w:tplc="FFFFFFFF" w:tentative="1">
      <w:start w:val="1"/>
      <w:numFmt w:val="lowerLetter"/>
      <w:lvlText w:val="%8)"/>
      <w:lvlJc w:val="left"/>
      <w:pPr>
        <w:ind w:left="3804" w:hanging="440"/>
      </w:pPr>
    </w:lvl>
    <w:lvl w:ilvl="8" w:tplc="FFFFFFFF" w:tentative="1">
      <w:start w:val="1"/>
      <w:numFmt w:val="lowerRoman"/>
      <w:lvlText w:val="%9."/>
      <w:lvlJc w:val="right"/>
      <w:pPr>
        <w:ind w:left="4244" w:hanging="440"/>
      </w:pPr>
    </w:lvl>
  </w:abstractNum>
  <w:abstractNum w:abstractNumId="222" w15:restartNumberingAfterBreak="0">
    <w:nsid w:val="572B535E"/>
    <w:multiLevelType w:val="multilevel"/>
    <w:tmpl w:val="572B535E"/>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23" w15:restartNumberingAfterBreak="0">
    <w:nsid w:val="575F180B"/>
    <w:multiLevelType w:val="hybridMultilevel"/>
    <w:tmpl w:val="2C30BD60"/>
    <w:lvl w:ilvl="0" w:tplc="AEE2C07E">
      <w:start w:val="1"/>
      <w:numFmt w:val="upperLetter"/>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24" w15:restartNumberingAfterBreak="0">
    <w:nsid w:val="578E1CAE"/>
    <w:multiLevelType w:val="hybridMultilevel"/>
    <w:tmpl w:val="F5AC7E98"/>
    <w:lvl w:ilvl="0" w:tplc="2A42AD8E">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5" w15:restartNumberingAfterBreak="0">
    <w:nsid w:val="57A760B0"/>
    <w:multiLevelType w:val="multilevel"/>
    <w:tmpl w:val="57A760B0"/>
    <w:lvl w:ilvl="0">
      <w:start w:val="1"/>
      <w:numFmt w:val="bullet"/>
      <w:lvlText w:val=""/>
      <w:lvlJc w:val="left"/>
      <w:pPr>
        <w:ind w:left="1680" w:hanging="420"/>
      </w:pPr>
      <w:rPr>
        <w:rFonts w:ascii="Wingdings" w:hAnsi="Wingdings" w:hint="default"/>
        <w:sz w:val="15"/>
        <w:szCs w:val="15"/>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226" w15:restartNumberingAfterBreak="0">
    <w:nsid w:val="58352A92"/>
    <w:multiLevelType w:val="hybridMultilevel"/>
    <w:tmpl w:val="09AA186E"/>
    <w:lvl w:ilvl="0" w:tplc="A2A0878E">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27" w15:restartNumberingAfterBreak="0">
    <w:nsid w:val="584E03E4"/>
    <w:multiLevelType w:val="hybridMultilevel"/>
    <w:tmpl w:val="82C68872"/>
    <w:lvl w:ilvl="0" w:tplc="0409000D">
      <w:start w:val="1"/>
      <w:numFmt w:val="bullet"/>
      <w:lvlText w:val=""/>
      <w:lvlJc w:val="left"/>
      <w:pPr>
        <w:ind w:left="420" w:hanging="420"/>
      </w:pPr>
      <w:rPr>
        <w:rFonts w:ascii="Wingdings" w:hAnsi="Wingding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8" w15:restartNumberingAfterBreak="0">
    <w:nsid w:val="587C5125"/>
    <w:multiLevelType w:val="multilevel"/>
    <w:tmpl w:val="587C5125"/>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29" w15:restartNumberingAfterBreak="0">
    <w:nsid w:val="587F489C"/>
    <w:multiLevelType w:val="multilevel"/>
    <w:tmpl w:val="572B535E"/>
    <w:lvl w:ilvl="0">
      <w:start w:val="1"/>
      <w:numFmt w:val="decimal"/>
      <w:lvlText w:val="%1."/>
      <w:lvlJc w:val="left"/>
      <w:pPr>
        <w:ind w:left="1500" w:hanging="420"/>
      </w:pPr>
      <w:rPr>
        <w:rFonts w:cs="Times New Roman"/>
        <w:i w:val="0"/>
        <w:color w:val="auto"/>
      </w:rPr>
    </w:lvl>
    <w:lvl w:ilvl="1">
      <w:start w:val="1"/>
      <w:numFmt w:val="lowerLetter"/>
      <w:lvlText w:val="%2)"/>
      <w:lvlJc w:val="left"/>
      <w:pPr>
        <w:ind w:left="1920" w:hanging="420"/>
      </w:pPr>
      <w:rPr>
        <w:rFonts w:cs="Times New Roman"/>
      </w:rPr>
    </w:lvl>
    <w:lvl w:ilvl="2">
      <w:start w:val="1"/>
      <w:numFmt w:val="lowerRoman"/>
      <w:lvlText w:val="%3."/>
      <w:lvlJc w:val="right"/>
      <w:pPr>
        <w:ind w:left="2340" w:hanging="420"/>
      </w:pPr>
      <w:rPr>
        <w:rFonts w:cs="Times New Roman"/>
      </w:rPr>
    </w:lvl>
    <w:lvl w:ilvl="3">
      <w:start w:val="1"/>
      <w:numFmt w:val="decimal"/>
      <w:lvlText w:val="%4."/>
      <w:lvlJc w:val="left"/>
      <w:pPr>
        <w:ind w:left="2760" w:hanging="420"/>
      </w:pPr>
      <w:rPr>
        <w:rFonts w:cs="Times New Roman"/>
      </w:rPr>
    </w:lvl>
    <w:lvl w:ilvl="4">
      <w:start w:val="1"/>
      <w:numFmt w:val="lowerLetter"/>
      <w:lvlText w:val="%5)"/>
      <w:lvlJc w:val="left"/>
      <w:pPr>
        <w:ind w:left="3180" w:hanging="420"/>
      </w:pPr>
      <w:rPr>
        <w:rFonts w:cs="Times New Roman"/>
      </w:rPr>
    </w:lvl>
    <w:lvl w:ilvl="5">
      <w:start w:val="1"/>
      <w:numFmt w:val="lowerRoman"/>
      <w:lvlText w:val="%6."/>
      <w:lvlJc w:val="right"/>
      <w:pPr>
        <w:ind w:left="3600" w:hanging="420"/>
      </w:pPr>
      <w:rPr>
        <w:rFonts w:cs="Times New Roman"/>
      </w:rPr>
    </w:lvl>
    <w:lvl w:ilvl="6">
      <w:start w:val="1"/>
      <w:numFmt w:val="decimal"/>
      <w:lvlText w:val="%7."/>
      <w:lvlJc w:val="left"/>
      <w:pPr>
        <w:ind w:left="4020" w:hanging="420"/>
      </w:pPr>
      <w:rPr>
        <w:rFonts w:cs="Times New Roman"/>
      </w:rPr>
    </w:lvl>
    <w:lvl w:ilvl="7">
      <w:start w:val="1"/>
      <w:numFmt w:val="lowerLetter"/>
      <w:lvlText w:val="%8)"/>
      <w:lvlJc w:val="left"/>
      <w:pPr>
        <w:ind w:left="4440" w:hanging="420"/>
      </w:pPr>
      <w:rPr>
        <w:rFonts w:cs="Times New Roman"/>
      </w:rPr>
    </w:lvl>
    <w:lvl w:ilvl="8">
      <w:start w:val="1"/>
      <w:numFmt w:val="lowerRoman"/>
      <w:lvlText w:val="%9."/>
      <w:lvlJc w:val="right"/>
      <w:pPr>
        <w:ind w:left="4860" w:hanging="420"/>
      </w:pPr>
      <w:rPr>
        <w:rFonts w:cs="Times New Roman"/>
      </w:rPr>
    </w:lvl>
  </w:abstractNum>
  <w:abstractNum w:abstractNumId="230" w15:restartNumberingAfterBreak="0">
    <w:nsid w:val="58DB0EAC"/>
    <w:multiLevelType w:val="multilevel"/>
    <w:tmpl w:val="55E5715F"/>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231" w15:restartNumberingAfterBreak="0">
    <w:nsid w:val="59ED295C"/>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32" w15:restartNumberingAfterBreak="0">
    <w:nsid w:val="5A0A0948"/>
    <w:multiLevelType w:val="hybridMultilevel"/>
    <w:tmpl w:val="E586D67A"/>
    <w:lvl w:ilvl="0" w:tplc="FFFFFFFF">
      <w:start w:val="1"/>
      <w:numFmt w:val="upperLetter"/>
      <w:lvlText w:val="%1."/>
      <w:lvlJc w:val="left"/>
      <w:pPr>
        <w:ind w:left="704" w:hanging="420"/>
      </w:pPr>
      <w:rPr>
        <w:b/>
        <w:bCs/>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233" w15:restartNumberingAfterBreak="0">
    <w:nsid w:val="5A437667"/>
    <w:multiLevelType w:val="multilevel"/>
    <w:tmpl w:val="3E7C7C8C"/>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34" w15:restartNumberingAfterBreak="0">
    <w:nsid w:val="5AD150BA"/>
    <w:multiLevelType w:val="multilevel"/>
    <w:tmpl w:val="5AD150BA"/>
    <w:lvl w:ilvl="0">
      <w:start w:val="1"/>
      <w:numFmt w:val="bullet"/>
      <w:lvlText w:val=""/>
      <w:lvlJc w:val="left"/>
      <w:pPr>
        <w:ind w:left="1500" w:hanging="420"/>
      </w:pPr>
      <w:rPr>
        <w:rFonts w:ascii="Wingdings" w:hAnsi="Wingdings" w:hint="default"/>
        <w:sz w:val="15"/>
        <w:szCs w:val="15"/>
      </w:rPr>
    </w:lvl>
    <w:lvl w:ilvl="1">
      <w:start w:val="1"/>
      <w:numFmt w:val="bullet"/>
      <w:lvlText w:val=""/>
      <w:lvlJc w:val="left"/>
      <w:pPr>
        <w:ind w:left="1920" w:hanging="420"/>
      </w:pPr>
      <w:rPr>
        <w:rFonts w:ascii="Wingdings" w:hAnsi="Wingdings" w:hint="default"/>
      </w:rPr>
    </w:lvl>
    <w:lvl w:ilvl="2">
      <w:start w:val="1"/>
      <w:numFmt w:val="bullet"/>
      <w:lvlText w:val=""/>
      <w:lvlJc w:val="left"/>
      <w:pPr>
        <w:ind w:left="2340" w:hanging="420"/>
      </w:pPr>
      <w:rPr>
        <w:rFonts w:ascii="Wingdings" w:hAnsi="Wingdings" w:hint="default"/>
      </w:rPr>
    </w:lvl>
    <w:lvl w:ilvl="3">
      <w:start w:val="1"/>
      <w:numFmt w:val="bullet"/>
      <w:lvlText w:val=""/>
      <w:lvlJc w:val="left"/>
      <w:pPr>
        <w:ind w:left="2760" w:hanging="420"/>
      </w:pPr>
      <w:rPr>
        <w:rFonts w:ascii="Wingdings" w:hAnsi="Wingdings" w:hint="default"/>
      </w:rPr>
    </w:lvl>
    <w:lvl w:ilvl="4">
      <w:start w:val="1"/>
      <w:numFmt w:val="bullet"/>
      <w:lvlText w:val=""/>
      <w:lvlJc w:val="left"/>
      <w:pPr>
        <w:ind w:left="3180" w:hanging="420"/>
      </w:pPr>
      <w:rPr>
        <w:rFonts w:ascii="Wingdings" w:hAnsi="Wingdings" w:hint="default"/>
      </w:rPr>
    </w:lvl>
    <w:lvl w:ilvl="5">
      <w:start w:val="1"/>
      <w:numFmt w:val="bullet"/>
      <w:lvlText w:val=""/>
      <w:lvlJc w:val="left"/>
      <w:pPr>
        <w:ind w:left="3600" w:hanging="420"/>
      </w:pPr>
      <w:rPr>
        <w:rFonts w:ascii="Wingdings" w:hAnsi="Wingdings" w:hint="default"/>
      </w:rPr>
    </w:lvl>
    <w:lvl w:ilvl="6">
      <w:start w:val="1"/>
      <w:numFmt w:val="bullet"/>
      <w:lvlText w:val=""/>
      <w:lvlJc w:val="left"/>
      <w:pPr>
        <w:ind w:left="4020" w:hanging="420"/>
      </w:pPr>
      <w:rPr>
        <w:rFonts w:ascii="Wingdings" w:hAnsi="Wingdings" w:hint="default"/>
      </w:rPr>
    </w:lvl>
    <w:lvl w:ilvl="7">
      <w:start w:val="1"/>
      <w:numFmt w:val="bullet"/>
      <w:lvlText w:val=""/>
      <w:lvlJc w:val="left"/>
      <w:pPr>
        <w:ind w:left="4440" w:hanging="420"/>
      </w:pPr>
      <w:rPr>
        <w:rFonts w:ascii="Wingdings" w:hAnsi="Wingdings" w:hint="default"/>
      </w:rPr>
    </w:lvl>
    <w:lvl w:ilvl="8">
      <w:start w:val="1"/>
      <w:numFmt w:val="bullet"/>
      <w:lvlText w:val=""/>
      <w:lvlJc w:val="left"/>
      <w:pPr>
        <w:ind w:left="4860" w:hanging="420"/>
      </w:pPr>
      <w:rPr>
        <w:rFonts w:ascii="Wingdings" w:hAnsi="Wingdings" w:hint="default"/>
      </w:rPr>
    </w:lvl>
  </w:abstractNum>
  <w:abstractNum w:abstractNumId="235" w15:restartNumberingAfterBreak="0">
    <w:nsid w:val="5B244332"/>
    <w:multiLevelType w:val="multilevel"/>
    <w:tmpl w:val="5B244332"/>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36" w15:restartNumberingAfterBreak="0">
    <w:nsid w:val="5C16142C"/>
    <w:multiLevelType w:val="hybridMultilevel"/>
    <w:tmpl w:val="C0CC0964"/>
    <w:lvl w:ilvl="0" w:tplc="81D2BEE6">
      <w:start w:val="1"/>
      <w:numFmt w:val="decimal"/>
      <w:lvlText w:val="%1."/>
      <w:lvlJc w:val="left"/>
      <w:pPr>
        <w:ind w:left="840" w:hanging="420"/>
      </w:pPr>
      <w:rPr>
        <w:rFonts w:ascii="Arial" w:eastAsia="Arial" w:hAnsi="Arial" w:cs="Arial"/>
      </w:rPr>
    </w:lvl>
    <w:lvl w:ilvl="1" w:tplc="04090019" w:tentative="1">
      <w:start w:val="1"/>
      <w:numFmt w:val="lowerLetter"/>
      <w:pStyle w:val="Level2titleUserManual"/>
      <w:lvlText w:val="%2)"/>
      <w:lvlJc w:val="left"/>
      <w:pPr>
        <w:ind w:left="1260" w:hanging="420"/>
      </w:pPr>
    </w:lvl>
    <w:lvl w:ilvl="2" w:tplc="0409001B" w:tentative="1">
      <w:start w:val="1"/>
      <w:numFmt w:val="lowerRoman"/>
      <w:pStyle w:val="31"/>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37" w15:restartNumberingAfterBreak="0">
    <w:nsid w:val="5C33552F"/>
    <w:multiLevelType w:val="multilevel"/>
    <w:tmpl w:val="587C5125"/>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38" w15:restartNumberingAfterBreak="0">
    <w:nsid w:val="5C7F35F4"/>
    <w:multiLevelType w:val="multilevel"/>
    <w:tmpl w:val="00711D6D"/>
    <w:lvl w:ilvl="0">
      <w:start w:val="1"/>
      <w:numFmt w:val="decimal"/>
      <w:lvlText w:val="%1."/>
      <w:lvlJc w:val="left"/>
      <w:pPr>
        <w:ind w:left="1271"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39" w15:restartNumberingAfterBreak="0">
    <w:nsid w:val="5CCE1B22"/>
    <w:multiLevelType w:val="multilevel"/>
    <w:tmpl w:val="5CCE1B22"/>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40" w15:restartNumberingAfterBreak="0">
    <w:nsid w:val="5D0F47C4"/>
    <w:multiLevelType w:val="hybridMultilevel"/>
    <w:tmpl w:val="87C40AF6"/>
    <w:lvl w:ilvl="0" w:tplc="FFFFFFFF">
      <w:start w:val="1"/>
      <w:numFmt w:val="decimal"/>
      <w:lvlText w:val="%1)"/>
      <w:lvlJc w:val="left"/>
      <w:pPr>
        <w:ind w:left="420" w:hanging="420"/>
      </w:pPr>
      <w:rPr>
        <w:rFonts w:hint="default"/>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41" w15:restartNumberingAfterBreak="0">
    <w:nsid w:val="5D3E5FD9"/>
    <w:multiLevelType w:val="hybridMultilevel"/>
    <w:tmpl w:val="EF4E0A46"/>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42" w15:restartNumberingAfterBreak="0">
    <w:nsid w:val="5DC805BD"/>
    <w:multiLevelType w:val="multilevel"/>
    <w:tmpl w:val="E0E66320"/>
    <w:lvl w:ilvl="0">
      <w:start w:val="1"/>
      <w:numFmt w:val="decimal"/>
      <w:lvlText w:val="%1)"/>
      <w:lvlJc w:val="left"/>
      <w:pPr>
        <w:ind w:left="1680" w:hanging="420"/>
      </w:pPr>
      <w:rPr>
        <w:rFonts w:ascii="Arial" w:eastAsia="宋体" w:hAnsi="Arial" w:cs="Times New Roman"/>
        <w:sz w:val="18"/>
        <w:szCs w:val="18"/>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243" w15:restartNumberingAfterBreak="0">
    <w:nsid w:val="5E2D3469"/>
    <w:multiLevelType w:val="multilevel"/>
    <w:tmpl w:val="5E2D3469"/>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44" w15:restartNumberingAfterBreak="0">
    <w:nsid w:val="5E924D6F"/>
    <w:multiLevelType w:val="multilevel"/>
    <w:tmpl w:val="5E924D6F"/>
    <w:lvl w:ilvl="0">
      <w:start w:val="1"/>
      <w:numFmt w:val="bullet"/>
      <w:lvlText w:val=""/>
      <w:lvlJc w:val="left"/>
      <w:pPr>
        <w:ind w:left="1500" w:hanging="420"/>
      </w:pPr>
      <w:rPr>
        <w:rFonts w:ascii="Wingdings" w:hAnsi="Wingdings" w:hint="default"/>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45" w15:restartNumberingAfterBreak="0">
    <w:nsid w:val="5F7430CE"/>
    <w:multiLevelType w:val="multilevel"/>
    <w:tmpl w:val="90E04C84"/>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46" w15:restartNumberingAfterBreak="0">
    <w:nsid w:val="5FAB7F6B"/>
    <w:multiLevelType w:val="multilevel"/>
    <w:tmpl w:val="04985B07"/>
    <w:lvl w:ilvl="0">
      <w:start w:val="1"/>
      <w:numFmt w:val="decimal"/>
      <w:lvlText w:val="%1."/>
      <w:lvlJc w:val="left"/>
      <w:pPr>
        <w:ind w:left="1140" w:hanging="420"/>
      </w:pPr>
      <w:rPr>
        <w:i w:val="0"/>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47" w15:restartNumberingAfterBreak="0">
    <w:nsid w:val="602E0EE5"/>
    <w:multiLevelType w:val="hybridMultilevel"/>
    <w:tmpl w:val="31F0299E"/>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8" w15:restartNumberingAfterBreak="0">
    <w:nsid w:val="605D0BE0"/>
    <w:multiLevelType w:val="multilevel"/>
    <w:tmpl w:val="605D0BE0"/>
    <w:lvl w:ilvl="0">
      <w:start w:val="1"/>
      <w:numFmt w:val="decimal"/>
      <w:lvlText w:val="%1."/>
      <w:lvlJc w:val="left"/>
      <w:pPr>
        <w:ind w:left="1923" w:hanging="420"/>
      </w:pPr>
    </w:lvl>
    <w:lvl w:ilvl="1">
      <w:start w:val="1"/>
      <w:numFmt w:val="lowerLetter"/>
      <w:lvlText w:val="%2)"/>
      <w:lvlJc w:val="left"/>
      <w:pPr>
        <w:ind w:left="2343" w:hanging="420"/>
      </w:pPr>
    </w:lvl>
    <w:lvl w:ilvl="2">
      <w:start w:val="1"/>
      <w:numFmt w:val="lowerRoman"/>
      <w:lvlText w:val="%3."/>
      <w:lvlJc w:val="right"/>
      <w:pPr>
        <w:ind w:left="2763" w:hanging="420"/>
      </w:pPr>
    </w:lvl>
    <w:lvl w:ilvl="3">
      <w:start w:val="1"/>
      <w:numFmt w:val="decimal"/>
      <w:lvlText w:val="%4."/>
      <w:lvlJc w:val="left"/>
      <w:pPr>
        <w:ind w:left="3183" w:hanging="420"/>
      </w:pPr>
    </w:lvl>
    <w:lvl w:ilvl="4">
      <w:start w:val="1"/>
      <w:numFmt w:val="lowerLetter"/>
      <w:lvlText w:val="%5)"/>
      <w:lvlJc w:val="left"/>
      <w:pPr>
        <w:ind w:left="3603" w:hanging="420"/>
      </w:pPr>
    </w:lvl>
    <w:lvl w:ilvl="5">
      <w:start w:val="1"/>
      <w:numFmt w:val="lowerRoman"/>
      <w:lvlText w:val="%6."/>
      <w:lvlJc w:val="right"/>
      <w:pPr>
        <w:ind w:left="4023" w:hanging="420"/>
      </w:pPr>
    </w:lvl>
    <w:lvl w:ilvl="6">
      <w:start w:val="1"/>
      <w:numFmt w:val="decimal"/>
      <w:lvlText w:val="%7."/>
      <w:lvlJc w:val="left"/>
      <w:pPr>
        <w:ind w:left="4443" w:hanging="420"/>
      </w:pPr>
    </w:lvl>
    <w:lvl w:ilvl="7">
      <w:start w:val="1"/>
      <w:numFmt w:val="lowerLetter"/>
      <w:lvlText w:val="%8)"/>
      <w:lvlJc w:val="left"/>
      <w:pPr>
        <w:ind w:left="4863" w:hanging="420"/>
      </w:pPr>
    </w:lvl>
    <w:lvl w:ilvl="8">
      <w:start w:val="1"/>
      <w:numFmt w:val="lowerRoman"/>
      <w:lvlText w:val="%9."/>
      <w:lvlJc w:val="right"/>
      <w:pPr>
        <w:ind w:left="5283" w:hanging="420"/>
      </w:pPr>
    </w:lvl>
  </w:abstractNum>
  <w:abstractNum w:abstractNumId="249" w15:restartNumberingAfterBreak="0">
    <w:nsid w:val="60A027AD"/>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50" w15:restartNumberingAfterBreak="0">
    <w:nsid w:val="617C1FA6"/>
    <w:multiLevelType w:val="multilevel"/>
    <w:tmpl w:val="0150D4BC"/>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51" w15:restartNumberingAfterBreak="0">
    <w:nsid w:val="619D1E4A"/>
    <w:multiLevelType w:val="multilevel"/>
    <w:tmpl w:val="619D1E4A"/>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52" w15:restartNumberingAfterBreak="0">
    <w:nsid w:val="61DA2C18"/>
    <w:multiLevelType w:val="multilevel"/>
    <w:tmpl w:val="2AEAB27E"/>
    <w:lvl w:ilvl="0">
      <w:start w:val="1"/>
      <w:numFmt w:val="decimal"/>
      <w:lvlText w:val="%1."/>
      <w:lvlJc w:val="left"/>
      <w:pPr>
        <w:ind w:left="425" w:hanging="425"/>
      </w:pPr>
      <w:rPr>
        <w:rFonts w:hint="eastAsia"/>
      </w:rPr>
    </w:lvl>
    <w:lvl w:ilvl="1">
      <w:start w:val="1"/>
      <w:numFmt w:val="decimal"/>
      <w:lvlText w:val="3.%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53" w15:restartNumberingAfterBreak="0">
    <w:nsid w:val="61DF7B18"/>
    <w:multiLevelType w:val="hybridMultilevel"/>
    <w:tmpl w:val="4D869C20"/>
    <w:lvl w:ilvl="0" w:tplc="E0E06D12">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54" w15:restartNumberingAfterBreak="0">
    <w:nsid w:val="61F40FF7"/>
    <w:multiLevelType w:val="hybridMultilevel"/>
    <w:tmpl w:val="728E255C"/>
    <w:lvl w:ilvl="0" w:tplc="04090001">
      <w:start w:val="1"/>
      <w:numFmt w:val="bullet"/>
      <w:lvlText w:val=""/>
      <w:lvlJc w:val="left"/>
      <w:pPr>
        <w:ind w:left="1438" w:hanging="440"/>
      </w:pPr>
      <w:rPr>
        <w:rFonts w:ascii="Wingdings" w:hAnsi="Wingdings" w:hint="default"/>
      </w:rPr>
    </w:lvl>
    <w:lvl w:ilvl="1" w:tplc="04090003" w:tentative="1">
      <w:start w:val="1"/>
      <w:numFmt w:val="bullet"/>
      <w:lvlText w:val=""/>
      <w:lvlJc w:val="left"/>
      <w:pPr>
        <w:ind w:left="1878" w:hanging="440"/>
      </w:pPr>
      <w:rPr>
        <w:rFonts w:ascii="Wingdings" w:hAnsi="Wingdings" w:hint="default"/>
      </w:rPr>
    </w:lvl>
    <w:lvl w:ilvl="2" w:tplc="04090005" w:tentative="1">
      <w:start w:val="1"/>
      <w:numFmt w:val="bullet"/>
      <w:lvlText w:val=""/>
      <w:lvlJc w:val="left"/>
      <w:pPr>
        <w:ind w:left="2318" w:hanging="440"/>
      </w:pPr>
      <w:rPr>
        <w:rFonts w:ascii="Wingdings" w:hAnsi="Wingdings" w:hint="default"/>
      </w:rPr>
    </w:lvl>
    <w:lvl w:ilvl="3" w:tplc="04090001" w:tentative="1">
      <w:start w:val="1"/>
      <w:numFmt w:val="bullet"/>
      <w:lvlText w:val=""/>
      <w:lvlJc w:val="left"/>
      <w:pPr>
        <w:ind w:left="2758" w:hanging="440"/>
      </w:pPr>
      <w:rPr>
        <w:rFonts w:ascii="Wingdings" w:hAnsi="Wingdings" w:hint="default"/>
      </w:rPr>
    </w:lvl>
    <w:lvl w:ilvl="4" w:tplc="04090003" w:tentative="1">
      <w:start w:val="1"/>
      <w:numFmt w:val="bullet"/>
      <w:lvlText w:val=""/>
      <w:lvlJc w:val="left"/>
      <w:pPr>
        <w:ind w:left="3198" w:hanging="440"/>
      </w:pPr>
      <w:rPr>
        <w:rFonts w:ascii="Wingdings" w:hAnsi="Wingdings" w:hint="default"/>
      </w:rPr>
    </w:lvl>
    <w:lvl w:ilvl="5" w:tplc="04090005" w:tentative="1">
      <w:start w:val="1"/>
      <w:numFmt w:val="bullet"/>
      <w:lvlText w:val=""/>
      <w:lvlJc w:val="left"/>
      <w:pPr>
        <w:ind w:left="3638" w:hanging="440"/>
      </w:pPr>
      <w:rPr>
        <w:rFonts w:ascii="Wingdings" w:hAnsi="Wingdings" w:hint="default"/>
      </w:rPr>
    </w:lvl>
    <w:lvl w:ilvl="6" w:tplc="04090001" w:tentative="1">
      <w:start w:val="1"/>
      <w:numFmt w:val="bullet"/>
      <w:lvlText w:val=""/>
      <w:lvlJc w:val="left"/>
      <w:pPr>
        <w:ind w:left="4078" w:hanging="440"/>
      </w:pPr>
      <w:rPr>
        <w:rFonts w:ascii="Wingdings" w:hAnsi="Wingdings" w:hint="default"/>
      </w:rPr>
    </w:lvl>
    <w:lvl w:ilvl="7" w:tplc="04090003" w:tentative="1">
      <w:start w:val="1"/>
      <w:numFmt w:val="bullet"/>
      <w:lvlText w:val=""/>
      <w:lvlJc w:val="left"/>
      <w:pPr>
        <w:ind w:left="4518" w:hanging="440"/>
      </w:pPr>
      <w:rPr>
        <w:rFonts w:ascii="Wingdings" w:hAnsi="Wingdings" w:hint="default"/>
      </w:rPr>
    </w:lvl>
    <w:lvl w:ilvl="8" w:tplc="04090005" w:tentative="1">
      <w:start w:val="1"/>
      <w:numFmt w:val="bullet"/>
      <w:lvlText w:val=""/>
      <w:lvlJc w:val="left"/>
      <w:pPr>
        <w:ind w:left="4958" w:hanging="440"/>
      </w:pPr>
      <w:rPr>
        <w:rFonts w:ascii="Wingdings" w:hAnsi="Wingdings" w:hint="default"/>
      </w:rPr>
    </w:lvl>
  </w:abstractNum>
  <w:abstractNum w:abstractNumId="255" w15:restartNumberingAfterBreak="0">
    <w:nsid w:val="627A1DB7"/>
    <w:multiLevelType w:val="hybridMultilevel"/>
    <w:tmpl w:val="20B643D2"/>
    <w:lvl w:ilvl="0" w:tplc="5394C8A6">
      <w:start w:val="1"/>
      <w:numFmt w:val="bullet"/>
      <w:lvlText w:val=""/>
      <w:lvlJc w:val="left"/>
      <w:pPr>
        <w:tabs>
          <w:tab w:val="num" w:pos="998"/>
        </w:tabs>
        <w:ind w:left="724" w:hanging="440"/>
      </w:pPr>
      <w:rPr>
        <w:rFonts w:ascii="Wingdings" w:hAnsi="Wingdings"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256" w15:restartNumberingAfterBreak="0">
    <w:nsid w:val="627C78D2"/>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57" w15:restartNumberingAfterBreak="0">
    <w:nsid w:val="62EC534E"/>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58" w15:restartNumberingAfterBreak="0">
    <w:nsid w:val="639E7989"/>
    <w:multiLevelType w:val="hybridMultilevel"/>
    <w:tmpl w:val="325A2908"/>
    <w:lvl w:ilvl="0" w:tplc="69869E4E">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9" w15:restartNumberingAfterBreak="0">
    <w:nsid w:val="640721EB"/>
    <w:multiLevelType w:val="hybridMultilevel"/>
    <w:tmpl w:val="6B02C31A"/>
    <w:lvl w:ilvl="0" w:tplc="04090001">
      <w:start w:val="1"/>
      <w:numFmt w:val="bullet"/>
      <w:lvlText w:val=""/>
      <w:lvlJc w:val="left"/>
      <w:pPr>
        <w:ind w:left="1064" w:hanging="440"/>
      </w:pPr>
      <w:rPr>
        <w:rFonts w:ascii="Wingdings" w:hAnsi="Wingdings" w:hint="default"/>
      </w:rPr>
    </w:lvl>
    <w:lvl w:ilvl="1" w:tplc="04090003" w:tentative="1">
      <w:start w:val="1"/>
      <w:numFmt w:val="bullet"/>
      <w:lvlText w:val=""/>
      <w:lvlJc w:val="left"/>
      <w:pPr>
        <w:ind w:left="1504" w:hanging="440"/>
      </w:pPr>
      <w:rPr>
        <w:rFonts w:ascii="Wingdings" w:hAnsi="Wingdings" w:hint="default"/>
      </w:rPr>
    </w:lvl>
    <w:lvl w:ilvl="2" w:tplc="04090005" w:tentative="1">
      <w:start w:val="1"/>
      <w:numFmt w:val="bullet"/>
      <w:lvlText w:val=""/>
      <w:lvlJc w:val="left"/>
      <w:pPr>
        <w:ind w:left="1944" w:hanging="440"/>
      </w:pPr>
      <w:rPr>
        <w:rFonts w:ascii="Wingdings" w:hAnsi="Wingdings" w:hint="default"/>
      </w:rPr>
    </w:lvl>
    <w:lvl w:ilvl="3" w:tplc="04090001" w:tentative="1">
      <w:start w:val="1"/>
      <w:numFmt w:val="bullet"/>
      <w:lvlText w:val=""/>
      <w:lvlJc w:val="left"/>
      <w:pPr>
        <w:ind w:left="2384" w:hanging="440"/>
      </w:pPr>
      <w:rPr>
        <w:rFonts w:ascii="Wingdings" w:hAnsi="Wingdings" w:hint="default"/>
      </w:rPr>
    </w:lvl>
    <w:lvl w:ilvl="4" w:tplc="04090003" w:tentative="1">
      <w:start w:val="1"/>
      <w:numFmt w:val="bullet"/>
      <w:lvlText w:val=""/>
      <w:lvlJc w:val="left"/>
      <w:pPr>
        <w:ind w:left="2824" w:hanging="440"/>
      </w:pPr>
      <w:rPr>
        <w:rFonts w:ascii="Wingdings" w:hAnsi="Wingdings" w:hint="default"/>
      </w:rPr>
    </w:lvl>
    <w:lvl w:ilvl="5" w:tplc="04090005" w:tentative="1">
      <w:start w:val="1"/>
      <w:numFmt w:val="bullet"/>
      <w:lvlText w:val=""/>
      <w:lvlJc w:val="left"/>
      <w:pPr>
        <w:ind w:left="3264" w:hanging="440"/>
      </w:pPr>
      <w:rPr>
        <w:rFonts w:ascii="Wingdings" w:hAnsi="Wingdings" w:hint="default"/>
      </w:rPr>
    </w:lvl>
    <w:lvl w:ilvl="6" w:tplc="04090001" w:tentative="1">
      <w:start w:val="1"/>
      <w:numFmt w:val="bullet"/>
      <w:lvlText w:val=""/>
      <w:lvlJc w:val="left"/>
      <w:pPr>
        <w:ind w:left="3704" w:hanging="440"/>
      </w:pPr>
      <w:rPr>
        <w:rFonts w:ascii="Wingdings" w:hAnsi="Wingdings" w:hint="default"/>
      </w:rPr>
    </w:lvl>
    <w:lvl w:ilvl="7" w:tplc="04090003" w:tentative="1">
      <w:start w:val="1"/>
      <w:numFmt w:val="bullet"/>
      <w:lvlText w:val=""/>
      <w:lvlJc w:val="left"/>
      <w:pPr>
        <w:ind w:left="4144" w:hanging="440"/>
      </w:pPr>
      <w:rPr>
        <w:rFonts w:ascii="Wingdings" w:hAnsi="Wingdings" w:hint="default"/>
      </w:rPr>
    </w:lvl>
    <w:lvl w:ilvl="8" w:tplc="04090005" w:tentative="1">
      <w:start w:val="1"/>
      <w:numFmt w:val="bullet"/>
      <w:lvlText w:val=""/>
      <w:lvlJc w:val="left"/>
      <w:pPr>
        <w:ind w:left="4584" w:hanging="440"/>
      </w:pPr>
      <w:rPr>
        <w:rFonts w:ascii="Wingdings" w:hAnsi="Wingdings" w:hint="default"/>
      </w:rPr>
    </w:lvl>
  </w:abstractNum>
  <w:abstractNum w:abstractNumId="260" w15:restartNumberingAfterBreak="0">
    <w:nsid w:val="651C41D1"/>
    <w:multiLevelType w:val="multilevel"/>
    <w:tmpl w:val="2698000A"/>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261" w15:restartNumberingAfterBreak="0">
    <w:nsid w:val="654D1567"/>
    <w:multiLevelType w:val="hybridMultilevel"/>
    <w:tmpl w:val="6C80D68C"/>
    <w:lvl w:ilvl="0" w:tplc="1442782C">
      <w:start w:val="1"/>
      <w:numFmt w:val="bullet"/>
      <w:pStyle w:val="a2"/>
      <w:lvlText w:val=""/>
      <w:lvlJc w:val="left"/>
      <w:pPr>
        <w:ind w:left="620" w:hanging="420"/>
      </w:pPr>
      <w:rPr>
        <w:rFonts w:ascii="Wingdings" w:hAnsi="Wingdings" w:hint="default"/>
      </w:rPr>
    </w:lvl>
    <w:lvl w:ilvl="1" w:tplc="04090003" w:tentative="1">
      <w:start w:val="1"/>
      <w:numFmt w:val="bullet"/>
      <w:lvlText w:val=""/>
      <w:lvlJc w:val="left"/>
      <w:pPr>
        <w:ind w:left="1040" w:hanging="420"/>
      </w:pPr>
      <w:rPr>
        <w:rFonts w:ascii="Wingdings" w:hAnsi="Wingdings" w:hint="default"/>
      </w:rPr>
    </w:lvl>
    <w:lvl w:ilvl="2" w:tplc="04090005"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3" w:tentative="1">
      <w:start w:val="1"/>
      <w:numFmt w:val="bullet"/>
      <w:lvlText w:val=""/>
      <w:lvlJc w:val="left"/>
      <w:pPr>
        <w:ind w:left="2300" w:hanging="420"/>
      </w:pPr>
      <w:rPr>
        <w:rFonts w:ascii="Wingdings" w:hAnsi="Wingdings" w:hint="default"/>
      </w:rPr>
    </w:lvl>
    <w:lvl w:ilvl="5" w:tplc="04090005"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3" w:tentative="1">
      <w:start w:val="1"/>
      <w:numFmt w:val="bullet"/>
      <w:lvlText w:val=""/>
      <w:lvlJc w:val="left"/>
      <w:pPr>
        <w:ind w:left="3560" w:hanging="420"/>
      </w:pPr>
      <w:rPr>
        <w:rFonts w:ascii="Wingdings" w:hAnsi="Wingdings" w:hint="default"/>
      </w:rPr>
    </w:lvl>
    <w:lvl w:ilvl="8" w:tplc="04090005" w:tentative="1">
      <w:start w:val="1"/>
      <w:numFmt w:val="bullet"/>
      <w:lvlText w:val=""/>
      <w:lvlJc w:val="left"/>
      <w:pPr>
        <w:ind w:left="3980" w:hanging="420"/>
      </w:pPr>
      <w:rPr>
        <w:rFonts w:ascii="Wingdings" w:hAnsi="Wingdings" w:hint="default"/>
      </w:rPr>
    </w:lvl>
  </w:abstractNum>
  <w:abstractNum w:abstractNumId="262" w15:restartNumberingAfterBreak="0">
    <w:nsid w:val="67E344A2"/>
    <w:multiLevelType w:val="hybridMultilevel"/>
    <w:tmpl w:val="60528BD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3" w15:restartNumberingAfterBreak="0">
    <w:nsid w:val="680C5A01"/>
    <w:multiLevelType w:val="multilevel"/>
    <w:tmpl w:val="680C5A01"/>
    <w:lvl w:ilvl="0">
      <w:start w:val="1"/>
      <w:numFmt w:val="bullet"/>
      <w:lvlText w:val=""/>
      <w:lvlJc w:val="left"/>
      <w:pPr>
        <w:ind w:left="1424" w:hanging="420"/>
      </w:pPr>
      <w:rPr>
        <w:rFonts w:ascii="Wingdings" w:hAnsi="Wingdings" w:hint="default"/>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264" w15:restartNumberingAfterBreak="0">
    <w:nsid w:val="68ED22E7"/>
    <w:multiLevelType w:val="hybridMultilevel"/>
    <w:tmpl w:val="FF7020A4"/>
    <w:lvl w:ilvl="0" w:tplc="9EFA8A18">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65" w15:restartNumberingAfterBreak="0">
    <w:nsid w:val="696D3E76"/>
    <w:multiLevelType w:val="multilevel"/>
    <w:tmpl w:val="07021706"/>
    <w:lvl w:ilvl="0">
      <w:start w:val="1"/>
      <w:numFmt w:val="bullet"/>
      <w:lvlText w:val=""/>
      <w:lvlJc w:val="left"/>
      <w:pPr>
        <w:ind w:left="840" w:hanging="420"/>
      </w:pPr>
      <w:rPr>
        <w:rFonts w:ascii="Wingdings" w:hAnsi="Wingdings" w:hint="default"/>
        <w:sz w:val="15"/>
        <w:szCs w:val="15"/>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66" w15:restartNumberingAfterBreak="0">
    <w:nsid w:val="69F77D20"/>
    <w:multiLevelType w:val="multilevel"/>
    <w:tmpl w:val="AA3E9150"/>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67" w15:restartNumberingAfterBreak="0">
    <w:nsid w:val="6A1331E3"/>
    <w:multiLevelType w:val="multilevel"/>
    <w:tmpl w:val="2EDACEC4"/>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68" w15:restartNumberingAfterBreak="0">
    <w:nsid w:val="6B5F56C1"/>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269" w15:restartNumberingAfterBreak="0">
    <w:nsid w:val="6B795589"/>
    <w:multiLevelType w:val="hybridMultilevel"/>
    <w:tmpl w:val="51D48838"/>
    <w:lvl w:ilvl="0" w:tplc="52EC9298">
      <w:start w:val="1"/>
      <w:numFmt w:val="bullet"/>
      <w:lvlText w:val=""/>
      <w:lvlJc w:val="left"/>
      <w:pPr>
        <w:ind w:left="1061" w:hanging="420"/>
      </w:pPr>
      <w:rPr>
        <w:rFonts w:ascii="Wingdings" w:hAnsi="Wingdings" w:hint="default"/>
        <w:sz w:val="15"/>
        <w:szCs w:val="15"/>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270" w15:restartNumberingAfterBreak="0">
    <w:nsid w:val="6B8D3E47"/>
    <w:multiLevelType w:val="multilevel"/>
    <w:tmpl w:val="6B8D3E47"/>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271" w15:restartNumberingAfterBreak="0">
    <w:nsid w:val="6C3E48C8"/>
    <w:multiLevelType w:val="hybridMultilevel"/>
    <w:tmpl w:val="9C3ADC5C"/>
    <w:lvl w:ilvl="0" w:tplc="4EC44216">
      <w:start w:val="1"/>
      <w:numFmt w:val="decimal"/>
      <w:lvlText w:val="%1."/>
      <w:lvlJc w:val="left"/>
      <w:pPr>
        <w:ind w:left="630" w:hanging="420"/>
      </w:pPr>
      <w:rPr>
        <w:rFonts w:hint="eastAsia"/>
        <w:i w:val="0"/>
      </w:r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272" w15:restartNumberingAfterBreak="0">
    <w:nsid w:val="6C88771E"/>
    <w:multiLevelType w:val="multilevel"/>
    <w:tmpl w:val="C78E33C0"/>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73" w15:restartNumberingAfterBreak="0">
    <w:nsid w:val="6CB07CBC"/>
    <w:multiLevelType w:val="hybridMultilevel"/>
    <w:tmpl w:val="28E67AB4"/>
    <w:lvl w:ilvl="0" w:tplc="15860006">
      <w:start w:val="1"/>
      <w:numFmt w:val="bullet"/>
      <w:pStyle w:val="ItemListinSeq"/>
      <w:lvlText w:val=""/>
      <w:lvlJc w:val="left"/>
      <w:pPr>
        <w:ind w:left="1460" w:hanging="420"/>
      </w:pPr>
      <w:rPr>
        <w:rFonts w:ascii="Wingdings" w:hAnsi="Wingdings" w:hint="default"/>
        <w:b w:val="0"/>
        <w:i w:val="0"/>
        <w:sz w:val="18"/>
      </w:rPr>
    </w:lvl>
    <w:lvl w:ilvl="1" w:tplc="04090003" w:tentative="1">
      <w:start w:val="1"/>
      <w:numFmt w:val="bullet"/>
      <w:lvlText w:val=""/>
      <w:lvlJc w:val="left"/>
      <w:pPr>
        <w:ind w:left="1880" w:hanging="420"/>
      </w:pPr>
      <w:rPr>
        <w:rFonts w:ascii="Wingdings" w:hAnsi="Wingdings" w:hint="default"/>
      </w:rPr>
    </w:lvl>
    <w:lvl w:ilvl="2" w:tplc="04090005" w:tentative="1">
      <w:start w:val="1"/>
      <w:numFmt w:val="bullet"/>
      <w:lvlText w:val=""/>
      <w:lvlJc w:val="left"/>
      <w:pPr>
        <w:ind w:left="2300" w:hanging="420"/>
      </w:pPr>
      <w:rPr>
        <w:rFonts w:ascii="Wingdings" w:hAnsi="Wingdings" w:hint="default"/>
      </w:rPr>
    </w:lvl>
    <w:lvl w:ilvl="3" w:tplc="04090001" w:tentative="1">
      <w:start w:val="1"/>
      <w:numFmt w:val="bullet"/>
      <w:lvlText w:val=""/>
      <w:lvlJc w:val="left"/>
      <w:pPr>
        <w:ind w:left="2720" w:hanging="420"/>
      </w:pPr>
      <w:rPr>
        <w:rFonts w:ascii="Wingdings" w:hAnsi="Wingdings" w:hint="default"/>
      </w:rPr>
    </w:lvl>
    <w:lvl w:ilvl="4" w:tplc="04090003" w:tentative="1">
      <w:start w:val="1"/>
      <w:numFmt w:val="bullet"/>
      <w:lvlText w:val=""/>
      <w:lvlJc w:val="left"/>
      <w:pPr>
        <w:ind w:left="3140" w:hanging="420"/>
      </w:pPr>
      <w:rPr>
        <w:rFonts w:ascii="Wingdings" w:hAnsi="Wingdings" w:hint="default"/>
      </w:rPr>
    </w:lvl>
    <w:lvl w:ilvl="5" w:tplc="04090005" w:tentative="1">
      <w:start w:val="1"/>
      <w:numFmt w:val="bullet"/>
      <w:lvlText w:val=""/>
      <w:lvlJc w:val="left"/>
      <w:pPr>
        <w:ind w:left="3560" w:hanging="420"/>
      </w:pPr>
      <w:rPr>
        <w:rFonts w:ascii="Wingdings" w:hAnsi="Wingdings" w:hint="default"/>
      </w:rPr>
    </w:lvl>
    <w:lvl w:ilvl="6" w:tplc="04090001" w:tentative="1">
      <w:start w:val="1"/>
      <w:numFmt w:val="bullet"/>
      <w:lvlText w:val=""/>
      <w:lvlJc w:val="left"/>
      <w:pPr>
        <w:ind w:left="3980" w:hanging="420"/>
      </w:pPr>
      <w:rPr>
        <w:rFonts w:ascii="Wingdings" w:hAnsi="Wingdings" w:hint="default"/>
      </w:rPr>
    </w:lvl>
    <w:lvl w:ilvl="7" w:tplc="04090003" w:tentative="1">
      <w:start w:val="1"/>
      <w:numFmt w:val="bullet"/>
      <w:lvlText w:val=""/>
      <w:lvlJc w:val="left"/>
      <w:pPr>
        <w:ind w:left="4400" w:hanging="420"/>
      </w:pPr>
      <w:rPr>
        <w:rFonts w:ascii="Wingdings" w:hAnsi="Wingdings" w:hint="default"/>
      </w:rPr>
    </w:lvl>
    <w:lvl w:ilvl="8" w:tplc="04090005" w:tentative="1">
      <w:start w:val="1"/>
      <w:numFmt w:val="bullet"/>
      <w:lvlText w:val=""/>
      <w:lvlJc w:val="left"/>
      <w:pPr>
        <w:ind w:left="4820" w:hanging="420"/>
      </w:pPr>
      <w:rPr>
        <w:rFonts w:ascii="Wingdings" w:hAnsi="Wingdings" w:hint="default"/>
      </w:rPr>
    </w:lvl>
  </w:abstractNum>
  <w:abstractNum w:abstractNumId="274" w15:restartNumberingAfterBreak="0">
    <w:nsid w:val="6CEF54EE"/>
    <w:multiLevelType w:val="hybridMultilevel"/>
    <w:tmpl w:val="F40883FA"/>
    <w:lvl w:ilvl="0" w:tplc="0409000F">
      <w:start w:val="1"/>
      <w:numFmt w:val="decimal"/>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75" w15:restartNumberingAfterBreak="0">
    <w:nsid w:val="6D7B4D7C"/>
    <w:multiLevelType w:val="multilevel"/>
    <w:tmpl w:val="050627DA"/>
    <w:lvl w:ilvl="0">
      <w:start w:val="1"/>
      <w:numFmt w:val="decimal"/>
      <w:lvlText w:val="%1."/>
      <w:lvlJc w:val="left"/>
      <w:pPr>
        <w:ind w:left="1140" w:hanging="420"/>
      </w:pPr>
      <w:rPr>
        <w:b w:val="0"/>
        <w:i w:val="0"/>
        <w:iCs w:val="0"/>
        <w:color w:val="auto"/>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76" w15:restartNumberingAfterBreak="0">
    <w:nsid w:val="6DBE6B16"/>
    <w:multiLevelType w:val="hybridMultilevel"/>
    <w:tmpl w:val="D80E08B0"/>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77" w15:restartNumberingAfterBreak="0">
    <w:nsid w:val="6DEB269D"/>
    <w:multiLevelType w:val="multilevel"/>
    <w:tmpl w:val="2698000A"/>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278" w15:restartNumberingAfterBreak="0">
    <w:nsid w:val="6E865EBE"/>
    <w:multiLevelType w:val="multilevel"/>
    <w:tmpl w:val="3B36E720"/>
    <w:lvl w:ilvl="0">
      <w:start w:val="1"/>
      <w:numFmt w:val="decimal"/>
      <w:lvlText w:val="%1."/>
      <w:lvlJc w:val="left"/>
      <w:pPr>
        <w:ind w:left="1560" w:hanging="420"/>
      </w:pPr>
      <w:rPr>
        <w:rFonts w:hint="eastAsia"/>
        <w:b w:val="0"/>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79" w15:restartNumberingAfterBreak="0">
    <w:nsid w:val="6F8A587F"/>
    <w:multiLevelType w:val="multilevel"/>
    <w:tmpl w:val="4CFA839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80" w15:restartNumberingAfterBreak="0">
    <w:nsid w:val="6F9E45EF"/>
    <w:multiLevelType w:val="multilevel"/>
    <w:tmpl w:val="6F9E45EF"/>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81" w15:restartNumberingAfterBreak="0">
    <w:nsid w:val="70635A10"/>
    <w:multiLevelType w:val="multilevel"/>
    <w:tmpl w:val="34DA00D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82" w15:restartNumberingAfterBreak="0">
    <w:nsid w:val="7071629D"/>
    <w:multiLevelType w:val="hybridMultilevel"/>
    <w:tmpl w:val="BB58C1C6"/>
    <w:lvl w:ilvl="0" w:tplc="AB6E2872">
      <w:start w:val="1"/>
      <w:numFmt w:val="decimal"/>
      <w:lvlText w:val="%1."/>
      <w:lvlJc w:val="left"/>
      <w:pPr>
        <w:ind w:left="1061" w:hanging="420"/>
      </w:pPr>
      <w:rPr>
        <w:rFonts w:ascii="Arial" w:eastAsia="微软雅黑" w:hAnsi="Arial" w:cs="Arial"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283" w15:restartNumberingAfterBreak="0">
    <w:nsid w:val="707E6B12"/>
    <w:multiLevelType w:val="multilevel"/>
    <w:tmpl w:val="1DF6EDD0"/>
    <w:lvl w:ilvl="0">
      <w:start w:val="1"/>
      <w:numFmt w:val="decimal"/>
      <w:lvlText w:val="%1."/>
      <w:lvlJc w:val="left"/>
      <w:pPr>
        <w:ind w:left="1560" w:hanging="420"/>
      </w:pPr>
      <w:rPr>
        <w:rFonts w:hint="eastAsia"/>
        <w:b w:val="0"/>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84" w15:restartNumberingAfterBreak="0">
    <w:nsid w:val="71366B3B"/>
    <w:multiLevelType w:val="hybridMultilevel"/>
    <w:tmpl w:val="5BD69978"/>
    <w:lvl w:ilvl="0" w:tplc="0409000D">
      <w:start w:val="1"/>
      <w:numFmt w:val="bullet"/>
      <w:lvlText w:val=""/>
      <w:lvlJc w:val="left"/>
      <w:pPr>
        <w:ind w:left="1061" w:hanging="420"/>
      </w:pPr>
      <w:rPr>
        <w:rFonts w:ascii="Wingdings" w:hAnsi="Wingdings"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285" w15:restartNumberingAfterBreak="0">
    <w:nsid w:val="7161747A"/>
    <w:multiLevelType w:val="hybridMultilevel"/>
    <w:tmpl w:val="12443CC8"/>
    <w:lvl w:ilvl="0" w:tplc="234688FC">
      <w:start w:val="1"/>
      <w:numFmt w:val="decimal"/>
      <w:lvlText w:val="%1."/>
      <w:lvlJc w:val="left"/>
      <w:pPr>
        <w:ind w:left="1061" w:hanging="420"/>
      </w:pPr>
      <w:rPr>
        <w:rFonts w:hint="eastAsia"/>
        <w:b w:val="0"/>
        <w:bCs/>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286" w15:restartNumberingAfterBreak="0">
    <w:nsid w:val="718124EE"/>
    <w:multiLevelType w:val="multilevel"/>
    <w:tmpl w:val="718124EE"/>
    <w:lvl w:ilvl="0">
      <w:start w:val="1"/>
      <w:numFmt w:val="lowerLetter"/>
      <w:lvlText w:val="%1)"/>
      <w:lvlJc w:val="left"/>
      <w:pPr>
        <w:ind w:left="1917" w:hanging="420"/>
      </w:pPr>
    </w:lvl>
    <w:lvl w:ilvl="1">
      <w:start w:val="1"/>
      <w:numFmt w:val="lowerLetter"/>
      <w:lvlText w:val="%2)"/>
      <w:lvlJc w:val="left"/>
      <w:pPr>
        <w:ind w:left="2337" w:hanging="420"/>
      </w:pPr>
    </w:lvl>
    <w:lvl w:ilvl="2">
      <w:start w:val="1"/>
      <w:numFmt w:val="lowerRoman"/>
      <w:lvlText w:val="%3."/>
      <w:lvlJc w:val="right"/>
      <w:pPr>
        <w:ind w:left="2757" w:hanging="420"/>
      </w:pPr>
    </w:lvl>
    <w:lvl w:ilvl="3">
      <w:start w:val="1"/>
      <w:numFmt w:val="decimal"/>
      <w:lvlText w:val="%4."/>
      <w:lvlJc w:val="left"/>
      <w:pPr>
        <w:ind w:left="3177" w:hanging="420"/>
      </w:pPr>
    </w:lvl>
    <w:lvl w:ilvl="4">
      <w:start w:val="1"/>
      <w:numFmt w:val="lowerLetter"/>
      <w:lvlText w:val="%5)"/>
      <w:lvlJc w:val="left"/>
      <w:pPr>
        <w:ind w:left="3597" w:hanging="420"/>
      </w:pPr>
    </w:lvl>
    <w:lvl w:ilvl="5">
      <w:start w:val="1"/>
      <w:numFmt w:val="lowerRoman"/>
      <w:lvlText w:val="%6."/>
      <w:lvlJc w:val="right"/>
      <w:pPr>
        <w:ind w:left="4017" w:hanging="420"/>
      </w:pPr>
    </w:lvl>
    <w:lvl w:ilvl="6">
      <w:start w:val="1"/>
      <w:numFmt w:val="decimal"/>
      <w:lvlText w:val="%7."/>
      <w:lvlJc w:val="left"/>
      <w:pPr>
        <w:ind w:left="4437" w:hanging="420"/>
      </w:pPr>
    </w:lvl>
    <w:lvl w:ilvl="7">
      <w:start w:val="1"/>
      <w:numFmt w:val="lowerLetter"/>
      <w:lvlText w:val="%8)"/>
      <w:lvlJc w:val="left"/>
      <w:pPr>
        <w:ind w:left="4857" w:hanging="420"/>
      </w:pPr>
    </w:lvl>
    <w:lvl w:ilvl="8">
      <w:start w:val="1"/>
      <w:numFmt w:val="lowerRoman"/>
      <w:lvlText w:val="%9."/>
      <w:lvlJc w:val="right"/>
      <w:pPr>
        <w:ind w:left="5277" w:hanging="420"/>
      </w:pPr>
    </w:lvl>
  </w:abstractNum>
  <w:abstractNum w:abstractNumId="287" w15:restartNumberingAfterBreak="0">
    <w:nsid w:val="71E23027"/>
    <w:multiLevelType w:val="multilevel"/>
    <w:tmpl w:val="71E23027"/>
    <w:lvl w:ilvl="0">
      <w:start w:val="1"/>
      <w:numFmt w:val="decimal"/>
      <w:lvlText w:val="%1."/>
      <w:lvlJc w:val="left"/>
      <w:pPr>
        <w:ind w:left="1752" w:hanging="420"/>
      </w:pPr>
    </w:lvl>
    <w:lvl w:ilvl="1">
      <w:start w:val="1"/>
      <w:numFmt w:val="lowerLetter"/>
      <w:lvlText w:val="%2)"/>
      <w:lvlJc w:val="left"/>
      <w:pPr>
        <w:ind w:left="2172" w:hanging="420"/>
      </w:pPr>
    </w:lvl>
    <w:lvl w:ilvl="2">
      <w:start w:val="1"/>
      <w:numFmt w:val="lowerRoman"/>
      <w:lvlText w:val="%3."/>
      <w:lvlJc w:val="right"/>
      <w:pPr>
        <w:ind w:left="2592" w:hanging="420"/>
      </w:pPr>
    </w:lvl>
    <w:lvl w:ilvl="3">
      <w:start w:val="1"/>
      <w:numFmt w:val="decimal"/>
      <w:lvlText w:val="%4."/>
      <w:lvlJc w:val="left"/>
      <w:pPr>
        <w:ind w:left="3012" w:hanging="420"/>
      </w:pPr>
    </w:lvl>
    <w:lvl w:ilvl="4">
      <w:start w:val="1"/>
      <w:numFmt w:val="lowerLetter"/>
      <w:lvlText w:val="%5)"/>
      <w:lvlJc w:val="left"/>
      <w:pPr>
        <w:ind w:left="3432" w:hanging="420"/>
      </w:pPr>
    </w:lvl>
    <w:lvl w:ilvl="5">
      <w:start w:val="1"/>
      <w:numFmt w:val="lowerRoman"/>
      <w:lvlText w:val="%6."/>
      <w:lvlJc w:val="right"/>
      <w:pPr>
        <w:ind w:left="3852" w:hanging="420"/>
      </w:pPr>
    </w:lvl>
    <w:lvl w:ilvl="6">
      <w:start w:val="1"/>
      <w:numFmt w:val="decimal"/>
      <w:lvlText w:val="%7."/>
      <w:lvlJc w:val="left"/>
      <w:pPr>
        <w:ind w:left="4272" w:hanging="420"/>
      </w:pPr>
    </w:lvl>
    <w:lvl w:ilvl="7">
      <w:start w:val="1"/>
      <w:numFmt w:val="lowerLetter"/>
      <w:lvlText w:val="%8)"/>
      <w:lvlJc w:val="left"/>
      <w:pPr>
        <w:ind w:left="4692" w:hanging="420"/>
      </w:pPr>
    </w:lvl>
    <w:lvl w:ilvl="8">
      <w:start w:val="1"/>
      <w:numFmt w:val="lowerRoman"/>
      <w:lvlText w:val="%9."/>
      <w:lvlJc w:val="right"/>
      <w:pPr>
        <w:ind w:left="5112" w:hanging="420"/>
      </w:pPr>
    </w:lvl>
  </w:abstractNum>
  <w:abstractNum w:abstractNumId="288" w15:restartNumberingAfterBreak="0">
    <w:nsid w:val="723F3154"/>
    <w:multiLevelType w:val="hybridMultilevel"/>
    <w:tmpl w:val="9962E642"/>
    <w:lvl w:ilvl="0" w:tplc="FC2E3BE6">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9" w15:restartNumberingAfterBreak="0">
    <w:nsid w:val="726A0D8D"/>
    <w:multiLevelType w:val="multilevel"/>
    <w:tmpl w:val="726A0D8D"/>
    <w:lvl w:ilvl="0">
      <w:start w:val="1"/>
      <w:numFmt w:val="decimal"/>
      <w:lvlText w:val="%1."/>
      <w:lvlJc w:val="left"/>
      <w:pPr>
        <w:ind w:left="644" w:hanging="360"/>
      </w:pPr>
      <w:rPr>
        <w:rFonts w:hint="default"/>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290" w15:restartNumberingAfterBreak="0">
    <w:nsid w:val="72893A29"/>
    <w:multiLevelType w:val="hybridMultilevel"/>
    <w:tmpl w:val="F41A31DE"/>
    <w:lvl w:ilvl="0" w:tplc="9E6635A4">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91" w15:restartNumberingAfterBreak="0">
    <w:nsid w:val="730A13B6"/>
    <w:multiLevelType w:val="multilevel"/>
    <w:tmpl w:val="A9B6414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92" w15:restartNumberingAfterBreak="0">
    <w:nsid w:val="741F285A"/>
    <w:multiLevelType w:val="multilevel"/>
    <w:tmpl w:val="FDECCCF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93" w15:restartNumberingAfterBreak="0">
    <w:nsid w:val="748A1075"/>
    <w:multiLevelType w:val="hybridMultilevel"/>
    <w:tmpl w:val="C40470C4"/>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294" w15:restartNumberingAfterBreak="0">
    <w:nsid w:val="74B4634E"/>
    <w:multiLevelType w:val="multilevel"/>
    <w:tmpl w:val="74B4634E"/>
    <w:lvl w:ilvl="0">
      <w:start w:val="1"/>
      <w:numFmt w:val="bullet"/>
      <w:lvlText w:val=""/>
      <w:lvlJc w:val="left"/>
      <w:pPr>
        <w:ind w:left="1500" w:hanging="420"/>
      </w:pPr>
      <w:rPr>
        <w:rFonts w:ascii="Wingdings" w:hAnsi="Wingdings" w:hint="default"/>
        <w:sz w:val="15"/>
        <w:szCs w:val="15"/>
      </w:rPr>
    </w:lvl>
    <w:lvl w:ilvl="1">
      <w:start w:val="1"/>
      <w:numFmt w:val="bullet"/>
      <w:lvlText w:val=""/>
      <w:lvlJc w:val="left"/>
      <w:pPr>
        <w:ind w:left="1920" w:hanging="420"/>
      </w:pPr>
      <w:rPr>
        <w:rFonts w:ascii="Wingdings" w:hAnsi="Wingdings" w:hint="default"/>
      </w:rPr>
    </w:lvl>
    <w:lvl w:ilvl="2">
      <w:start w:val="1"/>
      <w:numFmt w:val="bullet"/>
      <w:lvlText w:val=""/>
      <w:lvlJc w:val="left"/>
      <w:pPr>
        <w:ind w:left="2340" w:hanging="420"/>
      </w:pPr>
      <w:rPr>
        <w:rFonts w:ascii="Wingdings" w:hAnsi="Wingdings" w:hint="default"/>
      </w:rPr>
    </w:lvl>
    <w:lvl w:ilvl="3">
      <w:start w:val="1"/>
      <w:numFmt w:val="bullet"/>
      <w:lvlText w:val=""/>
      <w:lvlJc w:val="left"/>
      <w:pPr>
        <w:ind w:left="2760" w:hanging="420"/>
      </w:pPr>
      <w:rPr>
        <w:rFonts w:ascii="Wingdings" w:hAnsi="Wingdings" w:hint="default"/>
      </w:rPr>
    </w:lvl>
    <w:lvl w:ilvl="4">
      <w:start w:val="1"/>
      <w:numFmt w:val="bullet"/>
      <w:lvlText w:val=""/>
      <w:lvlJc w:val="left"/>
      <w:pPr>
        <w:ind w:left="3180" w:hanging="420"/>
      </w:pPr>
      <w:rPr>
        <w:rFonts w:ascii="Wingdings" w:hAnsi="Wingdings" w:hint="default"/>
      </w:rPr>
    </w:lvl>
    <w:lvl w:ilvl="5">
      <w:start w:val="1"/>
      <w:numFmt w:val="bullet"/>
      <w:lvlText w:val=""/>
      <w:lvlJc w:val="left"/>
      <w:pPr>
        <w:ind w:left="3600" w:hanging="420"/>
      </w:pPr>
      <w:rPr>
        <w:rFonts w:ascii="Wingdings" w:hAnsi="Wingdings" w:hint="default"/>
      </w:rPr>
    </w:lvl>
    <w:lvl w:ilvl="6">
      <w:start w:val="1"/>
      <w:numFmt w:val="bullet"/>
      <w:lvlText w:val=""/>
      <w:lvlJc w:val="left"/>
      <w:pPr>
        <w:ind w:left="4020" w:hanging="420"/>
      </w:pPr>
      <w:rPr>
        <w:rFonts w:ascii="Wingdings" w:hAnsi="Wingdings" w:hint="default"/>
      </w:rPr>
    </w:lvl>
    <w:lvl w:ilvl="7">
      <w:start w:val="1"/>
      <w:numFmt w:val="bullet"/>
      <w:lvlText w:val=""/>
      <w:lvlJc w:val="left"/>
      <w:pPr>
        <w:ind w:left="4440" w:hanging="420"/>
      </w:pPr>
      <w:rPr>
        <w:rFonts w:ascii="Wingdings" w:hAnsi="Wingdings" w:hint="default"/>
      </w:rPr>
    </w:lvl>
    <w:lvl w:ilvl="8">
      <w:start w:val="1"/>
      <w:numFmt w:val="bullet"/>
      <w:lvlText w:val=""/>
      <w:lvlJc w:val="left"/>
      <w:pPr>
        <w:ind w:left="4860" w:hanging="420"/>
      </w:pPr>
      <w:rPr>
        <w:rFonts w:ascii="Wingdings" w:hAnsi="Wingdings" w:hint="default"/>
      </w:rPr>
    </w:lvl>
  </w:abstractNum>
  <w:abstractNum w:abstractNumId="295" w15:restartNumberingAfterBreak="0">
    <w:nsid w:val="750468DC"/>
    <w:multiLevelType w:val="multilevel"/>
    <w:tmpl w:val="E90871B6"/>
    <w:lvl w:ilvl="0">
      <w:start w:val="1"/>
      <w:numFmt w:val="decimal"/>
      <w:lvlText w:val="%1."/>
      <w:lvlJc w:val="left"/>
      <w:pPr>
        <w:ind w:left="1560" w:hanging="420"/>
      </w:pPr>
      <w:rPr>
        <w:rFonts w:hint="eastAsia"/>
        <w:b w:val="0"/>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96" w15:restartNumberingAfterBreak="0">
    <w:nsid w:val="75A9191F"/>
    <w:multiLevelType w:val="hybridMultilevel"/>
    <w:tmpl w:val="E7149D7A"/>
    <w:lvl w:ilvl="0" w:tplc="E04A2760">
      <w:start w:val="1"/>
      <w:numFmt w:val="upperLetter"/>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97" w15:restartNumberingAfterBreak="0">
    <w:nsid w:val="75BE522D"/>
    <w:multiLevelType w:val="hybridMultilevel"/>
    <w:tmpl w:val="40C89084"/>
    <w:lvl w:ilvl="0" w:tplc="FFFFFFFF">
      <w:start w:val="1"/>
      <w:numFmt w:val="decimal"/>
      <w:lvlText w:val="%1."/>
      <w:lvlJc w:val="left"/>
      <w:pPr>
        <w:ind w:left="420" w:hanging="420"/>
      </w:pPr>
      <w:rPr>
        <w:rFonts w:hint="eastAsia"/>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98" w15:restartNumberingAfterBreak="0">
    <w:nsid w:val="76835207"/>
    <w:multiLevelType w:val="multilevel"/>
    <w:tmpl w:val="E93C21B0"/>
    <w:lvl w:ilvl="0">
      <w:start w:val="1"/>
      <w:numFmt w:val="decimal"/>
      <w:lvlText w:val="%1."/>
      <w:lvlJc w:val="left"/>
      <w:pPr>
        <w:ind w:left="1140" w:hanging="420"/>
      </w:pPr>
      <w:rPr>
        <w:rFonts w:hint="default"/>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99" w15:restartNumberingAfterBreak="0">
    <w:nsid w:val="768A6FCA"/>
    <w:multiLevelType w:val="hybridMultilevel"/>
    <w:tmpl w:val="9CA298EC"/>
    <w:lvl w:ilvl="0" w:tplc="08FE6006">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0" w15:restartNumberingAfterBreak="0">
    <w:nsid w:val="76A60763"/>
    <w:multiLevelType w:val="hybridMultilevel"/>
    <w:tmpl w:val="656C813A"/>
    <w:lvl w:ilvl="0" w:tplc="395268EA">
      <w:start w:val="1"/>
      <w:numFmt w:val="upperLetter"/>
      <w:lvlText w:val="%1."/>
      <w:lvlJc w:val="left"/>
      <w:pPr>
        <w:ind w:left="644" w:hanging="360"/>
      </w:pPr>
      <w:rPr>
        <w:rFonts w:hint="default"/>
      </w:r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301" w15:restartNumberingAfterBreak="0">
    <w:nsid w:val="774E3235"/>
    <w:multiLevelType w:val="multilevel"/>
    <w:tmpl w:val="6C9E6374"/>
    <w:lvl w:ilvl="0">
      <w:start w:val="1"/>
      <w:numFmt w:val="bullet"/>
      <w:lvlText w:val=""/>
      <w:lvlJc w:val="left"/>
      <w:pPr>
        <w:ind w:left="1361" w:hanging="360"/>
      </w:pPr>
      <w:rPr>
        <w:rFonts w:ascii="Wingdings" w:hAnsi="Wingdings" w:hint="default"/>
        <w:sz w:val="15"/>
        <w:szCs w:val="15"/>
      </w:rPr>
    </w:lvl>
    <w:lvl w:ilvl="1">
      <w:start w:val="1"/>
      <w:numFmt w:val="bullet"/>
      <w:lvlText w:val="o"/>
      <w:lvlJc w:val="left"/>
      <w:pPr>
        <w:ind w:left="2081" w:hanging="360"/>
      </w:pPr>
      <w:rPr>
        <w:rFonts w:ascii="Courier New" w:hAnsi="Courier New" w:cs="Courier New" w:hint="default"/>
      </w:rPr>
    </w:lvl>
    <w:lvl w:ilvl="2">
      <w:start w:val="1"/>
      <w:numFmt w:val="bullet"/>
      <w:lvlText w:val=""/>
      <w:lvlJc w:val="left"/>
      <w:pPr>
        <w:ind w:left="2801" w:hanging="360"/>
      </w:pPr>
      <w:rPr>
        <w:rFonts w:ascii="Wingdings" w:hAnsi="Wingdings" w:hint="default"/>
      </w:rPr>
    </w:lvl>
    <w:lvl w:ilvl="3">
      <w:start w:val="1"/>
      <w:numFmt w:val="bullet"/>
      <w:lvlText w:val=""/>
      <w:lvlJc w:val="left"/>
      <w:pPr>
        <w:ind w:left="3521" w:hanging="360"/>
      </w:pPr>
      <w:rPr>
        <w:rFonts w:ascii="Symbol" w:hAnsi="Symbol" w:hint="default"/>
      </w:rPr>
    </w:lvl>
    <w:lvl w:ilvl="4">
      <w:start w:val="1"/>
      <w:numFmt w:val="bullet"/>
      <w:lvlText w:val="o"/>
      <w:lvlJc w:val="left"/>
      <w:pPr>
        <w:ind w:left="4241" w:hanging="360"/>
      </w:pPr>
      <w:rPr>
        <w:rFonts w:ascii="Courier New" w:hAnsi="Courier New" w:cs="Courier New" w:hint="default"/>
      </w:rPr>
    </w:lvl>
    <w:lvl w:ilvl="5">
      <w:start w:val="1"/>
      <w:numFmt w:val="bullet"/>
      <w:lvlText w:val=""/>
      <w:lvlJc w:val="left"/>
      <w:pPr>
        <w:ind w:left="4961" w:hanging="360"/>
      </w:pPr>
      <w:rPr>
        <w:rFonts w:ascii="Wingdings" w:hAnsi="Wingdings" w:hint="default"/>
      </w:rPr>
    </w:lvl>
    <w:lvl w:ilvl="6">
      <w:start w:val="1"/>
      <w:numFmt w:val="bullet"/>
      <w:lvlText w:val=""/>
      <w:lvlJc w:val="left"/>
      <w:pPr>
        <w:ind w:left="5681" w:hanging="360"/>
      </w:pPr>
      <w:rPr>
        <w:rFonts w:ascii="Symbol" w:hAnsi="Symbol" w:hint="default"/>
      </w:rPr>
    </w:lvl>
    <w:lvl w:ilvl="7">
      <w:start w:val="1"/>
      <w:numFmt w:val="bullet"/>
      <w:lvlText w:val="o"/>
      <w:lvlJc w:val="left"/>
      <w:pPr>
        <w:ind w:left="6401" w:hanging="360"/>
      </w:pPr>
      <w:rPr>
        <w:rFonts w:ascii="Courier New" w:hAnsi="Courier New" w:cs="Courier New" w:hint="default"/>
      </w:rPr>
    </w:lvl>
    <w:lvl w:ilvl="8">
      <w:start w:val="1"/>
      <w:numFmt w:val="bullet"/>
      <w:lvlText w:val=""/>
      <w:lvlJc w:val="left"/>
      <w:pPr>
        <w:ind w:left="7121" w:hanging="360"/>
      </w:pPr>
      <w:rPr>
        <w:rFonts w:ascii="Wingdings" w:hAnsi="Wingdings" w:hint="default"/>
      </w:rPr>
    </w:lvl>
  </w:abstractNum>
  <w:abstractNum w:abstractNumId="302" w15:restartNumberingAfterBreak="0">
    <w:nsid w:val="77942AAE"/>
    <w:multiLevelType w:val="multilevel"/>
    <w:tmpl w:val="77942AAE"/>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303" w15:restartNumberingAfterBreak="0">
    <w:nsid w:val="794C1FAF"/>
    <w:multiLevelType w:val="multilevel"/>
    <w:tmpl w:val="F8B2488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304" w15:restartNumberingAfterBreak="0">
    <w:nsid w:val="794E798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05" w15:restartNumberingAfterBreak="0">
    <w:nsid w:val="79C00C96"/>
    <w:multiLevelType w:val="hybridMultilevel"/>
    <w:tmpl w:val="1D885748"/>
    <w:lvl w:ilvl="0" w:tplc="4CC6CE8C">
      <w:start w:val="1"/>
      <w:numFmt w:val="decimal"/>
      <w:lvlText w:val="%1."/>
      <w:lvlJc w:val="left"/>
      <w:pPr>
        <w:ind w:left="704" w:hanging="420"/>
      </w:pPr>
      <w:rPr>
        <w:rFonts w:hint="eastAsia"/>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306" w15:restartNumberingAfterBreak="0">
    <w:nsid w:val="7A525E3D"/>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07" w15:restartNumberingAfterBreak="0">
    <w:nsid w:val="7B34497A"/>
    <w:multiLevelType w:val="hybridMultilevel"/>
    <w:tmpl w:val="1264FDAE"/>
    <w:lvl w:ilvl="0" w:tplc="0409000D">
      <w:start w:val="1"/>
      <w:numFmt w:val="bullet"/>
      <w:lvlText w:val=""/>
      <w:lvlJc w:val="left"/>
      <w:pPr>
        <w:ind w:left="969" w:hanging="420"/>
      </w:pPr>
      <w:rPr>
        <w:rFonts w:ascii="Wingdings" w:hAnsi="Wingdings" w:hint="default"/>
      </w:rPr>
    </w:lvl>
    <w:lvl w:ilvl="1" w:tplc="04090003" w:tentative="1">
      <w:start w:val="1"/>
      <w:numFmt w:val="bullet"/>
      <w:lvlText w:val=""/>
      <w:lvlJc w:val="left"/>
      <w:pPr>
        <w:ind w:left="1389" w:hanging="420"/>
      </w:pPr>
      <w:rPr>
        <w:rFonts w:ascii="Wingdings" w:hAnsi="Wingdings" w:hint="default"/>
      </w:rPr>
    </w:lvl>
    <w:lvl w:ilvl="2" w:tplc="04090005" w:tentative="1">
      <w:start w:val="1"/>
      <w:numFmt w:val="bullet"/>
      <w:lvlText w:val=""/>
      <w:lvlJc w:val="left"/>
      <w:pPr>
        <w:ind w:left="1809" w:hanging="420"/>
      </w:pPr>
      <w:rPr>
        <w:rFonts w:ascii="Wingdings" w:hAnsi="Wingdings" w:hint="default"/>
      </w:rPr>
    </w:lvl>
    <w:lvl w:ilvl="3" w:tplc="04090001" w:tentative="1">
      <w:start w:val="1"/>
      <w:numFmt w:val="bullet"/>
      <w:lvlText w:val=""/>
      <w:lvlJc w:val="left"/>
      <w:pPr>
        <w:ind w:left="2229" w:hanging="420"/>
      </w:pPr>
      <w:rPr>
        <w:rFonts w:ascii="Wingdings" w:hAnsi="Wingdings" w:hint="default"/>
      </w:rPr>
    </w:lvl>
    <w:lvl w:ilvl="4" w:tplc="04090003" w:tentative="1">
      <w:start w:val="1"/>
      <w:numFmt w:val="bullet"/>
      <w:lvlText w:val=""/>
      <w:lvlJc w:val="left"/>
      <w:pPr>
        <w:ind w:left="2649" w:hanging="420"/>
      </w:pPr>
      <w:rPr>
        <w:rFonts w:ascii="Wingdings" w:hAnsi="Wingdings" w:hint="default"/>
      </w:rPr>
    </w:lvl>
    <w:lvl w:ilvl="5" w:tplc="04090005" w:tentative="1">
      <w:start w:val="1"/>
      <w:numFmt w:val="bullet"/>
      <w:lvlText w:val=""/>
      <w:lvlJc w:val="left"/>
      <w:pPr>
        <w:ind w:left="3069" w:hanging="420"/>
      </w:pPr>
      <w:rPr>
        <w:rFonts w:ascii="Wingdings" w:hAnsi="Wingdings" w:hint="default"/>
      </w:rPr>
    </w:lvl>
    <w:lvl w:ilvl="6" w:tplc="04090001" w:tentative="1">
      <w:start w:val="1"/>
      <w:numFmt w:val="bullet"/>
      <w:lvlText w:val=""/>
      <w:lvlJc w:val="left"/>
      <w:pPr>
        <w:ind w:left="3489" w:hanging="420"/>
      </w:pPr>
      <w:rPr>
        <w:rFonts w:ascii="Wingdings" w:hAnsi="Wingdings" w:hint="default"/>
      </w:rPr>
    </w:lvl>
    <w:lvl w:ilvl="7" w:tplc="04090003" w:tentative="1">
      <w:start w:val="1"/>
      <w:numFmt w:val="bullet"/>
      <w:lvlText w:val=""/>
      <w:lvlJc w:val="left"/>
      <w:pPr>
        <w:ind w:left="3909" w:hanging="420"/>
      </w:pPr>
      <w:rPr>
        <w:rFonts w:ascii="Wingdings" w:hAnsi="Wingdings" w:hint="default"/>
      </w:rPr>
    </w:lvl>
    <w:lvl w:ilvl="8" w:tplc="04090005" w:tentative="1">
      <w:start w:val="1"/>
      <w:numFmt w:val="bullet"/>
      <w:lvlText w:val=""/>
      <w:lvlJc w:val="left"/>
      <w:pPr>
        <w:ind w:left="4329" w:hanging="420"/>
      </w:pPr>
      <w:rPr>
        <w:rFonts w:ascii="Wingdings" w:hAnsi="Wingdings" w:hint="default"/>
      </w:rPr>
    </w:lvl>
  </w:abstractNum>
  <w:abstractNum w:abstractNumId="308" w15:restartNumberingAfterBreak="0">
    <w:nsid w:val="7B6D5A25"/>
    <w:multiLevelType w:val="multilevel"/>
    <w:tmpl w:val="7B6D5A25"/>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309" w15:restartNumberingAfterBreak="0">
    <w:nsid w:val="7B7100E9"/>
    <w:multiLevelType w:val="multilevel"/>
    <w:tmpl w:val="1A090A4F"/>
    <w:lvl w:ilvl="0">
      <w:start w:val="1"/>
      <w:numFmt w:val="upperLetter"/>
      <w:lvlText w:val="%1."/>
      <w:lvlJc w:val="left"/>
      <w:pPr>
        <w:ind w:left="420" w:hanging="420"/>
      </w:pPr>
      <w:rPr>
        <w:rFonts w:hint="eastAsia"/>
      </w:rPr>
    </w:lvl>
    <w:lvl w:ilvl="1">
      <w:start w:val="1"/>
      <w:numFmt w:val="lowerLetter"/>
      <w:lvlText w:val="%2)"/>
      <w:lvlJc w:val="left"/>
      <w:pPr>
        <w:ind w:left="840" w:hanging="420"/>
      </w:pPr>
    </w:lvl>
    <w:lvl w:ilvl="2">
      <w:start w:val="1"/>
      <w:numFmt w:val="upperLetter"/>
      <w:lvlText w:val="%3."/>
      <w:lvlJc w:val="left"/>
      <w:pPr>
        <w:ind w:left="1260" w:hanging="420"/>
      </w:pPr>
      <w:rPr>
        <w:rFonts w:hint="eastAsia"/>
      </w:rPr>
    </w:lvl>
    <w:lvl w:ilvl="3">
      <w:start w:val="1"/>
      <w:numFmt w:val="upperLetter"/>
      <w:lvlText w:val="%4."/>
      <w:lvlJc w:val="left"/>
      <w:pPr>
        <w:ind w:left="1680" w:hanging="420"/>
      </w:pPr>
      <w:rPr>
        <w:rFonts w:hint="eastAsia"/>
      </w:r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10" w15:restartNumberingAfterBreak="0">
    <w:nsid w:val="7BB805EE"/>
    <w:multiLevelType w:val="hybridMultilevel"/>
    <w:tmpl w:val="C4626768"/>
    <w:lvl w:ilvl="0" w:tplc="6EA084EC">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1" w15:restartNumberingAfterBreak="0">
    <w:nsid w:val="7C1F0F43"/>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12" w15:restartNumberingAfterBreak="0">
    <w:nsid w:val="7D4A5CAF"/>
    <w:multiLevelType w:val="hybridMultilevel"/>
    <w:tmpl w:val="CB0E8400"/>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3" w15:restartNumberingAfterBreak="0">
    <w:nsid w:val="7D631CC2"/>
    <w:multiLevelType w:val="hybridMultilevel"/>
    <w:tmpl w:val="E97CC8FA"/>
    <w:lvl w:ilvl="0" w:tplc="608A10E2">
      <w:start w:val="1"/>
      <w:numFmt w:val="bullet"/>
      <w:pStyle w:val="ItemListinTable"/>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4" w15:restartNumberingAfterBreak="0">
    <w:nsid w:val="7D921F76"/>
    <w:multiLevelType w:val="hybridMultilevel"/>
    <w:tmpl w:val="8F2E4148"/>
    <w:lvl w:ilvl="0" w:tplc="B5F070BC">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5" w15:restartNumberingAfterBreak="0">
    <w:nsid w:val="7DD53AF2"/>
    <w:multiLevelType w:val="hybridMultilevel"/>
    <w:tmpl w:val="0608DF0E"/>
    <w:lvl w:ilvl="0" w:tplc="0409000D">
      <w:start w:val="1"/>
      <w:numFmt w:val="bullet"/>
      <w:lvlText w:val=""/>
      <w:lvlJc w:val="left"/>
      <w:pPr>
        <w:ind w:left="1061" w:hanging="420"/>
      </w:pPr>
      <w:rPr>
        <w:rFonts w:ascii="Wingdings" w:hAnsi="Wingdings"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316" w15:restartNumberingAfterBreak="0">
    <w:nsid w:val="7EFE17CD"/>
    <w:multiLevelType w:val="hybridMultilevel"/>
    <w:tmpl w:val="87C40AF6"/>
    <w:lvl w:ilvl="0" w:tplc="FFFFFFFF">
      <w:start w:val="1"/>
      <w:numFmt w:val="decimal"/>
      <w:lvlText w:val="%1)"/>
      <w:lvlJc w:val="left"/>
      <w:pPr>
        <w:ind w:left="420" w:hanging="420"/>
      </w:pPr>
      <w:rPr>
        <w:rFonts w:hint="default"/>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317" w15:restartNumberingAfterBreak="0">
    <w:nsid w:val="7F676F00"/>
    <w:multiLevelType w:val="multilevel"/>
    <w:tmpl w:val="7F676F00"/>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318" w15:restartNumberingAfterBreak="0">
    <w:nsid w:val="7F6E0036"/>
    <w:multiLevelType w:val="multilevel"/>
    <w:tmpl w:val="79EAA01C"/>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319" w15:restartNumberingAfterBreak="0">
    <w:nsid w:val="7FF064BD"/>
    <w:multiLevelType w:val="hybridMultilevel"/>
    <w:tmpl w:val="BB58C1C6"/>
    <w:lvl w:ilvl="0" w:tplc="AB6E2872">
      <w:start w:val="1"/>
      <w:numFmt w:val="decimal"/>
      <w:lvlText w:val="%1."/>
      <w:lvlJc w:val="left"/>
      <w:pPr>
        <w:ind w:left="1061" w:hanging="420"/>
      </w:pPr>
      <w:rPr>
        <w:rFonts w:ascii="Arial" w:eastAsia="微软雅黑" w:hAnsi="Arial" w:cs="Arial"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num w:numId="1" w16cid:durableId="622883715">
    <w:abstractNumId w:val="217"/>
  </w:num>
  <w:num w:numId="2" w16cid:durableId="853375725">
    <w:abstractNumId w:val="114"/>
  </w:num>
  <w:num w:numId="3" w16cid:durableId="1365600597">
    <w:abstractNumId w:val="138"/>
  </w:num>
  <w:num w:numId="4" w16cid:durableId="586571791">
    <w:abstractNumId w:val="104"/>
  </w:num>
  <w:num w:numId="5" w16cid:durableId="1912734322">
    <w:abstractNumId w:val="168"/>
  </w:num>
  <w:num w:numId="6" w16cid:durableId="1550144076">
    <w:abstractNumId w:val="205"/>
  </w:num>
  <w:num w:numId="7" w16cid:durableId="1646818200">
    <w:abstractNumId w:val="245"/>
  </w:num>
  <w:num w:numId="8" w16cid:durableId="1229535748">
    <w:abstractNumId w:val="125"/>
  </w:num>
  <w:num w:numId="9" w16cid:durableId="1303778400">
    <w:abstractNumId w:val="218"/>
  </w:num>
  <w:num w:numId="10" w16cid:durableId="980815453">
    <w:abstractNumId w:val="174"/>
  </w:num>
  <w:num w:numId="11" w16cid:durableId="1813063735">
    <w:abstractNumId w:val="288"/>
  </w:num>
  <w:num w:numId="12" w16cid:durableId="1978146126">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846138375">
    <w:abstractNumId w:val="258"/>
  </w:num>
  <w:num w:numId="14" w16cid:durableId="147601713">
    <w:abstractNumId w:val="173"/>
  </w:num>
  <w:num w:numId="15" w16cid:durableId="588781557">
    <w:abstractNumId w:val="275"/>
  </w:num>
  <w:num w:numId="16" w16cid:durableId="920214910">
    <w:abstractNumId w:val="53"/>
  </w:num>
  <w:num w:numId="17" w16cid:durableId="767695345">
    <w:abstractNumId w:val="224"/>
  </w:num>
  <w:num w:numId="18" w16cid:durableId="1280599935">
    <w:abstractNumId w:val="187"/>
  </w:num>
  <w:num w:numId="19" w16cid:durableId="1128400213">
    <w:abstractNumId w:val="308"/>
  </w:num>
  <w:num w:numId="20" w16cid:durableId="1724208983">
    <w:abstractNumId w:val="107"/>
  </w:num>
  <w:num w:numId="21" w16cid:durableId="399181111">
    <w:abstractNumId w:val="252"/>
  </w:num>
  <w:num w:numId="22" w16cid:durableId="450782368">
    <w:abstractNumId w:val="230"/>
  </w:num>
  <w:num w:numId="23" w16cid:durableId="879318268">
    <w:abstractNumId w:val="75"/>
  </w:num>
  <w:num w:numId="24" w16cid:durableId="1606494522">
    <w:abstractNumId w:val="219"/>
  </w:num>
  <w:num w:numId="25" w16cid:durableId="1688674535">
    <w:abstractNumId w:val="171"/>
  </w:num>
  <w:num w:numId="26" w16cid:durableId="1599750175">
    <w:abstractNumId w:val="226"/>
  </w:num>
  <w:num w:numId="27" w16cid:durableId="1691947748">
    <w:abstractNumId w:val="69"/>
  </w:num>
  <w:num w:numId="28" w16cid:durableId="1133794783">
    <w:abstractNumId w:val="38"/>
  </w:num>
  <w:num w:numId="29" w16cid:durableId="1549564718">
    <w:abstractNumId w:val="129"/>
  </w:num>
  <w:num w:numId="30" w16cid:durableId="1851985633">
    <w:abstractNumId w:val="212"/>
  </w:num>
  <w:num w:numId="31" w16cid:durableId="643438414">
    <w:abstractNumId w:val="21"/>
  </w:num>
  <w:num w:numId="32" w16cid:durableId="1939559813">
    <w:abstractNumId w:val="23"/>
  </w:num>
  <w:num w:numId="33" w16cid:durableId="646129622">
    <w:abstractNumId w:val="269"/>
  </w:num>
  <w:num w:numId="34" w16cid:durableId="2143423667">
    <w:abstractNumId w:val="100"/>
  </w:num>
  <w:num w:numId="35" w16cid:durableId="1337197890">
    <w:abstractNumId w:val="13"/>
  </w:num>
  <w:num w:numId="36" w16cid:durableId="2109696415">
    <w:abstractNumId w:val="131"/>
  </w:num>
  <w:num w:numId="37" w16cid:durableId="22564253">
    <w:abstractNumId w:val="151"/>
  </w:num>
  <w:num w:numId="38" w16cid:durableId="504514107">
    <w:abstractNumId w:val="165"/>
  </w:num>
  <w:num w:numId="39" w16cid:durableId="122307642">
    <w:abstractNumId w:val="235"/>
  </w:num>
  <w:num w:numId="40" w16cid:durableId="690690671">
    <w:abstractNumId w:val="286"/>
  </w:num>
  <w:num w:numId="41" w16cid:durableId="1567717468">
    <w:abstractNumId w:val="302"/>
  </w:num>
  <w:num w:numId="42" w16cid:durableId="1183203628">
    <w:abstractNumId w:val="183"/>
  </w:num>
  <w:num w:numId="43" w16cid:durableId="1757941994">
    <w:abstractNumId w:val="182"/>
  </w:num>
  <w:num w:numId="44" w16cid:durableId="1061559405">
    <w:abstractNumId w:val="40"/>
  </w:num>
  <w:num w:numId="45" w16cid:durableId="180706261">
    <w:abstractNumId w:val="197"/>
  </w:num>
  <w:num w:numId="46" w16cid:durableId="1627613277">
    <w:abstractNumId w:val="204"/>
  </w:num>
  <w:num w:numId="47" w16cid:durableId="1362591229">
    <w:abstractNumId w:val="271"/>
  </w:num>
  <w:num w:numId="48" w16cid:durableId="155996421">
    <w:abstractNumId w:val="155"/>
  </w:num>
  <w:num w:numId="49" w16cid:durableId="1025403271">
    <w:abstractNumId w:val="66"/>
  </w:num>
  <w:num w:numId="50" w16cid:durableId="1600479110">
    <w:abstractNumId w:val="89"/>
  </w:num>
  <w:num w:numId="51" w16cid:durableId="1458330056">
    <w:abstractNumId w:val="301"/>
  </w:num>
  <w:num w:numId="52" w16cid:durableId="1374426621">
    <w:abstractNumId w:val="124"/>
  </w:num>
  <w:num w:numId="53" w16cid:durableId="1107114314">
    <w:abstractNumId w:val="22"/>
  </w:num>
  <w:num w:numId="54" w16cid:durableId="789976233">
    <w:abstractNumId w:val="54"/>
  </w:num>
  <w:num w:numId="55" w16cid:durableId="1684090569">
    <w:abstractNumId w:val="79"/>
  </w:num>
  <w:num w:numId="56" w16cid:durableId="688677154">
    <w:abstractNumId w:val="294"/>
  </w:num>
  <w:num w:numId="57" w16cid:durableId="739719372">
    <w:abstractNumId w:val="48"/>
  </w:num>
  <w:num w:numId="58" w16cid:durableId="689337366">
    <w:abstractNumId w:val="18"/>
  </w:num>
  <w:num w:numId="59" w16cid:durableId="260456292">
    <w:abstractNumId w:val="242"/>
  </w:num>
  <w:num w:numId="60" w16cid:durableId="532303153">
    <w:abstractNumId w:val="45"/>
  </w:num>
  <w:num w:numId="61" w16cid:durableId="588852385">
    <w:abstractNumId w:val="170"/>
  </w:num>
  <w:num w:numId="62" w16cid:durableId="518545447">
    <w:abstractNumId w:val="244"/>
  </w:num>
  <w:num w:numId="63" w16cid:durableId="250815686">
    <w:abstractNumId w:val="225"/>
  </w:num>
  <w:num w:numId="64" w16cid:durableId="696543109">
    <w:abstractNumId w:val="11"/>
  </w:num>
  <w:num w:numId="65" w16cid:durableId="1869025822">
    <w:abstractNumId w:val="99"/>
  </w:num>
  <w:num w:numId="66" w16cid:durableId="960302963">
    <w:abstractNumId w:val="248"/>
  </w:num>
  <w:num w:numId="67" w16cid:durableId="1434010363">
    <w:abstractNumId w:val="298"/>
  </w:num>
  <w:num w:numId="68" w16cid:durableId="2039892808">
    <w:abstractNumId w:val="25"/>
  </w:num>
  <w:num w:numId="69" w16cid:durableId="64376357">
    <w:abstractNumId w:val="200"/>
  </w:num>
  <w:num w:numId="70" w16cid:durableId="1141725220">
    <w:abstractNumId w:val="223"/>
  </w:num>
  <w:num w:numId="71" w16cid:durableId="928973301">
    <w:abstractNumId w:val="135"/>
  </w:num>
  <w:num w:numId="72" w16cid:durableId="46300168">
    <w:abstractNumId w:val="87"/>
  </w:num>
  <w:num w:numId="73" w16cid:durableId="1654987436">
    <w:abstractNumId w:val="37"/>
  </w:num>
  <w:num w:numId="74" w16cid:durableId="1676959744">
    <w:abstractNumId w:val="299"/>
  </w:num>
  <w:num w:numId="75" w16cid:durableId="345181532">
    <w:abstractNumId w:val="297"/>
  </w:num>
  <w:num w:numId="76" w16cid:durableId="522329818">
    <w:abstractNumId w:val="84"/>
  </w:num>
  <w:num w:numId="77" w16cid:durableId="2131052490">
    <w:abstractNumId w:val="160"/>
  </w:num>
  <w:num w:numId="78" w16cid:durableId="1749765217">
    <w:abstractNumId w:val="46"/>
  </w:num>
  <w:num w:numId="79" w16cid:durableId="1653295461">
    <w:abstractNumId w:val="307"/>
  </w:num>
  <w:num w:numId="80" w16cid:durableId="468281039">
    <w:abstractNumId w:val="98"/>
  </w:num>
  <w:num w:numId="81" w16cid:durableId="1837499025">
    <w:abstractNumId w:val="43"/>
  </w:num>
  <w:num w:numId="82" w16cid:durableId="269122348">
    <w:abstractNumId w:val="31"/>
  </w:num>
  <w:num w:numId="83" w16cid:durableId="246693009">
    <w:abstractNumId w:val="243"/>
  </w:num>
  <w:num w:numId="84" w16cid:durableId="1524051970">
    <w:abstractNumId w:val="209"/>
  </w:num>
  <w:num w:numId="85" w16cid:durableId="365519727">
    <w:abstractNumId w:val="202"/>
  </w:num>
  <w:num w:numId="86" w16cid:durableId="1400325682">
    <w:abstractNumId w:val="289"/>
  </w:num>
  <w:num w:numId="87" w16cid:durableId="1260481127">
    <w:abstractNumId w:val="195"/>
  </w:num>
  <w:num w:numId="88" w16cid:durableId="1423837815">
    <w:abstractNumId w:val="172"/>
  </w:num>
  <w:num w:numId="89" w16cid:durableId="1062558827">
    <w:abstractNumId w:val="56"/>
  </w:num>
  <w:num w:numId="90" w16cid:durableId="1738094332">
    <w:abstractNumId w:val="180"/>
  </w:num>
  <w:num w:numId="91" w16cid:durableId="811216609">
    <w:abstractNumId w:val="236"/>
  </w:num>
  <w:num w:numId="92" w16cid:durableId="798645850">
    <w:abstractNumId w:val="4"/>
  </w:num>
  <w:num w:numId="93" w16cid:durableId="477068908">
    <w:abstractNumId w:val="314"/>
  </w:num>
  <w:num w:numId="94" w16cid:durableId="1380208447">
    <w:abstractNumId w:val="264"/>
  </w:num>
  <w:num w:numId="95" w16cid:durableId="229199738">
    <w:abstractNumId w:val="8"/>
  </w:num>
  <w:num w:numId="96" w16cid:durableId="1202867321">
    <w:abstractNumId w:val="285"/>
  </w:num>
  <w:num w:numId="97" w16cid:durableId="987633846">
    <w:abstractNumId w:val="112"/>
  </w:num>
  <w:num w:numId="98" w16cid:durableId="1170415647">
    <w:abstractNumId w:val="150"/>
  </w:num>
  <w:num w:numId="99" w16cid:durableId="249586345">
    <w:abstractNumId w:val="20"/>
  </w:num>
  <w:num w:numId="100" w16cid:durableId="21127109">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585645576">
    <w:abstractNumId w:val="71"/>
  </w:num>
  <w:num w:numId="102" w16cid:durableId="813181543">
    <w:abstractNumId w:val="3"/>
  </w:num>
  <w:num w:numId="103" w16cid:durableId="567499571">
    <w:abstractNumId w:val="239"/>
  </w:num>
  <w:num w:numId="104" w16cid:durableId="1940141390">
    <w:abstractNumId w:val="60"/>
  </w:num>
  <w:num w:numId="105" w16cid:durableId="1856070542">
    <w:abstractNumId w:val="118"/>
  </w:num>
  <w:num w:numId="106" w16cid:durableId="918364507">
    <w:abstractNumId w:val="194"/>
  </w:num>
  <w:num w:numId="107" w16cid:durableId="68616995">
    <w:abstractNumId w:val="82"/>
  </w:num>
  <w:num w:numId="108" w16cid:durableId="1321693912">
    <w:abstractNumId w:val="273"/>
  </w:num>
  <w:num w:numId="109" w16cid:durableId="118959755">
    <w:abstractNumId w:val="313"/>
  </w:num>
  <w:num w:numId="110" w16cid:durableId="990673947">
    <w:abstractNumId w:val="10"/>
  </w:num>
  <w:num w:numId="111" w16cid:durableId="582766297">
    <w:abstractNumId w:val="261"/>
  </w:num>
  <w:num w:numId="112" w16cid:durableId="1059205972">
    <w:abstractNumId w:val="166"/>
  </w:num>
  <w:num w:numId="113" w16cid:durableId="916598186">
    <w:abstractNumId w:val="83"/>
  </w:num>
  <w:num w:numId="114" w16cid:durableId="1825193334">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16cid:durableId="636841052">
    <w:abstractNumId w:val="141"/>
  </w:num>
  <w:num w:numId="116" w16cid:durableId="1579629939">
    <w:abstractNumId w:val="111"/>
  </w:num>
  <w:num w:numId="117" w16cid:durableId="1060635839">
    <w:abstractNumId w:val="72"/>
  </w:num>
  <w:num w:numId="118" w16cid:durableId="2007589321">
    <w:abstractNumId w:val="240"/>
  </w:num>
  <w:num w:numId="119" w16cid:durableId="290091024">
    <w:abstractNumId w:val="140"/>
  </w:num>
  <w:num w:numId="120" w16cid:durableId="904992900">
    <w:abstractNumId w:val="192"/>
  </w:num>
  <w:num w:numId="121" w16cid:durableId="962464748">
    <w:abstractNumId w:val="319"/>
  </w:num>
  <w:num w:numId="122" w16cid:durableId="1034382283">
    <w:abstractNumId w:val="58"/>
  </w:num>
  <w:num w:numId="123" w16cid:durableId="45109373">
    <w:abstractNumId w:val="0"/>
  </w:num>
  <w:num w:numId="124" w16cid:durableId="650986812">
    <w:abstractNumId w:val="88"/>
  </w:num>
  <w:num w:numId="125" w16cid:durableId="655576348">
    <w:abstractNumId w:val="210"/>
  </w:num>
  <w:num w:numId="126" w16cid:durableId="1233544126">
    <w:abstractNumId w:val="262"/>
  </w:num>
  <w:num w:numId="127" w16cid:durableId="1809395834">
    <w:abstractNumId w:val="119"/>
  </w:num>
  <w:num w:numId="128" w16cid:durableId="1050570387">
    <w:abstractNumId w:val="318"/>
  </w:num>
  <w:num w:numId="129" w16cid:durableId="1813908239">
    <w:abstractNumId w:val="281"/>
  </w:num>
  <w:num w:numId="130" w16cid:durableId="662120355">
    <w:abstractNumId w:val="64"/>
  </w:num>
  <w:num w:numId="131" w16cid:durableId="709762680">
    <w:abstractNumId w:val="73"/>
  </w:num>
  <w:num w:numId="132" w16cid:durableId="756638865">
    <w:abstractNumId w:val="227"/>
  </w:num>
  <w:num w:numId="133" w16cid:durableId="941456396">
    <w:abstractNumId w:val="44"/>
  </w:num>
  <w:num w:numId="134" w16cid:durableId="755519732">
    <w:abstractNumId w:val="90"/>
  </w:num>
  <w:num w:numId="135" w16cid:durableId="995760456">
    <w:abstractNumId w:val="193"/>
  </w:num>
  <w:num w:numId="136" w16cid:durableId="811677637">
    <w:abstractNumId w:val="52"/>
  </w:num>
  <w:num w:numId="137" w16cid:durableId="1839080292">
    <w:abstractNumId w:val="121"/>
  </w:num>
  <w:num w:numId="138" w16cid:durableId="600260780">
    <w:abstractNumId w:val="42"/>
  </w:num>
  <w:num w:numId="139" w16cid:durableId="1799058446">
    <w:abstractNumId w:val="312"/>
  </w:num>
  <w:num w:numId="140" w16cid:durableId="860508215">
    <w:abstractNumId w:val="279"/>
  </w:num>
  <w:num w:numId="141" w16cid:durableId="704137783">
    <w:abstractNumId w:val="213"/>
  </w:num>
  <w:num w:numId="142" w16cid:durableId="807550363">
    <w:abstractNumId w:val="76"/>
  </w:num>
  <w:num w:numId="143" w16cid:durableId="1497651648">
    <w:abstractNumId w:val="136"/>
  </w:num>
  <w:num w:numId="144" w16cid:durableId="699747769">
    <w:abstractNumId w:val="310"/>
  </w:num>
  <w:num w:numId="145" w16cid:durableId="171727547">
    <w:abstractNumId w:val="144"/>
  </w:num>
  <w:num w:numId="146" w16cid:durableId="2071071740">
    <w:abstractNumId w:val="1"/>
  </w:num>
  <w:num w:numId="147" w16cid:durableId="276566555">
    <w:abstractNumId w:val="283"/>
  </w:num>
  <w:num w:numId="148" w16cid:durableId="173349955">
    <w:abstractNumId w:val="7"/>
  </w:num>
  <w:num w:numId="149" w16cid:durableId="1402024108">
    <w:abstractNumId w:val="278"/>
  </w:num>
  <w:num w:numId="150" w16cid:durableId="1725982721">
    <w:abstractNumId w:val="57"/>
  </w:num>
  <w:num w:numId="151" w16cid:durableId="1063718714">
    <w:abstractNumId w:val="267"/>
  </w:num>
  <w:num w:numId="152" w16cid:durableId="430321947">
    <w:abstractNumId w:val="157"/>
  </w:num>
  <w:num w:numId="153" w16cid:durableId="291863936">
    <w:abstractNumId w:val="185"/>
  </w:num>
  <w:num w:numId="154" w16cid:durableId="2076849640">
    <w:abstractNumId w:val="117"/>
  </w:num>
  <w:num w:numId="155" w16cid:durableId="1654678744">
    <w:abstractNumId w:val="303"/>
  </w:num>
  <w:num w:numId="156" w16cid:durableId="1811941808">
    <w:abstractNumId w:val="95"/>
  </w:num>
  <w:num w:numId="157" w16cid:durableId="885095904">
    <w:abstractNumId w:val="196"/>
  </w:num>
  <w:num w:numId="158" w16cid:durableId="432021772">
    <w:abstractNumId w:val="164"/>
  </w:num>
  <w:num w:numId="159" w16cid:durableId="911698573">
    <w:abstractNumId w:val="215"/>
  </w:num>
  <w:num w:numId="160" w16cid:durableId="939722005">
    <w:abstractNumId w:val="109"/>
  </w:num>
  <w:num w:numId="161" w16cid:durableId="1740522530">
    <w:abstractNumId w:val="134"/>
  </w:num>
  <w:num w:numId="162" w16cid:durableId="2043747978">
    <w:abstractNumId w:val="16"/>
  </w:num>
  <w:num w:numId="163" w16cid:durableId="169224286">
    <w:abstractNumId w:val="68"/>
  </w:num>
  <w:num w:numId="164" w16cid:durableId="2082603871">
    <w:abstractNumId w:val="147"/>
  </w:num>
  <w:num w:numId="165" w16cid:durableId="266237971">
    <w:abstractNumId w:val="272"/>
  </w:num>
  <w:num w:numId="166" w16cid:durableId="811754870">
    <w:abstractNumId w:val="70"/>
  </w:num>
  <w:num w:numId="167" w16cid:durableId="723139630">
    <w:abstractNumId w:val="149"/>
  </w:num>
  <w:num w:numId="168" w16cid:durableId="1431075648">
    <w:abstractNumId w:val="247"/>
  </w:num>
  <w:num w:numId="169" w16cid:durableId="325717956">
    <w:abstractNumId w:val="29"/>
  </w:num>
  <w:num w:numId="170" w16cid:durableId="697589415">
    <w:abstractNumId w:val="115"/>
  </w:num>
  <w:num w:numId="171" w16cid:durableId="771165493">
    <w:abstractNumId w:val="122"/>
  </w:num>
  <w:num w:numId="172" w16cid:durableId="1928225517">
    <w:abstractNumId w:val="292"/>
  </w:num>
  <w:num w:numId="173" w16cid:durableId="677267268">
    <w:abstractNumId w:val="74"/>
  </w:num>
  <w:num w:numId="174" w16cid:durableId="1292975134">
    <w:abstractNumId w:val="214"/>
  </w:num>
  <w:num w:numId="175" w16cid:durableId="285157266">
    <w:abstractNumId w:val="208"/>
  </w:num>
  <w:num w:numId="176" w16cid:durableId="460459178">
    <w:abstractNumId w:val="116"/>
  </w:num>
  <w:num w:numId="177" w16cid:durableId="49236676">
    <w:abstractNumId w:val="28"/>
  </w:num>
  <w:num w:numId="178" w16cid:durableId="1225489813">
    <w:abstractNumId w:val="277"/>
  </w:num>
  <w:num w:numId="179" w16cid:durableId="1488203872">
    <w:abstractNumId w:val="181"/>
  </w:num>
  <w:num w:numId="180" w16cid:durableId="1215002518">
    <w:abstractNumId w:val="189"/>
  </w:num>
  <w:num w:numId="181" w16cid:durableId="531304783">
    <w:abstractNumId w:val="39"/>
  </w:num>
  <w:num w:numId="182" w16cid:durableId="1223248001">
    <w:abstractNumId w:val="291"/>
  </w:num>
  <w:num w:numId="183" w16cid:durableId="803351275">
    <w:abstractNumId w:val="127"/>
  </w:num>
  <w:num w:numId="184" w16cid:durableId="753744834">
    <w:abstractNumId w:val="19"/>
  </w:num>
  <w:num w:numId="185" w16cid:durableId="2124617978">
    <w:abstractNumId w:val="220"/>
  </w:num>
  <w:num w:numId="186" w16cid:durableId="1634823210">
    <w:abstractNumId w:val="123"/>
  </w:num>
  <w:num w:numId="187" w16cid:durableId="2143503183">
    <w:abstractNumId w:val="274"/>
  </w:num>
  <w:num w:numId="188" w16cid:durableId="1667170388">
    <w:abstractNumId w:val="162"/>
  </w:num>
  <w:num w:numId="189" w16cid:durableId="1139302560">
    <w:abstractNumId w:val="156"/>
  </w:num>
  <w:num w:numId="190" w16cid:durableId="1752435417">
    <w:abstractNumId w:val="50"/>
  </w:num>
  <w:num w:numId="191" w16cid:durableId="439180662">
    <w:abstractNumId w:val="178"/>
  </w:num>
  <w:num w:numId="192" w16cid:durableId="1388184190">
    <w:abstractNumId w:val="241"/>
  </w:num>
  <w:num w:numId="193" w16cid:durableId="1911649577">
    <w:abstractNumId w:val="81"/>
  </w:num>
  <w:num w:numId="194" w16cid:durableId="189732630">
    <w:abstractNumId w:val="93"/>
  </w:num>
  <w:num w:numId="195" w16cid:durableId="978803324">
    <w:abstractNumId w:val="315"/>
  </w:num>
  <w:num w:numId="196" w16cid:durableId="1502504625">
    <w:abstractNumId w:val="177"/>
  </w:num>
  <w:num w:numId="197" w16cid:durableId="1623421124">
    <w:abstractNumId w:val="305"/>
  </w:num>
  <w:num w:numId="198" w16cid:durableId="1158955603">
    <w:abstractNumId w:val="290"/>
  </w:num>
  <w:num w:numId="199" w16cid:durableId="1440642964">
    <w:abstractNumId w:val="142"/>
  </w:num>
  <w:num w:numId="200" w16cid:durableId="1645894902">
    <w:abstractNumId w:val="253"/>
  </w:num>
  <w:num w:numId="201" w16cid:durableId="852037389">
    <w:abstractNumId w:val="132"/>
  </w:num>
  <w:num w:numId="202" w16cid:durableId="1594777532">
    <w:abstractNumId w:val="120"/>
  </w:num>
  <w:num w:numId="203" w16cid:durableId="9837354">
    <w:abstractNumId w:val="276"/>
  </w:num>
  <w:num w:numId="204" w16cid:durableId="1694961458">
    <w:abstractNumId w:val="175"/>
  </w:num>
  <w:num w:numId="205" w16cid:durableId="1452019844">
    <w:abstractNumId w:val="5"/>
  </w:num>
  <w:num w:numId="206" w16cid:durableId="2025284262">
    <w:abstractNumId w:val="34"/>
  </w:num>
  <w:num w:numId="207" w16cid:durableId="1035350370">
    <w:abstractNumId w:val="284"/>
  </w:num>
  <w:num w:numId="208" w16cid:durableId="637033176">
    <w:abstractNumId w:val="309"/>
  </w:num>
  <w:num w:numId="209" w16cid:durableId="738551183">
    <w:abstractNumId w:val="51"/>
  </w:num>
  <w:num w:numId="210" w16cid:durableId="734667274">
    <w:abstractNumId w:val="260"/>
  </w:num>
  <w:num w:numId="211" w16cid:durableId="148180136">
    <w:abstractNumId w:val="233"/>
  </w:num>
  <w:num w:numId="212" w16cid:durableId="654997260">
    <w:abstractNumId w:val="6"/>
  </w:num>
  <w:num w:numId="213" w16cid:durableId="1815675789">
    <w:abstractNumId w:val="78"/>
  </w:num>
  <w:num w:numId="214" w16cid:durableId="856194977">
    <w:abstractNumId w:val="106"/>
  </w:num>
  <w:num w:numId="215" w16cid:durableId="1906145000">
    <w:abstractNumId w:val="295"/>
  </w:num>
  <w:num w:numId="216" w16cid:durableId="579868555">
    <w:abstractNumId w:val="293"/>
  </w:num>
  <w:num w:numId="217" w16cid:durableId="50272628">
    <w:abstractNumId w:val="179"/>
  </w:num>
  <w:num w:numId="218" w16cid:durableId="786511928">
    <w:abstractNumId w:val="222"/>
  </w:num>
  <w:num w:numId="219" w16cid:durableId="465661450">
    <w:abstractNumId w:val="148"/>
  </w:num>
  <w:num w:numId="220" w16cid:durableId="1953703408">
    <w:abstractNumId w:val="113"/>
  </w:num>
  <w:num w:numId="221" w16cid:durableId="1095706969">
    <w:abstractNumId w:val="216"/>
  </w:num>
  <w:num w:numId="222" w16cid:durableId="1906256057">
    <w:abstractNumId w:val="24"/>
  </w:num>
  <w:num w:numId="223" w16cid:durableId="191068192">
    <w:abstractNumId w:val="91"/>
  </w:num>
  <w:num w:numId="224" w16cid:durableId="1381634090">
    <w:abstractNumId w:val="12"/>
  </w:num>
  <w:num w:numId="225" w16cid:durableId="1410808275">
    <w:abstractNumId w:val="97"/>
  </w:num>
  <w:num w:numId="226" w16cid:durableId="756753237">
    <w:abstractNumId w:val="199"/>
  </w:num>
  <w:num w:numId="227" w16cid:durableId="525605696">
    <w:abstractNumId w:val="287"/>
  </w:num>
  <w:num w:numId="228" w16cid:durableId="545795197">
    <w:abstractNumId w:val="228"/>
  </w:num>
  <w:num w:numId="229" w16cid:durableId="2099668595">
    <w:abstractNumId w:val="159"/>
  </w:num>
  <w:num w:numId="230" w16cid:durableId="1525633650">
    <w:abstractNumId w:val="102"/>
  </w:num>
  <w:num w:numId="231" w16cid:durableId="2112623240">
    <w:abstractNumId w:val="59"/>
  </w:num>
  <w:num w:numId="232" w16cid:durableId="1472210551">
    <w:abstractNumId w:val="27"/>
  </w:num>
  <w:num w:numId="233" w16cid:durableId="1033189988">
    <w:abstractNumId w:val="86"/>
  </w:num>
  <w:num w:numId="234" w16cid:durableId="334575531">
    <w:abstractNumId w:val="154"/>
  </w:num>
  <w:num w:numId="235" w16cid:durableId="1652752920">
    <w:abstractNumId w:val="251"/>
  </w:num>
  <w:num w:numId="236" w16cid:durableId="702753161">
    <w:abstractNumId w:val="265"/>
  </w:num>
  <w:num w:numId="237" w16cid:durableId="1799374619">
    <w:abstractNumId w:val="270"/>
  </w:num>
  <w:num w:numId="238" w16cid:durableId="142628965">
    <w:abstractNumId w:val="30"/>
  </w:num>
  <w:num w:numId="239" w16cid:durableId="85079276">
    <w:abstractNumId w:val="280"/>
  </w:num>
  <w:num w:numId="240" w16cid:durableId="759568565">
    <w:abstractNumId w:val="201"/>
  </w:num>
  <w:num w:numId="241" w16cid:durableId="1712605043">
    <w:abstractNumId w:val="128"/>
  </w:num>
  <w:num w:numId="242" w16cid:durableId="863130092">
    <w:abstractNumId w:val="101"/>
  </w:num>
  <w:num w:numId="243" w16cid:durableId="1351836924">
    <w:abstractNumId w:val="188"/>
  </w:num>
  <w:num w:numId="244" w16cid:durableId="644629843">
    <w:abstractNumId w:val="234"/>
  </w:num>
  <w:num w:numId="245" w16cid:durableId="141240784">
    <w:abstractNumId w:val="263"/>
  </w:num>
  <w:num w:numId="246" w16cid:durableId="226769517">
    <w:abstractNumId w:val="55"/>
  </w:num>
  <w:num w:numId="247" w16cid:durableId="2042122905">
    <w:abstractNumId w:val="167"/>
  </w:num>
  <w:num w:numId="248" w16cid:durableId="42874805">
    <w:abstractNumId w:val="176"/>
  </w:num>
  <w:num w:numId="249" w16cid:durableId="1334187091">
    <w:abstractNumId w:val="317"/>
  </w:num>
  <w:num w:numId="250" w16cid:durableId="209991">
    <w:abstractNumId w:val="41"/>
  </w:num>
  <w:num w:numId="251" w16cid:durableId="373582323">
    <w:abstractNumId w:val="62"/>
  </w:num>
  <w:num w:numId="252" w16cid:durableId="436029107">
    <w:abstractNumId w:val="36"/>
  </w:num>
  <w:num w:numId="253" w16cid:durableId="1669360920">
    <w:abstractNumId w:val="49"/>
  </w:num>
  <w:num w:numId="254" w16cid:durableId="742875954">
    <w:abstractNumId w:val="169"/>
  </w:num>
  <w:num w:numId="255" w16cid:durableId="914433407">
    <w:abstractNumId w:val="191"/>
  </w:num>
  <w:num w:numId="256" w16cid:durableId="596403473">
    <w:abstractNumId w:val="61"/>
  </w:num>
  <w:num w:numId="257" w16cid:durableId="694111916">
    <w:abstractNumId w:val="110"/>
  </w:num>
  <w:num w:numId="258" w16cid:durableId="1828787899">
    <w:abstractNumId w:val="67"/>
  </w:num>
  <w:num w:numId="259" w16cid:durableId="897009685">
    <w:abstractNumId w:val="237"/>
  </w:num>
  <w:num w:numId="260" w16cid:durableId="756756711">
    <w:abstractNumId w:val="282"/>
  </w:num>
  <w:num w:numId="261" w16cid:durableId="1456481261">
    <w:abstractNumId w:val="15"/>
  </w:num>
  <w:num w:numId="262" w16cid:durableId="1356997352">
    <w:abstractNumId w:val="246"/>
  </w:num>
  <w:num w:numId="263" w16cid:durableId="22638342">
    <w:abstractNumId w:val="296"/>
  </w:num>
  <w:num w:numId="264" w16cid:durableId="1890267523">
    <w:abstractNumId w:val="163"/>
  </w:num>
  <w:num w:numId="265" w16cid:durableId="1161771800">
    <w:abstractNumId w:val="300"/>
  </w:num>
  <w:num w:numId="266" w16cid:durableId="1718580873">
    <w:abstractNumId w:val="238"/>
  </w:num>
  <w:num w:numId="267" w16cid:durableId="891228767">
    <w:abstractNumId w:val="254"/>
  </w:num>
  <w:num w:numId="268" w16cid:durableId="1770082812">
    <w:abstractNumId w:val="80"/>
  </w:num>
  <w:num w:numId="269" w16cid:durableId="430861716">
    <w:abstractNumId w:val="108"/>
  </w:num>
  <w:num w:numId="270" w16cid:durableId="1103182983">
    <w:abstractNumId w:val="17"/>
  </w:num>
  <w:num w:numId="271" w16cid:durableId="1680691744">
    <w:abstractNumId w:val="207"/>
  </w:num>
  <w:num w:numId="272" w16cid:durableId="1612011541">
    <w:abstractNumId w:val="206"/>
  </w:num>
  <w:num w:numId="273" w16cid:durableId="66417435">
    <w:abstractNumId w:val="137"/>
  </w:num>
  <w:num w:numId="274" w16cid:durableId="1350835842">
    <w:abstractNumId w:val="229"/>
  </w:num>
  <w:num w:numId="275" w16cid:durableId="109205302">
    <w:abstractNumId w:val="250"/>
  </w:num>
  <w:num w:numId="276" w16cid:durableId="1771050251">
    <w:abstractNumId w:val="266"/>
  </w:num>
  <w:num w:numId="277" w16cid:durableId="1482650537">
    <w:abstractNumId w:val="133"/>
  </w:num>
  <w:num w:numId="278" w16cid:durableId="1863788157">
    <w:abstractNumId w:val="32"/>
  </w:num>
  <w:num w:numId="279" w16cid:durableId="1601831932">
    <w:abstractNumId w:val="158"/>
  </w:num>
  <w:num w:numId="280" w16cid:durableId="635843185">
    <w:abstractNumId w:val="198"/>
  </w:num>
  <w:num w:numId="281" w16cid:durableId="153229552">
    <w:abstractNumId w:val="259"/>
  </w:num>
  <w:num w:numId="282" w16cid:durableId="1097864440">
    <w:abstractNumId w:val="255"/>
  </w:num>
  <w:num w:numId="283" w16cid:durableId="1772823339">
    <w:abstractNumId w:val="232"/>
  </w:num>
  <w:num w:numId="284" w16cid:durableId="564218409">
    <w:abstractNumId w:val="221"/>
  </w:num>
  <w:num w:numId="285" w16cid:durableId="1826974066">
    <w:abstractNumId w:val="139"/>
  </w:num>
  <w:num w:numId="286" w16cid:durableId="1734308128">
    <w:abstractNumId w:val="153"/>
  </w:num>
  <w:num w:numId="287" w16cid:durableId="1943032452">
    <w:abstractNumId w:val="145"/>
  </w:num>
  <w:num w:numId="288" w16cid:durableId="217714875">
    <w:abstractNumId w:val="268"/>
  </w:num>
  <w:num w:numId="289" w16cid:durableId="425462313">
    <w:abstractNumId w:val="126"/>
  </w:num>
  <w:num w:numId="290" w16cid:durableId="84738601">
    <w:abstractNumId w:val="26"/>
  </w:num>
  <w:num w:numId="291" w16cid:durableId="1572347556">
    <w:abstractNumId w:val="65"/>
  </w:num>
  <w:num w:numId="292" w16cid:durableId="465902462">
    <w:abstractNumId w:val="190"/>
  </w:num>
  <w:num w:numId="293" w16cid:durableId="2094735157">
    <w:abstractNumId w:val="161"/>
  </w:num>
  <w:num w:numId="294" w16cid:durableId="1367872274">
    <w:abstractNumId w:val="304"/>
  </w:num>
  <w:num w:numId="295" w16cid:durableId="1839345227">
    <w:abstractNumId w:val="85"/>
  </w:num>
  <w:num w:numId="296" w16cid:durableId="1539972944">
    <w:abstractNumId w:val="249"/>
  </w:num>
  <w:num w:numId="297" w16cid:durableId="2033990416">
    <w:abstractNumId w:val="130"/>
  </w:num>
  <w:num w:numId="298" w16cid:durableId="376972005">
    <w:abstractNumId w:val="33"/>
  </w:num>
  <w:num w:numId="299" w16cid:durableId="2035880114">
    <w:abstractNumId w:val="306"/>
  </w:num>
  <w:num w:numId="300" w16cid:durableId="754933801">
    <w:abstractNumId w:val="47"/>
  </w:num>
  <w:num w:numId="301" w16cid:durableId="1881435673">
    <w:abstractNumId w:val="103"/>
  </w:num>
  <w:num w:numId="302" w16cid:durableId="1441025592">
    <w:abstractNumId w:val="143"/>
  </w:num>
  <w:num w:numId="303" w16cid:durableId="2103337176">
    <w:abstractNumId w:val="94"/>
  </w:num>
  <w:num w:numId="304" w16cid:durableId="2003964843">
    <w:abstractNumId w:val="186"/>
  </w:num>
  <w:num w:numId="305" w16cid:durableId="1756243254">
    <w:abstractNumId w:val="105"/>
  </w:num>
  <w:num w:numId="306" w16cid:durableId="1246304594">
    <w:abstractNumId w:val="96"/>
  </w:num>
  <w:num w:numId="307" w16cid:durableId="321543512">
    <w:abstractNumId w:val="256"/>
  </w:num>
  <w:num w:numId="308" w16cid:durableId="190075908">
    <w:abstractNumId w:val="9"/>
  </w:num>
  <w:num w:numId="309" w16cid:durableId="407115607">
    <w:abstractNumId w:val="14"/>
  </w:num>
  <w:num w:numId="310" w16cid:durableId="2027637214">
    <w:abstractNumId w:val="311"/>
  </w:num>
  <w:num w:numId="311" w16cid:durableId="285936877">
    <w:abstractNumId w:val="2"/>
  </w:num>
  <w:num w:numId="312" w16cid:durableId="753235696">
    <w:abstractNumId w:val="211"/>
  </w:num>
  <w:num w:numId="313" w16cid:durableId="1655841966">
    <w:abstractNumId w:val="77"/>
  </w:num>
  <w:num w:numId="314" w16cid:durableId="550190215">
    <w:abstractNumId w:val="35"/>
  </w:num>
  <w:num w:numId="315" w16cid:durableId="1401514518">
    <w:abstractNumId w:val="257"/>
  </w:num>
  <w:num w:numId="316" w16cid:durableId="1768649277">
    <w:abstractNumId w:val="203"/>
  </w:num>
  <w:num w:numId="317" w16cid:durableId="2104912807">
    <w:abstractNumId w:val="92"/>
  </w:num>
  <w:num w:numId="318" w16cid:durableId="1632393577">
    <w:abstractNumId w:val="184"/>
  </w:num>
  <w:num w:numId="319" w16cid:durableId="292489242">
    <w:abstractNumId w:val="316"/>
  </w:num>
  <w:num w:numId="320" w16cid:durableId="1521049126">
    <w:abstractNumId w:val="152"/>
  </w:num>
  <w:numIdMacAtCleanup w:val="3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bordersDoNotSurroundHeader/>
  <w:bordersDoNotSurroundFooter/>
  <w:hideSpellingErrors/>
  <w:hideGrammaticalErrors/>
  <w:proofState w:spelling="clean" w:grammar="clean"/>
  <w:attachedTemplate r:id="rId1"/>
  <w:linkStyles/>
  <w:defaultTabStop w:val="420"/>
  <w:drawingGridHorizontalSpacing w:val="9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466E"/>
    <w:rsid w:val="0000004B"/>
    <w:rsid w:val="00000684"/>
    <w:rsid w:val="00001CCA"/>
    <w:rsid w:val="00001FC9"/>
    <w:rsid w:val="0000209A"/>
    <w:rsid w:val="000024ED"/>
    <w:rsid w:val="00002B65"/>
    <w:rsid w:val="00002C86"/>
    <w:rsid w:val="00002DCE"/>
    <w:rsid w:val="000031AB"/>
    <w:rsid w:val="000034DF"/>
    <w:rsid w:val="00004003"/>
    <w:rsid w:val="0000465A"/>
    <w:rsid w:val="00004CBF"/>
    <w:rsid w:val="000057C6"/>
    <w:rsid w:val="00006918"/>
    <w:rsid w:val="00010FD1"/>
    <w:rsid w:val="00011042"/>
    <w:rsid w:val="000125F5"/>
    <w:rsid w:val="00015FA3"/>
    <w:rsid w:val="00016039"/>
    <w:rsid w:val="00016E4E"/>
    <w:rsid w:val="00017D5C"/>
    <w:rsid w:val="000203FB"/>
    <w:rsid w:val="00021A3D"/>
    <w:rsid w:val="000220B7"/>
    <w:rsid w:val="000226E2"/>
    <w:rsid w:val="00023844"/>
    <w:rsid w:val="00023E45"/>
    <w:rsid w:val="00024332"/>
    <w:rsid w:val="00025E95"/>
    <w:rsid w:val="00027391"/>
    <w:rsid w:val="000301F4"/>
    <w:rsid w:val="00030C2C"/>
    <w:rsid w:val="00031925"/>
    <w:rsid w:val="00031DB8"/>
    <w:rsid w:val="00032B55"/>
    <w:rsid w:val="00032F33"/>
    <w:rsid w:val="00033235"/>
    <w:rsid w:val="000334AE"/>
    <w:rsid w:val="0003436D"/>
    <w:rsid w:val="00034914"/>
    <w:rsid w:val="0003491E"/>
    <w:rsid w:val="0003767D"/>
    <w:rsid w:val="00037D28"/>
    <w:rsid w:val="00037DAC"/>
    <w:rsid w:val="0004036D"/>
    <w:rsid w:val="000403AF"/>
    <w:rsid w:val="00040E7B"/>
    <w:rsid w:val="0004131F"/>
    <w:rsid w:val="000424F5"/>
    <w:rsid w:val="00042B5E"/>
    <w:rsid w:val="00043350"/>
    <w:rsid w:val="000433AF"/>
    <w:rsid w:val="000439AC"/>
    <w:rsid w:val="0004544E"/>
    <w:rsid w:val="00045903"/>
    <w:rsid w:val="00045C8B"/>
    <w:rsid w:val="00046D4F"/>
    <w:rsid w:val="00046FBA"/>
    <w:rsid w:val="0005110B"/>
    <w:rsid w:val="00051664"/>
    <w:rsid w:val="0005226B"/>
    <w:rsid w:val="000559E3"/>
    <w:rsid w:val="0005680D"/>
    <w:rsid w:val="0006079B"/>
    <w:rsid w:val="00062041"/>
    <w:rsid w:val="00062CE8"/>
    <w:rsid w:val="000636E9"/>
    <w:rsid w:val="00063D44"/>
    <w:rsid w:val="00065259"/>
    <w:rsid w:val="00065503"/>
    <w:rsid w:val="00065A1A"/>
    <w:rsid w:val="000701C6"/>
    <w:rsid w:val="00070769"/>
    <w:rsid w:val="00071F5E"/>
    <w:rsid w:val="0007205F"/>
    <w:rsid w:val="000726C7"/>
    <w:rsid w:val="00074006"/>
    <w:rsid w:val="000747F5"/>
    <w:rsid w:val="0007602D"/>
    <w:rsid w:val="0007711F"/>
    <w:rsid w:val="0007719A"/>
    <w:rsid w:val="000808FE"/>
    <w:rsid w:val="00081529"/>
    <w:rsid w:val="00082DF3"/>
    <w:rsid w:val="000833E4"/>
    <w:rsid w:val="0008637D"/>
    <w:rsid w:val="000868E7"/>
    <w:rsid w:val="00086A3E"/>
    <w:rsid w:val="00087F05"/>
    <w:rsid w:val="000903C2"/>
    <w:rsid w:val="00090958"/>
    <w:rsid w:val="00090C09"/>
    <w:rsid w:val="00094420"/>
    <w:rsid w:val="00094BB8"/>
    <w:rsid w:val="00095723"/>
    <w:rsid w:val="00095FB6"/>
    <w:rsid w:val="000A0D8B"/>
    <w:rsid w:val="000A1495"/>
    <w:rsid w:val="000A1C03"/>
    <w:rsid w:val="000A27A3"/>
    <w:rsid w:val="000A3CBB"/>
    <w:rsid w:val="000A4324"/>
    <w:rsid w:val="000A4E2E"/>
    <w:rsid w:val="000A5245"/>
    <w:rsid w:val="000A5B4D"/>
    <w:rsid w:val="000A645C"/>
    <w:rsid w:val="000A65C3"/>
    <w:rsid w:val="000A7BCA"/>
    <w:rsid w:val="000A7C5B"/>
    <w:rsid w:val="000B0C0D"/>
    <w:rsid w:val="000B11BD"/>
    <w:rsid w:val="000B1A9C"/>
    <w:rsid w:val="000B36B1"/>
    <w:rsid w:val="000B4888"/>
    <w:rsid w:val="000B6B97"/>
    <w:rsid w:val="000B7BA5"/>
    <w:rsid w:val="000C0A09"/>
    <w:rsid w:val="000C0B2A"/>
    <w:rsid w:val="000C1FAB"/>
    <w:rsid w:val="000C403B"/>
    <w:rsid w:val="000C5E7B"/>
    <w:rsid w:val="000C63D3"/>
    <w:rsid w:val="000C70CB"/>
    <w:rsid w:val="000D0676"/>
    <w:rsid w:val="000D0693"/>
    <w:rsid w:val="000D1C6A"/>
    <w:rsid w:val="000D2089"/>
    <w:rsid w:val="000D2923"/>
    <w:rsid w:val="000D2CA0"/>
    <w:rsid w:val="000D51FD"/>
    <w:rsid w:val="000D60B7"/>
    <w:rsid w:val="000D622A"/>
    <w:rsid w:val="000D6558"/>
    <w:rsid w:val="000D7123"/>
    <w:rsid w:val="000D7278"/>
    <w:rsid w:val="000D7838"/>
    <w:rsid w:val="000E0166"/>
    <w:rsid w:val="000E169C"/>
    <w:rsid w:val="000E1789"/>
    <w:rsid w:val="000E31DF"/>
    <w:rsid w:val="000E4968"/>
    <w:rsid w:val="000E5C1F"/>
    <w:rsid w:val="000E5E72"/>
    <w:rsid w:val="000E5ED8"/>
    <w:rsid w:val="000E64E2"/>
    <w:rsid w:val="000E68DB"/>
    <w:rsid w:val="000E739C"/>
    <w:rsid w:val="000E74E7"/>
    <w:rsid w:val="000F0528"/>
    <w:rsid w:val="000F0854"/>
    <w:rsid w:val="000F29FA"/>
    <w:rsid w:val="000F2AE3"/>
    <w:rsid w:val="000F2C14"/>
    <w:rsid w:val="000F4E4F"/>
    <w:rsid w:val="000F6C3C"/>
    <w:rsid w:val="001003CE"/>
    <w:rsid w:val="00100F6B"/>
    <w:rsid w:val="00101733"/>
    <w:rsid w:val="00101A04"/>
    <w:rsid w:val="00102FB4"/>
    <w:rsid w:val="001045DD"/>
    <w:rsid w:val="001048A0"/>
    <w:rsid w:val="00105B89"/>
    <w:rsid w:val="0010601A"/>
    <w:rsid w:val="0010733C"/>
    <w:rsid w:val="0011061A"/>
    <w:rsid w:val="00110902"/>
    <w:rsid w:val="00110CF1"/>
    <w:rsid w:val="00113433"/>
    <w:rsid w:val="00120CC9"/>
    <w:rsid w:val="0012128E"/>
    <w:rsid w:val="001212D9"/>
    <w:rsid w:val="00121759"/>
    <w:rsid w:val="00123CFC"/>
    <w:rsid w:val="001246FE"/>
    <w:rsid w:val="00124A92"/>
    <w:rsid w:val="001260B5"/>
    <w:rsid w:val="001262A7"/>
    <w:rsid w:val="00127549"/>
    <w:rsid w:val="00127677"/>
    <w:rsid w:val="0013082C"/>
    <w:rsid w:val="00130BF5"/>
    <w:rsid w:val="0013202E"/>
    <w:rsid w:val="0013203C"/>
    <w:rsid w:val="001320C9"/>
    <w:rsid w:val="001342A0"/>
    <w:rsid w:val="0014022B"/>
    <w:rsid w:val="0014275E"/>
    <w:rsid w:val="001427C2"/>
    <w:rsid w:val="00142A92"/>
    <w:rsid w:val="00142F37"/>
    <w:rsid w:val="0014437A"/>
    <w:rsid w:val="00145730"/>
    <w:rsid w:val="00146347"/>
    <w:rsid w:val="00146497"/>
    <w:rsid w:val="00146AF2"/>
    <w:rsid w:val="00147176"/>
    <w:rsid w:val="00147F11"/>
    <w:rsid w:val="00151223"/>
    <w:rsid w:val="001520DF"/>
    <w:rsid w:val="00153E46"/>
    <w:rsid w:val="00154807"/>
    <w:rsid w:val="001548A6"/>
    <w:rsid w:val="00154DC4"/>
    <w:rsid w:val="00155261"/>
    <w:rsid w:val="00155DA4"/>
    <w:rsid w:val="001571A9"/>
    <w:rsid w:val="0016025B"/>
    <w:rsid w:val="0016063E"/>
    <w:rsid w:val="001613A5"/>
    <w:rsid w:val="0016207F"/>
    <w:rsid w:val="00164EA3"/>
    <w:rsid w:val="0016511F"/>
    <w:rsid w:val="00165CDA"/>
    <w:rsid w:val="0017181F"/>
    <w:rsid w:val="001734CB"/>
    <w:rsid w:val="001746E3"/>
    <w:rsid w:val="00174EC6"/>
    <w:rsid w:val="00174F33"/>
    <w:rsid w:val="00175429"/>
    <w:rsid w:val="0017585C"/>
    <w:rsid w:val="001769AB"/>
    <w:rsid w:val="001802C5"/>
    <w:rsid w:val="00180CA9"/>
    <w:rsid w:val="001810D0"/>
    <w:rsid w:val="00185BCD"/>
    <w:rsid w:val="0018752D"/>
    <w:rsid w:val="00187D73"/>
    <w:rsid w:val="001913FE"/>
    <w:rsid w:val="0019467C"/>
    <w:rsid w:val="00194C9B"/>
    <w:rsid w:val="0019538F"/>
    <w:rsid w:val="00195744"/>
    <w:rsid w:val="00196694"/>
    <w:rsid w:val="00196E9C"/>
    <w:rsid w:val="001974BC"/>
    <w:rsid w:val="001A0404"/>
    <w:rsid w:val="001A0CC9"/>
    <w:rsid w:val="001A4FAC"/>
    <w:rsid w:val="001A51E3"/>
    <w:rsid w:val="001A5A13"/>
    <w:rsid w:val="001A6254"/>
    <w:rsid w:val="001A62CF"/>
    <w:rsid w:val="001A6B66"/>
    <w:rsid w:val="001A70CF"/>
    <w:rsid w:val="001B0404"/>
    <w:rsid w:val="001B5BC8"/>
    <w:rsid w:val="001B5DCD"/>
    <w:rsid w:val="001B7437"/>
    <w:rsid w:val="001B754C"/>
    <w:rsid w:val="001B7B5E"/>
    <w:rsid w:val="001C0CEA"/>
    <w:rsid w:val="001C11FC"/>
    <w:rsid w:val="001C297D"/>
    <w:rsid w:val="001D08E7"/>
    <w:rsid w:val="001D0D40"/>
    <w:rsid w:val="001D0F05"/>
    <w:rsid w:val="001D1BFD"/>
    <w:rsid w:val="001D35C1"/>
    <w:rsid w:val="001D4581"/>
    <w:rsid w:val="001D54BA"/>
    <w:rsid w:val="001D5FCD"/>
    <w:rsid w:val="001D79F2"/>
    <w:rsid w:val="001E09B1"/>
    <w:rsid w:val="001E26F1"/>
    <w:rsid w:val="001E346D"/>
    <w:rsid w:val="001E4D5B"/>
    <w:rsid w:val="001E4E3D"/>
    <w:rsid w:val="001E60B6"/>
    <w:rsid w:val="001E6CD9"/>
    <w:rsid w:val="001E7494"/>
    <w:rsid w:val="001E74B6"/>
    <w:rsid w:val="001F0F3F"/>
    <w:rsid w:val="001F21CE"/>
    <w:rsid w:val="001F2A23"/>
    <w:rsid w:val="001F3077"/>
    <w:rsid w:val="001F3201"/>
    <w:rsid w:val="001F67B1"/>
    <w:rsid w:val="001F730D"/>
    <w:rsid w:val="001F75B3"/>
    <w:rsid w:val="001F79C4"/>
    <w:rsid w:val="002007F4"/>
    <w:rsid w:val="0020121E"/>
    <w:rsid w:val="0020161D"/>
    <w:rsid w:val="00201925"/>
    <w:rsid w:val="00202110"/>
    <w:rsid w:val="00202B34"/>
    <w:rsid w:val="00202B4C"/>
    <w:rsid w:val="00204A82"/>
    <w:rsid w:val="002057D4"/>
    <w:rsid w:val="002063F7"/>
    <w:rsid w:val="00206F62"/>
    <w:rsid w:val="00210EDF"/>
    <w:rsid w:val="002117C7"/>
    <w:rsid w:val="00212166"/>
    <w:rsid w:val="00213E2C"/>
    <w:rsid w:val="0021538A"/>
    <w:rsid w:val="00216B31"/>
    <w:rsid w:val="002173BC"/>
    <w:rsid w:val="00217C28"/>
    <w:rsid w:val="002205F6"/>
    <w:rsid w:val="002210C4"/>
    <w:rsid w:val="0022120A"/>
    <w:rsid w:val="00221FD4"/>
    <w:rsid w:val="002223FF"/>
    <w:rsid w:val="00222B64"/>
    <w:rsid w:val="00223173"/>
    <w:rsid w:val="002231DC"/>
    <w:rsid w:val="00223525"/>
    <w:rsid w:val="00225E87"/>
    <w:rsid w:val="00226BC1"/>
    <w:rsid w:val="00227C25"/>
    <w:rsid w:val="00230A59"/>
    <w:rsid w:val="00232090"/>
    <w:rsid w:val="00232D10"/>
    <w:rsid w:val="00232FA8"/>
    <w:rsid w:val="00233361"/>
    <w:rsid w:val="002349F9"/>
    <w:rsid w:val="00235205"/>
    <w:rsid w:val="002367B5"/>
    <w:rsid w:val="00236846"/>
    <w:rsid w:val="00236C7C"/>
    <w:rsid w:val="00237362"/>
    <w:rsid w:val="00237B4B"/>
    <w:rsid w:val="0024028C"/>
    <w:rsid w:val="002403C7"/>
    <w:rsid w:val="00241136"/>
    <w:rsid w:val="00241151"/>
    <w:rsid w:val="00242CC6"/>
    <w:rsid w:val="0024337A"/>
    <w:rsid w:val="00244172"/>
    <w:rsid w:val="00247060"/>
    <w:rsid w:val="002479EB"/>
    <w:rsid w:val="002500F1"/>
    <w:rsid w:val="00250305"/>
    <w:rsid w:val="00250628"/>
    <w:rsid w:val="0025106F"/>
    <w:rsid w:val="002513CA"/>
    <w:rsid w:val="002518BA"/>
    <w:rsid w:val="00251916"/>
    <w:rsid w:val="0025510B"/>
    <w:rsid w:val="00255CD1"/>
    <w:rsid w:val="00255D53"/>
    <w:rsid w:val="00255FB9"/>
    <w:rsid w:val="00256FFB"/>
    <w:rsid w:val="0026050E"/>
    <w:rsid w:val="00261CF9"/>
    <w:rsid w:val="00261F14"/>
    <w:rsid w:val="00261F25"/>
    <w:rsid w:val="002625E0"/>
    <w:rsid w:val="002634D9"/>
    <w:rsid w:val="002636E9"/>
    <w:rsid w:val="00264188"/>
    <w:rsid w:val="00264335"/>
    <w:rsid w:val="002667E5"/>
    <w:rsid w:val="00267D68"/>
    <w:rsid w:val="00270E7A"/>
    <w:rsid w:val="0027337A"/>
    <w:rsid w:val="00273E9B"/>
    <w:rsid w:val="00273F7F"/>
    <w:rsid w:val="00274578"/>
    <w:rsid w:val="002746CD"/>
    <w:rsid w:val="00274C19"/>
    <w:rsid w:val="00275232"/>
    <w:rsid w:val="00275A4B"/>
    <w:rsid w:val="00275BD4"/>
    <w:rsid w:val="00275D2E"/>
    <w:rsid w:val="00275E47"/>
    <w:rsid w:val="00275F11"/>
    <w:rsid w:val="002762E7"/>
    <w:rsid w:val="00277188"/>
    <w:rsid w:val="00280C62"/>
    <w:rsid w:val="00280D26"/>
    <w:rsid w:val="0028293C"/>
    <w:rsid w:val="00284CA7"/>
    <w:rsid w:val="0028667F"/>
    <w:rsid w:val="00286A7C"/>
    <w:rsid w:val="0029007C"/>
    <w:rsid w:val="00290E78"/>
    <w:rsid w:val="00293627"/>
    <w:rsid w:val="00293ED6"/>
    <w:rsid w:val="002952F7"/>
    <w:rsid w:val="00295D1B"/>
    <w:rsid w:val="00297372"/>
    <w:rsid w:val="00297CA0"/>
    <w:rsid w:val="002A3276"/>
    <w:rsid w:val="002A38B8"/>
    <w:rsid w:val="002A49C1"/>
    <w:rsid w:val="002A6825"/>
    <w:rsid w:val="002A721F"/>
    <w:rsid w:val="002A73F8"/>
    <w:rsid w:val="002A7941"/>
    <w:rsid w:val="002B0939"/>
    <w:rsid w:val="002B0AA8"/>
    <w:rsid w:val="002B1D6D"/>
    <w:rsid w:val="002B4806"/>
    <w:rsid w:val="002B50BB"/>
    <w:rsid w:val="002B730B"/>
    <w:rsid w:val="002C4048"/>
    <w:rsid w:val="002C4998"/>
    <w:rsid w:val="002C6E5C"/>
    <w:rsid w:val="002C6E6E"/>
    <w:rsid w:val="002C7441"/>
    <w:rsid w:val="002D20E1"/>
    <w:rsid w:val="002D3248"/>
    <w:rsid w:val="002D38CA"/>
    <w:rsid w:val="002D412C"/>
    <w:rsid w:val="002D4A04"/>
    <w:rsid w:val="002D5634"/>
    <w:rsid w:val="002D5FD8"/>
    <w:rsid w:val="002D70A8"/>
    <w:rsid w:val="002D7A81"/>
    <w:rsid w:val="002E1061"/>
    <w:rsid w:val="002E3B8A"/>
    <w:rsid w:val="002E451F"/>
    <w:rsid w:val="002E5769"/>
    <w:rsid w:val="002E5A36"/>
    <w:rsid w:val="002E6BEB"/>
    <w:rsid w:val="002E7358"/>
    <w:rsid w:val="002E75E8"/>
    <w:rsid w:val="002E761D"/>
    <w:rsid w:val="002F02BE"/>
    <w:rsid w:val="002F0487"/>
    <w:rsid w:val="002F1212"/>
    <w:rsid w:val="002F2E57"/>
    <w:rsid w:val="002F426C"/>
    <w:rsid w:val="002F592F"/>
    <w:rsid w:val="002F798B"/>
    <w:rsid w:val="003016DA"/>
    <w:rsid w:val="00301A23"/>
    <w:rsid w:val="003033AE"/>
    <w:rsid w:val="00303863"/>
    <w:rsid w:val="00304713"/>
    <w:rsid w:val="00307DF5"/>
    <w:rsid w:val="00307E11"/>
    <w:rsid w:val="0031184C"/>
    <w:rsid w:val="00313BBC"/>
    <w:rsid w:val="003145BA"/>
    <w:rsid w:val="00315EFF"/>
    <w:rsid w:val="00316C0E"/>
    <w:rsid w:val="00316F6D"/>
    <w:rsid w:val="0032080E"/>
    <w:rsid w:val="00321D5A"/>
    <w:rsid w:val="00322FFE"/>
    <w:rsid w:val="003243D0"/>
    <w:rsid w:val="00324A99"/>
    <w:rsid w:val="00326148"/>
    <w:rsid w:val="00326AF7"/>
    <w:rsid w:val="003324F1"/>
    <w:rsid w:val="00332526"/>
    <w:rsid w:val="00332F16"/>
    <w:rsid w:val="0033402D"/>
    <w:rsid w:val="00334C55"/>
    <w:rsid w:val="00337EF5"/>
    <w:rsid w:val="00342358"/>
    <w:rsid w:val="00342431"/>
    <w:rsid w:val="0034284C"/>
    <w:rsid w:val="00343AEF"/>
    <w:rsid w:val="0034415B"/>
    <w:rsid w:val="003444BF"/>
    <w:rsid w:val="003471AB"/>
    <w:rsid w:val="00347920"/>
    <w:rsid w:val="003501A0"/>
    <w:rsid w:val="00351098"/>
    <w:rsid w:val="003516BA"/>
    <w:rsid w:val="00351BE9"/>
    <w:rsid w:val="00351DB2"/>
    <w:rsid w:val="003522FB"/>
    <w:rsid w:val="00352308"/>
    <w:rsid w:val="00352DB0"/>
    <w:rsid w:val="00354614"/>
    <w:rsid w:val="0035615E"/>
    <w:rsid w:val="003562A1"/>
    <w:rsid w:val="003562E7"/>
    <w:rsid w:val="00356C24"/>
    <w:rsid w:val="0035763D"/>
    <w:rsid w:val="0036048E"/>
    <w:rsid w:val="003608D4"/>
    <w:rsid w:val="00362279"/>
    <w:rsid w:val="003659AE"/>
    <w:rsid w:val="0036660D"/>
    <w:rsid w:val="00371751"/>
    <w:rsid w:val="00372A0E"/>
    <w:rsid w:val="003736CB"/>
    <w:rsid w:val="00373BF0"/>
    <w:rsid w:val="00375CF0"/>
    <w:rsid w:val="003775D3"/>
    <w:rsid w:val="0037784F"/>
    <w:rsid w:val="00377A54"/>
    <w:rsid w:val="00377A61"/>
    <w:rsid w:val="003815CB"/>
    <w:rsid w:val="00381BDD"/>
    <w:rsid w:val="003822DD"/>
    <w:rsid w:val="00383B92"/>
    <w:rsid w:val="00383D28"/>
    <w:rsid w:val="0038438D"/>
    <w:rsid w:val="003844D9"/>
    <w:rsid w:val="00384EDE"/>
    <w:rsid w:val="00385EB9"/>
    <w:rsid w:val="00386B0B"/>
    <w:rsid w:val="003879A2"/>
    <w:rsid w:val="00387D4E"/>
    <w:rsid w:val="0039083A"/>
    <w:rsid w:val="00390A55"/>
    <w:rsid w:val="00391BDC"/>
    <w:rsid w:val="00391BED"/>
    <w:rsid w:val="00392BA6"/>
    <w:rsid w:val="00392F88"/>
    <w:rsid w:val="00393104"/>
    <w:rsid w:val="00393597"/>
    <w:rsid w:val="0039375E"/>
    <w:rsid w:val="00393852"/>
    <w:rsid w:val="003963F0"/>
    <w:rsid w:val="0039661E"/>
    <w:rsid w:val="003A242C"/>
    <w:rsid w:val="003A26F2"/>
    <w:rsid w:val="003A3440"/>
    <w:rsid w:val="003A3E10"/>
    <w:rsid w:val="003A3F61"/>
    <w:rsid w:val="003A7164"/>
    <w:rsid w:val="003A7FCB"/>
    <w:rsid w:val="003B19EE"/>
    <w:rsid w:val="003B4360"/>
    <w:rsid w:val="003B4DAF"/>
    <w:rsid w:val="003B765C"/>
    <w:rsid w:val="003C2958"/>
    <w:rsid w:val="003C298B"/>
    <w:rsid w:val="003C2D61"/>
    <w:rsid w:val="003C30E9"/>
    <w:rsid w:val="003C31DB"/>
    <w:rsid w:val="003C38E2"/>
    <w:rsid w:val="003C460B"/>
    <w:rsid w:val="003C48F5"/>
    <w:rsid w:val="003C509E"/>
    <w:rsid w:val="003C6F21"/>
    <w:rsid w:val="003D059B"/>
    <w:rsid w:val="003D0683"/>
    <w:rsid w:val="003D06F1"/>
    <w:rsid w:val="003D1441"/>
    <w:rsid w:val="003D2C31"/>
    <w:rsid w:val="003D427D"/>
    <w:rsid w:val="003D6241"/>
    <w:rsid w:val="003E1520"/>
    <w:rsid w:val="003E18AF"/>
    <w:rsid w:val="003E226E"/>
    <w:rsid w:val="003E3003"/>
    <w:rsid w:val="003E3C01"/>
    <w:rsid w:val="003E5842"/>
    <w:rsid w:val="003E60F6"/>
    <w:rsid w:val="003E64F5"/>
    <w:rsid w:val="003F09C2"/>
    <w:rsid w:val="003F0A88"/>
    <w:rsid w:val="003F392C"/>
    <w:rsid w:val="003F451C"/>
    <w:rsid w:val="003F574D"/>
    <w:rsid w:val="003F586B"/>
    <w:rsid w:val="003F5C40"/>
    <w:rsid w:val="003F721A"/>
    <w:rsid w:val="003F7B7F"/>
    <w:rsid w:val="003F7E54"/>
    <w:rsid w:val="00400533"/>
    <w:rsid w:val="0040166F"/>
    <w:rsid w:val="00401CBD"/>
    <w:rsid w:val="00401DB2"/>
    <w:rsid w:val="004025AD"/>
    <w:rsid w:val="00403D21"/>
    <w:rsid w:val="00404356"/>
    <w:rsid w:val="004055D7"/>
    <w:rsid w:val="00406EC0"/>
    <w:rsid w:val="00410449"/>
    <w:rsid w:val="004106E0"/>
    <w:rsid w:val="004133BC"/>
    <w:rsid w:val="00413FE3"/>
    <w:rsid w:val="00414F1C"/>
    <w:rsid w:val="004152F6"/>
    <w:rsid w:val="00416EB6"/>
    <w:rsid w:val="00417641"/>
    <w:rsid w:val="004242B3"/>
    <w:rsid w:val="00427BA0"/>
    <w:rsid w:val="00434E7F"/>
    <w:rsid w:val="0043561C"/>
    <w:rsid w:val="00437344"/>
    <w:rsid w:val="004375EC"/>
    <w:rsid w:val="00440FBF"/>
    <w:rsid w:val="004418CE"/>
    <w:rsid w:val="00441A5C"/>
    <w:rsid w:val="004427E8"/>
    <w:rsid w:val="0044448A"/>
    <w:rsid w:val="00444D17"/>
    <w:rsid w:val="004460F3"/>
    <w:rsid w:val="00446424"/>
    <w:rsid w:val="00453219"/>
    <w:rsid w:val="00454B77"/>
    <w:rsid w:val="0045688D"/>
    <w:rsid w:val="004574DF"/>
    <w:rsid w:val="0046143E"/>
    <w:rsid w:val="00464F0F"/>
    <w:rsid w:val="004662C1"/>
    <w:rsid w:val="004666AF"/>
    <w:rsid w:val="00466B8F"/>
    <w:rsid w:val="00466B95"/>
    <w:rsid w:val="00467B6A"/>
    <w:rsid w:val="0047251B"/>
    <w:rsid w:val="0047292C"/>
    <w:rsid w:val="00473088"/>
    <w:rsid w:val="004738FB"/>
    <w:rsid w:val="00473F45"/>
    <w:rsid w:val="0047582E"/>
    <w:rsid w:val="00476EC3"/>
    <w:rsid w:val="00480197"/>
    <w:rsid w:val="004809AA"/>
    <w:rsid w:val="00486576"/>
    <w:rsid w:val="00487AF2"/>
    <w:rsid w:val="0049025C"/>
    <w:rsid w:val="00490621"/>
    <w:rsid w:val="00490DA8"/>
    <w:rsid w:val="0049140B"/>
    <w:rsid w:val="00491F30"/>
    <w:rsid w:val="004933F8"/>
    <w:rsid w:val="00494820"/>
    <w:rsid w:val="00495A6C"/>
    <w:rsid w:val="00496BB0"/>
    <w:rsid w:val="004972E2"/>
    <w:rsid w:val="004A046B"/>
    <w:rsid w:val="004A10FF"/>
    <w:rsid w:val="004A5F2C"/>
    <w:rsid w:val="004B0A54"/>
    <w:rsid w:val="004B159C"/>
    <w:rsid w:val="004B2F1D"/>
    <w:rsid w:val="004B431E"/>
    <w:rsid w:val="004B4370"/>
    <w:rsid w:val="004B45C0"/>
    <w:rsid w:val="004B4A72"/>
    <w:rsid w:val="004B5307"/>
    <w:rsid w:val="004B6908"/>
    <w:rsid w:val="004C17BC"/>
    <w:rsid w:val="004C210B"/>
    <w:rsid w:val="004C2173"/>
    <w:rsid w:val="004C3AA2"/>
    <w:rsid w:val="004C7A37"/>
    <w:rsid w:val="004D0B72"/>
    <w:rsid w:val="004D0BBF"/>
    <w:rsid w:val="004D15F7"/>
    <w:rsid w:val="004D1A3B"/>
    <w:rsid w:val="004D1B82"/>
    <w:rsid w:val="004D2BA9"/>
    <w:rsid w:val="004D30D6"/>
    <w:rsid w:val="004D325F"/>
    <w:rsid w:val="004D400C"/>
    <w:rsid w:val="004D4DE6"/>
    <w:rsid w:val="004D5CF7"/>
    <w:rsid w:val="004D5DB1"/>
    <w:rsid w:val="004D5DB8"/>
    <w:rsid w:val="004D5F47"/>
    <w:rsid w:val="004D628B"/>
    <w:rsid w:val="004D7418"/>
    <w:rsid w:val="004D7713"/>
    <w:rsid w:val="004E10BF"/>
    <w:rsid w:val="004E3020"/>
    <w:rsid w:val="004E4952"/>
    <w:rsid w:val="004E5499"/>
    <w:rsid w:val="004E55CA"/>
    <w:rsid w:val="004E677F"/>
    <w:rsid w:val="004E68D3"/>
    <w:rsid w:val="004E6DD0"/>
    <w:rsid w:val="004E754A"/>
    <w:rsid w:val="004F018D"/>
    <w:rsid w:val="004F1EAF"/>
    <w:rsid w:val="004F2036"/>
    <w:rsid w:val="004F2A2F"/>
    <w:rsid w:val="004F3D27"/>
    <w:rsid w:val="004F4A22"/>
    <w:rsid w:val="004F69C1"/>
    <w:rsid w:val="004F7017"/>
    <w:rsid w:val="00500EB3"/>
    <w:rsid w:val="00500EC9"/>
    <w:rsid w:val="0050158E"/>
    <w:rsid w:val="00501AA3"/>
    <w:rsid w:val="005054C1"/>
    <w:rsid w:val="00505734"/>
    <w:rsid w:val="00505764"/>
    <w:rsid w:val="00505CBA"/>
    <w:rsid w:val="00506F8D"/>
    <w:rsid w:val="00507940"/>
    <w:rsid w:val="005114DD"/>
    <w:rsid w:val="00512D5F"/>
    <w:rsid w:val="005138E2"/>
    <w:rsid w:val="00513D5E"/>
    <w:rsid w:val="0051573F"/>
    <w:rsid w:val="00516390"/>
    <w:rsid w:val="00516ABD"/>
    <w:rsid w:val="00516FEC"/>
    <w:rsid w:val="00520340"/>
    <w:rsid w:val="00522147"/>
    <w:rsid w:val="005223AA"/>
    <w:rsid w:val="00522F8C"/>
    <w:rsid w:val="005236B9"/>
    <w:rsid w:val="00524517"/>
    <w:rsid w:val="005251ED"/>
    <w:rsid w:val="0052579C"/>
    <w:rsid w:val="00526854"/>
    <w:rsid w:val="00526C33"/>
    <w:rsid w:val="00527E5B"/>
    <w:rsid w:val="005317EA"/>
    <w:rsid w:val="0053212D"/>
    <w:rsid w:val="005321B8"/>
    <w:rsid w:val="00532BC8"/>
    <w:rsid w:val="00533C0C"/>
    <w:rsid w:val="00533D46"/>
    <w:rsid w:val="00535AF6"/>
    <w:rsid w:val="00535CB4"/>
    <w:rsid w:val="00536FBE"/>
    <w:rsid w:val="00537C9E"/>
    <w:rsid w:val="00540422"/>
    <w:rsid w:val="00540AD2"/>
    <w:rsid w:val="005410A0"/>
    <w:rsid w:val="005421DA"/>
    <w:rsid w:val="005442BC"/>
    <w:rsid w:val="00544C65"/>
    <w:rsid w:val="0054544F"/>
    <w:rsid w:val="005468E1"/>
    <w:rsid w:val="005469EF"/>
    <w:rsid w:val="00547144"/>
    <w:rsid w:val="005529F7"/>
    <w:rsid w:val="00553393"/>
    <w:rsid w:val="00553D43"/>
    <w:rsid w:val="005551EF"/>
    <w:rsid w:val="00555294"/>
    <w:rsid w:val="0055599E"/>
    <w:rsid w:val="005573C6"/>
    <w:rsid w:val="00557DEA"/>
    <w:rsid w:val="00562B2E"/>
    <w:rsid w:val="00562EFB"/>
    <w:rsid w:val="00564183"/>
    <w:rsid w:val="00564451"/>
    <w:rsid w:val="005659C8"/>
    <w:rsid w:val="005662E6"/>
    <w:rsid w:val="005663A6"/>
    <w:rsid w:val="0056729D"/>
    <w:rsid w:val="005675D1"/>
    <w:rsid w:val="00567C5F"/>
    <w:rsid w:val="0057096D"/>
    <w:rsid w:val="0057161E"/>
    <w:rsid w:val="00571E9F"/>
    <w:rsid w:val="00572506"/>
    <w:rsid w:val="005726A7"/>
    <w:rsid w:val="005736D8"/>
    <w:rsid w:val="00576616"/>
    <w:rsid w:val="0057746E"/>
    <w:rsid w:val="00577BA3"/>
    <w:rsid w:val="00580841"/>
    <w:rsid w:val="005810EF"/>
    <w:rsid w:val="00581C18"/>
    <w:rsid w:val="0058449E"/>
    <w:rsid w:val="00585983"/>
    <w:rsid w:val="00585AA1"/>
    <w:rsid w:val="00587531"/>
    <w:rsid w:val="005879C9"/>
    <w:rsid w:val="005915E5"/>
    <w:rsid w:val="00591A9A"/>
    <w:rsid w:val="0059232F"/>
    <w:rsid w:val="00592E5D"/>
    <w:rsid w:val="00594917"/>
    <w:rsid w:val="00594C3D"/>
    <w:rsid w:val="00597239"/>
    <w:rsid w:val="005A2A98"/>
    <w:rsid w:val="005A4980"/>
    <w:rsid w:val="005A4CD3"/>
    <w:rsid w:val="005A6239"/>
    <w:rsid w:val="005B0196"/>
    <w:rsid w:val="005B03C6"/>
    <w:rsid w:val="005B0580"/>
    <w:rsid w:val="005B3534"/>
    <w:rsid w:val="005B3D36"/>
    <w:rsid w:val="005B5979"/>
    <w:rsid w:val="005B5B26"/>
    <w:rsid w:val="005B5D7A"/>
    <w:rsid w:val="005B63B0"/>
    <w:rsid w:val="005C10B7"/>
    <w:rsid w:val="005C2483"/>
    <w:rsid w:val="005C4640"/>
    <w:rsid w:val="005C4B39"/>
    <w:rsid w:val="005C61EE"/>
    <w:rsid w:val="005C6B6B"/>
    <w:rsid w:val="005C7FC4"/>
    <w:rsid w:val="005D0B17"/>
    <w:rsid w:val="005D0D08"/>
    <w:rsid w:val="005D2732"/>
    <w:rsid w:val="005D2F62"/>
    <w:rsid w:val="005D52F1"/>
    <w:rsid w:val="005D57BA"/>
    <w:rsid w:val="005D72FF"/>
    <w:rsid w:val="005D7975"/>
    <w:rsid w:val="005E04E6"/>
    <w:rsid w:val="005E0AEC"/>
    <w:rsid w:val="005E0E33"/>
    <w:rsid w:val="005E21B4"/>
    <w:rsid w:val="005E25E9"/>
    <w:rsid w:val="005E4641"/>
    <w:rsid w:val="005E58BD"/>
    <w:rsid w:val="005E60B2"/>
    <w:rsid w:val="005E6D39"/>
    <w:rsid w:val="005E72E8"/>
    <w:rsid w:val="005E7B46"/>
    <w:rsid w:val="005E7DAD"/>
    <w:rsid w:val="005F42EE"/>
    <w:rsid w:val="005F436B"/>
    <w:rsid w:val="005F4DEF"/>
    <w:rsid w:val="005F5A97"/>
    <w:rsid w:val="005F7852"/>
    <w:rsid w:val="0060104D"/>
    <w:rsid w:val="00601088"/>
    <w:rsid w:val="006016F4"/>
    <w:rsid w:val="006020D1"/>
    <w:rsid w:val="00602377"/>
    <w:rsid w:val="006047F4"/>
    <w:rsid w:val="00607B4A"/>
    <w:rsid w:val="00610805"/>
    <w:rsid w:val="006119AD"/>
    <w:rsid w:val="00611BF4"/>
    <w:rsid w:val="00612C35"/>
    <w:rsid w:val="00613190"/>
    <w:rsid w:val="00613266"/>
    <w:rsid w:val="00613596"/>
    <w:rsid w:val="00614819"/>
    <w:rsid w:val="00620707"/>
    <w:rsid w:val="00623535"/>
    <w:rsid w:val="00624779"/>
    <w:rsid w:val="00624D8B"/>
    <w:rsid w:val="00626A81"/>
    <w:rsid w:val="00626B13"/>
    <w:rsid w:val="00631A67"/>
    <w:rsid w:val="0063253D"/>
    <w:rsid w:val="00632846"/>
    <w:rsid w:val="006354DB"/>
    <w:rsid w:val="00635541"/>
    <w:rsid w:val="00635D83"/>
    <w:rsid w:val="006364AC"/>
    <w:rsid w:val="0063703B"/>
    <w:rsid w:val="00642EAE"/>
    <w:rsid w:val="006437DD"/>
    <w:rsid w:val="00643D02"/>
    <w:rsid w:val="00644DA7"/>
    <w:rsid w:val="00645F67"/>
    <w:rsid w:val="006505C9"/>
    <w:rsid w:val="006515C0"/>
    <w:rsid w:val="006529D5"/>
    <w:rsid w:val="00652FE4"/>
    <w:rsid w:val="00655250"/>
    <w:rsid w:val="00656FC3"/>
    <w:rsid w:val="006579CC"/>
    <w:rsid w:val="006618F2"/>
    <w:rsid w:val="006619E2"/>
    <w:rsid w:val="0066381B"/>
    <w:rsid w:val="00663955"/>
    <w:rsid w:val="00664273"/>
    <w:rsid w:val="00666FC2"/>
    <w:rsid w:val="00667083"/>
    <w:rsid w:val="00667F32"/>
    <w:rsid w:val="00672266"/>
    <w:rsid w:val="00672BDC"/>
    <w:rsid w:val="00675046"/>
    <w:rsid w:val="00675D3E"/>
    <w:rsid w:val="00677A1D"/>
    <w:rsid w:val="00680425"/>
    <w:rsid w:val="00680779"/>
    <w:rsid w:val="006809BD"/>
    <w:rsid w:val="006816B0"/>
    <w:rsid w:val="00681DA6"/>
    <w:rsid w:val="00682680"/>
    <w:rsid w:val="0068274F"/>
    <w:rsid w:val="00682B57"/>
    <w:rsid w:val="00682E95"/>
    <w:rsid w:val="006845A7"/>
    <w:rsid w:val="00684738"/>
    <w:rsid w:val="00686181"/>
    <w:rsid w:val="00686468"/>
    <w:rsid w:val="006864C9"/>
    <w:rsid w:val="00686F30"/>
    <w:rsid w:val="00690598"/>
    <w:rsid w:val="00690D38"/>
    <w:rsid w:val="00691434"/>
    <w:rsid w:val="006932AD"/>
    <w:rsid w:val="006946A0"/>
    <w:rsid w:val="00694ACA"/>
    <w:rsid w:val="00694B54"/>
    <w:rsid w:val="006956C6"/>
    <w:rsid w:val="00695D94"/>
    <w:rsid w:val="006967AB"/>
    <w:rsid w:val="00697004"/>
    <w:rsid w:val="006971E8"/>
    <w:rsid w:val="006A02D5"/>
    <w:rsid w:val="006A23AC"/>
    <w:rsid w:val="006A31F6"/>
    <w:rsid w:val="006A349A"/>
    <w:rsid w:val="006A42BB"/>
    <w:rsid w:val="006A434F"/>
    <w:rsid w:val="006A5461"/>
    <w:rsid w:val="006A6558"/>
    <w:rsid w:val="006A67D2"/>
    <w:rsid w:val="006B1206"/>
    <w:rsid w:val="006B172B"/>
    <w:rsid w:val="006B198B"/>
    <w:rsid w:val="006B21BE"/>
    <w:rsid w:val="006B2C3B"/>
    <w:rsid w:val="006B2E91"/>
    <w:rsid w:val="006B486F"/>
    <w:rsid w:val="006B5684"/>
    <w:rsid w:val="006B5E5D"/>
    <w:rsid w:val="006B6589"/>
    <w:rsid w:val="006B6F34"/>
    <w:rsid w:val="006B6F85"/>
    <w:rsid w:val="006C024C"/>
    <w:rsid w:val="006C033B"/>
    <w:rsid w:val="006C05A7"/>
    <w:rsid w:val="006C0CF8"/>
    <w:rsid w:val="006C2803"/>
    <w:rsid w:val="006C2D08"/>
    <w:rsid w:val="006C4E1A"/>
    <w:rsid w:val="006C633C"/>
    <w:rsid w:val="006C6A1E"/>
    <w:rsid w:val="006C726E"/>
    <w:rsid w:val="006C7978"/>
    <w:rsid w:val="006D04FF"/>
    <w:rsid w:val="006D28A8"/>
    <w:rsid w:val="006D295A"/>
    <w:rsid w:val="006D5128"/>
    <w:rsid w:val="006D668B"/>
    <w:rsid w:val="006D7279"/>
    <w:rsid w:val="006E0DFD"/>
    <w:rsid w:val="006E1DD3"/>
    <w:rsid w:val="006E1FD5"/>
    <w:rsid w:val="006E36C2"/>
    <w:rsid w:val="006E382F"/>
    <w:rsid w:val="006E483A"/>
    <w:rsid w:val="006E4C56"/>
    <w:rsid w:val="006E5478"/>
    <w:rsid w:val="006E6311"/>
    <w:rsid w:val="006E6997"/>
    <w:rsid w:val="006E6DC0"/>
    <w:rsid w:val="006E708A"/>
    <w:rsid w:val="006F139B"/>
    <w:rsid w:val="006F376A"/>
    <w:rsid w:val="007000F7"/>
    <w:rsid w:val="00701177"/>
    <w:rsid w:val="00701F4B"/>
    <w:rsid w:val="00703464"/>
    <w:rsid w:val="00703CFB"/>
    <w:rsid w:val="00703DD0"/>
    <w:rsid w:val="007059C9"/>
    <w:rsid w:val="00707830"/>
    <w:rsid w:val="0071007E"/>
    <w:rsid w:val="00710F32"/>
    <w:rsid w:val="00711CC1"/>
    <w:rsid w:val="0071385B"/>
    <w:rsid w:val="007146A6"/>
    <w:rsid w:val="00715964"/>
    <w:rsid w:val="00717696"/>
    <w:rsid w:val="0072182E"/>
    <w:rsid w:val="0072228E"/>
    <w:rsid w:val="0072240D"/>
    <w:rsid w:val="007224E1"/>
    <w:rsid w:val="007226F5"/>
    <w:rsid w:val="0072289D"/>
    <w:rsid w:val="00722B83"/>
    <w:rsid w:val="00723167"/>
    <w:rsid w:val="00723F9F"/>
    <w:rsid w:val="0072476F"/>
    <w:rsid w:val="0072496E"/>
    <w:rsid w:val="00727212"/>
    <w:rsid w:val="0073188C"/>
    <w:rsid w:val="00732AC9"/>
    <w:rsid w:val="00732FF4"/>
    <w:rsid w:val="00735885"/>
    <w:rsid w:val="00737FD1"/>
    <w:rsid w:val="00740059"/>
    <w:rsid w:val="00741D10"/>
    <w:rsid w:val="00742F82"/>
    <w:rsid w:val="00743F32"/>
    <w:rsid w:val="00743FB0"/>
    <w:rsid w:val="00745201"/>
    <w:rsid w:val="00745D30"/>
    <w:rsid w:val="00750B7F"/>
    <w:rsid w:val="007511C5"/>
    <w:rsid w:val="0075282B"/>
    <w:rsid w:val="00752BD6"/>
    <w:rsid w:val="00753276"/>
    <w:rsid w:val="00753E62"/>
    <w:rsid w:val="00754D82"/>
    <w:rsid w:val="0075505C"/>
    <w:rsid w:val="0075507D"/>
    <w:rsid w:val="007551A7"/>
    <w:rsid w:val="00755612"/>
    <w:rsid w:val="00755C3E"/>
    <w:rsid w:val="007576EE"/>
    <w:rsid w:val="00760003"/>
    <w:rsid w:val="0076065C"/>
    <w:rsid w:val="00760B36"/>
    <w:rsid w:val="00760C00"/>
    <w:rsid w:val="00761451"/>
    <w:rsid w:val="00761483"/>
    <w:rsid w:val="00761D8E"/>
    <w:rsid w:val="00761D9C"/>
    <w:rsid w:val="00762443"/>
    <w:rsid w:val="00764188"/>
    <w:rsid w:val="00764274"/>
    <w:rsid w:val="007642AC"/>
    <w:rsid w:val="00765078"/>
    <w:rsid w:val="007654B0"/>
    <w:rsid w:val="00765547"/>
    <w:rsid w:val="0076561A"/>
    <w:rsid w:val="007657A3"/>
    <w:rsid w:val="00766887"/>
    <w:rsid w:val="00766F23"/>
    <w:rsid w:val="007703C5"/>
    <w:rsid w:val="00770A8E"/>
    <w:rsid w:val="007726B8"/>
    <w:rsid w:val="00773C36"/>
    <w:rsid w:val="007743BD"/>
    <w:rsid w:val="00775214"/>
    <w:rsid w:val="00776260"/>
    <w:rsid w:val="007776CE"/>
    <w:rsid w:val="00781FA6"/>
    <w:rsid w:val="00783BD4"/>
    <w:rsid w:val="00784817"/>
    <w:rsid w:val="00786156"/>
    <w:rsid w:val="007869D0"/>
    <w:rsid w:val="00787620"/>
    <w:rsid w:val="0078765E"/>
    <w:rsid w:val="00790292"/>
    <w:rsid w:val="007909E1"/>
    <w:rsid w:val="007914CC"/>
    <w:rsid w:val="00791FB8"/>
    <w:rsid w:val="00793E08"/>
    <w:rsid w:val="00794516"/>
    <w:rsid w:val="007966ED"/>
    <w:rsid w:val="00797338"/>
    <w:rsid w:val="0079781F"/>
    <w:rsid w:val="007A0034"/>
    <w:rsid w:val="007A0267"/>
    <w:rsid w:val="007A04CC"/>
    <w:rsid w:val="007A320A"/>
    <w:rsid w:val="007A52CA"/>
    <w:rsid w:val="007A5CEA"/>
    <w:rsid w:val="007A6DD9"/>
    <w:rsid w:val="007A7BA0"/>
    <w:rsid w:val="007B0D7A"/>
    <w:rsid w:val="007B1026"/>
    <w:rsid w:val="007B12F6"/>
    <w:rsid w:val="007B1C10"/>
    <w:rsid w:val="007B1D2E"/>
    <w:rsid w:val="007B27A4"/>
    <w:rsid w:val="007B29F0"/>
    <w:rsid w:val="007B40B6"/>
    <w:rsid w:val="007B5F07"/>
    <w:rsid w:val="007B6296"/>
    <w:rsid w:val="007C03F6"/>
    <w:rsid w:val="007C1641"/>
    <w:rsid w:val="007C2667"/>
    <w:rsid w:val="007C3736"/>
    <w:rsid w:val="007C4738"/>
    <w:rsid w:val="007C5232"/>
    <w:rsid w:val="007C584D"/>
    <w:rsid w:val="007C5E98"/>
    <w:rsid w:val="007C5EA6"/>
    <w:rsid w:val="007C6064"/>
    <w:rsid w:val="007C620E"/>
    <w:rsid w:val="007C7BF1"/>
    <w:rsid w:val="007D0815"/>
    <w:rsid w:val="007D0B47"/>
    <w:rsid w:val="007D2530"/>
    <w:rsid w:val="007D2B1C"/>
    <w:rsid w:val="007D435A"/>
    <w:rsid w:val="007D4452"/>
    <w:rsid w:val="007D64D0"/>
    <w:rsid w:val="007D64E6"/>
    <w:rsid w:val="007E1437"/>
    <w:rsid w:val="007E35E1"/>
    <w:rsid w:val="007E3875"/>
    <w:rsid w:val="007E4299"/>
    <w:rsid w:val="007E462E"/>
    <w:rsid w:val="007E6299"/>
    <w:rsid w:val="007E631A"/>
    <w:rsid w:val="007E7783"/>
    <w:rsid w:val="007F0BE8"/>
    <w:rsid w:val="007F235A"/>
    <w:rsid w:val="007F28C4"/>
    <w:rsid w:val="007F3B8F"/>
    <w:rsid w:val="007F3D41"/>
    <w:rsid w:val="007F415F"/>
    <w:rsid w:val="007F7E7C"/>
    <w:rsid w:val="00802902"/>
    <w:rsid w:val="008034D1"/>
    <w:rsid w:val="0080404B"/>
    <w:rsid w:val="00806D86"/>
    <w:rsid w:val="00806EEB"/>
    <w:rsid w:val="00807FBC"/>
    <w:rsid w:val="0081248C"/>
    <w:rsid w:val="00813FF4"/>
    <w:rsid w:val="00815BEC"/>
    <w:rsid w:val="00815C0B"/>
    <w:rsid w:val="0081697B"/>
    <w:rsid w:val="008238E8"/>
    <w:rsid w:val="00823B41"/>
    <w:rsid w:val="0082528D"/>
    <w:rsid w:val="00825681"/>
    <w:rsid w:val="008268F9"/>
    <w:rsid w:val="00826F23"/>
    <w:rsid w:val="00831A49"/>
    <w:rsid w:val="00832149"/>
    <w:rsid w:val="00832328"/>
    <w:rsid w:val="0083242A"/>
    <w:rsid w:val="008324DB"/>
    <w:rsid w:val="00834B53"/>
    <w:rsid w:val="008358BB"/>
    <w:rsid w:val="00835990"/>
    <w:rsid w:val="00837943"/>
    <w:rsid w:val="008379E5"/>
    <w:rsid w:val="00837B74"/>
    <w:rsid w:val="0084046B"/>
    <w:rsid w:val="00840C47"/>
    <w:rsid w:val="00842029"/>
    <w:rsid w:val="0084456F"/>
    <w:rsid w:val="008447E8"/>
    <w:rsid w:val="00845C68"/>
    <w:rsid w:val="008477F6"/>
    <w:rsid w:val="00850A1C"/>
    <w:rsid w:val="008517FE"/>
    <w:rsid w:val="00853060"/>
    <w:rsid w:val="00854716"/>
    <w:rsid w:val="00855215"/>
    <w:rsid w:val="00857B76"/>
    <w:rsid w:val="0086033F"/>
    <w:rsid w:val="00861F9F"/>
    <w:rsid w:val="00863B6E"/>
    <w:rsid w:val="0086450C"/>
    <w:rsid w:val="00864D2C"/>
    <w:rsid w:val="0086638D"/>
    <w:rsid w:val="00872CF4"/>
    <w:rsid w:val="00873A67"/>
    <w:rsid w:val="00873B0E"/>
    <w:rsid w:val="00873FC9"/>
    <w:rsid w:val="008763D9"/>
    <w:rsid w:val="0087649E"/>
    <w:rsid w:val="008767F6"/>
    <w:rsid w:val="008806D4"/>
    <w:rsid w:val="00880A2F"/>
    <w:rsid w:val="0088101C"/>
    <w:rsid w:val="00882282"/>
    <w:rsid w:val="00882E9C"/>
    <w:rsid w:val="00883615"/>
    <w:rsid w:val="00886A71"/>
    <w:rsid w:val="00894124"/>
    <w:rsid w:val="00894414"/>
    <w:rsid w:val="00894BDB"/>
    <w:rsid w:val="00894C80"/>
    <w:rsid w:val="00894F14"/>
    <w:rsid w:val="00895502"/>
    <w:rsid w:val="00895F4F"/>
    <w:rsid w:val="0089673D"/>
    <w:rsid w:val="00897131"/>
    <w:rsid w:val="00897645"/>
    <w:rsid w:val="00897713"/>
    <w:rsid w:val="008A025D"/>
    <w:rsid w:val="008A0867"/>
    <w:rsid w:val="008A1830"/>
    <w:rsid w:val="008A1CE7"/>
    <w:rsid w:val="008A3986"/>
    <w:rsid w:val="008A3A87"/>
    <w:rsid w:val="008A4E09"/>
    <w:rsid w:val="008A6122"/>
    <w:rsid w:val="008A7356"/>
    <w:rsid w:val="008A7C9C"/>
    <w:rsid w:val="008B0989"/>
    <w:rsid w:val="008B0AB7"/>
    <w:rsid w:val="008B0E1B"/>
    <w:rsid w:val="008B241D"/>
    <w:rsid w:val="008B345A"/>
    <w:rsid w:val="008B3B59"/>
    <w:rsid w:val="008B3ED9"/>
    <w:rsid w:val="008B5B85"/>
    <w:rsid w:val="008C00CA"/>
    <w:rsid w:val="008C0139"/>
    <w:rsid w:val="008C0150"/>
    <w:rsid w:val="008C2288"/>
    <w:rsid w:val="008C291A"/>
    <w:rsid w:val="008C3D94"/>
    <w:rsid w:val="008C6733"/>
    <w:rsid w:val="008C7099"/>
    <w:rsid w:val="008C7CBA"/>
    <w:rsid w:val="008D0090"/>
    <w:rsid w:val="008D125B"/>
    <w:rsid w:val="008D197B"/>
    <w:rsid w:val="008D1AF8"/>
    <w:rsid w:val="008D2173"/>
    <w:rsid w:val="008D3B39"/>
    <w:rsid w:val="008D40BC"/>
    <w:rsid w:val="008D71EA"/>
    <w:rsid w:val="008E1978"/>
    <w:rsid w:val="008E4F94"/>
    <w:rsid w:val="008E509F"/>
    <w:rsid w:val="008F026C"/>
    <w:rsid w:val="008F0A77"/>
    <w:rsid w:val="008F1CC8"/>
    <w:rsid w:val="008F3A13"/>
    <w:rsid w:val="008F4E2F"/>
    <w:rsid w:val="008F5652"/>
    <w:rsid w:val="008F62CC"/>
    <w:rsid w:val="008F68E0"/>
    <w:rsid w:val="008F7C4A"/>
    <w:rsid w:val="008F7F22"/>
    <w:rsid w:val="00900376"/>
    <w:rsid w:val="009005A2"/>
    <w:rsid w:val="009035B4"/>
    <w:rsid w:val="0090640F"/>
    <w:rsid w:val="0091022A"/>
    <w:rsid w:val="00910B1E"/>
    <w:rsid w:val="009112D9"/>
    <w:rsid w:val="00911C43"/>
    <w:rsid w:val="0091351B"/>
    <w:rsid w:val="00913D11"/>
    <w:rsid w:val="00914598"/>
    <w:rsid w:val="00915DAA"/>
    <w:rsid w:val="009200B6"/>
    <w:rsid w:val="0092167C"/>
    <w:rsid w:val="00921C51"/>
    <w:rsid w:val="009246CD"/>
    <w:rsid w:val="00925F21"/>
    <w:rsid w:val="0092772B"/>
    <w:rsid w:val="009315BA"/>
    <w:rsid w:val="009321FC"/>
    <w:rsid w:val="00932C22"/>
    <w:rsid w:val="00935822"/>
    <w:rsid w:val="00936A34"/>
    <w:rsid w:val="00937580"/>
    <w:rsid w:val="009403CC"/>
    <w:rsid w:val="00940C40"/>
    <w:rsid w:val="00940C6A"/>
    <w:rsid w:val="00940FD3"/>
    <w:rsid w:val="0094134B"/>
    <w:rsid w:val="009414C3"/>
    <w:rsid w:val="00942013"/>
    <w:rsid w:val="00942231"/>
    <w:rsid w:val="00942D77"/>
    <w:rsid w:val="00945DAC"/>
    <w:rsid w:val="009464D9"/>
    <w:rsid w:val="0094650A"/>
    <w:rsid w:val="0094715D"/>
    <w:rsid w:val="00947706"/>
    <w:rsid w:val="00947D1F"/>
    <w:rsid w:val="009502D8"/>
    <w:rsid w:val="00951923"/>
    <w:rsid w:val="009525B1"/>
    <w:rsid w:val="00952701"/>
    <w:rsid w:val="00953310"/>
    <w:rsid w:val="0095628E"/>
    <w:rsid w:val="0096092D"/>
    <w:rsid w:val="00960D85"/>
    <w:rsid w:val="0096263A"/>
    <w:rsid w:val="009633A4"/>
    <w:rsid w:val="009646E5"/>
    <w:rsid w:val="009657E7"/>
    <w:rsid w:val="00966589"/>
    <w:rsid w:val="009668EB"/>
    <w:rsid w:val="00970809"/>
    <w:rsid w:val="009711A7"/>
    <w:rsid w:val="0097140E"/>
    <w:rsid w:val="009736CA"/>
    <w:rsid w:val="00973C24"/>
    <w:rsid w:val="00973DBE"/>
    <w:rsid w:val="00973DBF"/>
    <w:rsid w:val="009746EA"/>
    <w:rsid w:val="009761C0"/>
    <w:rsid w:val="009765C3"/>
    <w:rsid w:val="0097784B"/>
    <w:rsid w:val="009818B2"/>
    <w:rsid w:val="00982A7D"/>
    <w:rsid w:val="00982F2F"/>
    <w:rsid w:val="009858EB"/>
    <w:rsid w:val="00986695"/>
    <w:rsid w:val="00986748"/>
    <w:rsid w:val="00986AC1"/>
    <w:rsid w:val="00986B0C"/>
    <w:rsid w:val="00987165"/>
    <w:rsid w:val="0098770F"/>
    <w:rsid w:val="0099006F"/>
    <w:rsid w:val="0099035B"/>
    <w:rsid w:val="009908FE"/>
    <w:rsid w:val="00990E9B"/>
    <w:rsid w:val="009910EF"/>
    <w:rsid w:val="009915F6"/>
    <w:rsid w:val="0099201E"/>
    <w:rsid w:val="00992704"/>
    <w:rsid w:val="00993489"/>
    <w:rsid w:val="00993633"/>
    <w:rsid w:val="00996A96"/>
    <w:rsid w:val="009973CC"/>
    <w:rsid w:val="00997747"/>
    <w:rsid w:val="00997A74"/>
    <w:rsid w:val="009A007F"/>
    <w:rsid w:val="009A2569"/>
    <w:rsid w:val="009A2CE6"/>
    <w:rsid w:val="009A3B76"/>
    <w:rsid w:val="009A3F08"/>
    <w:rsid w:val="009A4A70"/>
    <w:rsid w:val="009A4E45"/>
    <w:rsid w:val="009A6764"/>
    <w:rsid w:val="009A6A6B"/>
    <w:rsid w:val="009A76D9"/>
    <w:rsid w:val="009A7E97"/>
    <w:rsid w:val="009A7EAA"/>
    <w:rsid w:val="009B0D23"/>
    <w:rsid w:val="009B6954"/>
    <w:rsid w:val="009B7172"/>
    <w:rsid w:val="009C0FFD"/>
    <w:rsid w:val="009C30A9"/>
    <w:rsid w:val="009C4E1F"/>
    <w:rsid w:val="009C511C"/>
    <w:rsid w:val="009C5593"/>
    <w:rsid w:val="009C55E7"/>
    <w:rsid w:val="009C6B45"/>
    <w:rsid w:val="009C7942"/>
    <w:rsid w:val="009D19EB"/>
    <w:rsid w:val="009D1A58"/>
    <w:rsid w:val="009D3150"/>
    <w:rsid w:val="009D7899"/>
    <w:rsid w:val="009D7945"/>
    <w:rsid w:val="009D7EE4"/>
    <w:rsid w:val="009E06EB"/>
    <w:rsid w:val="009E140D"/>
    <w:rsid w:val="009E29E2"/>
    <w:rsid w:val="009E2FBE"/>
    <w:rsid w:val="009E3933"/>
    <w:rsid w:val="009E4778"/>
    <w:rsid w:val="009E5197"/>
    <w:rsid w:val="009E5823"/>
    <w:rsid w:val="009E5990"/>
    <w:rsid w:val="009E5A57"/>
    <w:rsid w:val="009E6363"/>
    <w:rsid w:val="009E7D5E"/>
    <w:rsid w:val="009E7E83"/>
    <w:rsid w:val="009E7F94"/>
    <w:rsid w:val="009F11ED"/>
    <w:rsid w:val="009F2240"/>
    <w:rsid w:val="009F3015"/>
    <w:rsid w:val="009F35D1"/>
    <w:rsid w:val="009F4FC3"/>
    <w:rsid w:val="009F5641"/>
    <w:rsid w:val="009F7455"/>
    <w:rsid w:val="00A01AE3"/>
    <w:rsid w:val="00A01AEB"/>
    <w:rsid w:val="00A05151"/>
    <w:rsid w:val="00A05FEE"/>
    <w:rsid w:val="00A060E9"/>
    <w:rsid w:val="00A06688"/>
    <w:rsid w:val="00A074E9"/>
    <w:rsid w:val="00A10D6F"/>
    <w:rsid w:val="00A112FB"/>
    <w:rsid w:val="00A12155"/>
    <w:rsid w:val="00A13F53"/>
    <w:rsid w:val="00A14822"/>
    <w:rsid w:val="00A16AC0"/>
    <w:rsid w:val="00A17800"/>
    <w:rsid w:val="00A17C03"/>
    <w:rsid w:val="00A221A3"/>
    <w:rsid w:val="00A234EB"/>
    <w:rsid w:val="00A23FCF"/>
    <w:rsid w:val="00A25064"/>
    <w:rsid w:val="00A26991"/>
    <w:rsid w:val="00A26E8D"/>
    <w:rsid w:val="00A273E5"/>
    <w:rsid w:val="00A274AB"/>
    <w:rsid w:val="00A306EB"/>
    <w:rsid w:val="00A30860"/>
    <w:rsid w:val="00A30907"/>
    <w:rsid w:val="00A34CA9"/>
    <w:rsid w:val="00A35788"/>
    <w:rsid w:val="00A35A9B"/>
    <w:rsid w:val="00A35B1E"/>
    <w:rsid w:val="00A35BAE"/>
    <w:rsid w:val="00A35DFB"/>
    <w:rsid w:val="00A367CC"/>
    <w:rsid w:val="00A367F4"/>
    <w:rsid w:val="00A3779D"/>
    <w:rsid w:val="00A452D8"/>
    <w:rsid w:val="00A47555"/>
    <w:rsid w:val="00A47AE4"/>
    <w:rsid w:val="00A50AE8"/>
    <w:rsid w:val="00A50C6C"/>
    <w:rsid w:val="00A50D4E"/>
    <w:rsid w:val="00A5322E"/>
    <w:rsid w:val="00A54C6E"/>
    <w:rsid w:val="00A54DFB"/>
    <w:rsid w:val="00A557B1"/>
    <w:rsid w:val="00A560F5"/>
    <w:rsid w:val="00A576DD"/>
    <w:rsid w:val="00A57D6B"/>
    <w:rsid w:val="00A57FAD"/>
    <w:rsid w:val="00A60ADB"/>
    <w:rsid w:val="00A60E94"/>
    <w:rsid w:val="00A617CD"/>
    <w:rsid w:val="00A61C1A"/>
    <w:rsid w:val="00A626F3"/>
    <w:rsid w:val="00A63364"/>
    <w:rsid w:val="00A63DB7"/>
    <w:rsid w:val="00A64503"/>
    <w:rsid w:val="00A64CB6"/>
    <w:rsid w:val="00A65DA0"/>
    <w:rsid w:val="00A66DE8"/>
    <w:rsid w:val="00A7068B"/>
    <w:rsid w:val="00A71032"/>
    <w:rsid w:val="00A72128"/>
    <w:rsid w:val="00A7422D"/>
    <w:rsid w:val="00A74580"/>
    <w:rsid w:val="00A75224"/>
    <w:rsid w:val="00A7664E"/>
    <w:rsid w:val="00A810AC"/>
    <w:rsid w:val="00A81897"/>
    <w:rsid w:val="00A81FA4"/>
    <w:rsid w:val="00A83405"/>
    <w:rsid w:val="00A84D32"/>
    <w:rsid w:val="00A86570"/>
    <w:rsid w:val="00A87A95"/>
    <w:rsid w:val="00A910BA"/>
    <w:rsid w:val="00A91D7B"/>
    <w:rsid w:val="00A935A0"/>
    <w:rsid w:val="00A939F1"/>
    <w:rsid w:val="00A944F1"/>
    <w:rsid w:val="00A95DB7"/>
    <w:rsid w:val="00A960E9"/>
    <w:rsid w:val="00A976B3"/>
    <w:rsid w:val="00AA062B"/>
    <w:rsid w:val="00AA1909"/>
    <w:rsid w:val="00AA19B5"/>
    <w:rsid w:val="00AA1EE7"/>
    <w:rsid w:val="00AA4C03"/>
    <w:rsid w:val="00AA57BB"/>
    <w:rsid w:val="00AA6262"/>
    <w:rsid w:val="00AA6B71"/>
    <w:rsid w:val="00AA6C02"/>
    <w:rsid w:val="00AA7FA7"/>
    <w:rsid w:val="00AB1FA3"/>
    <w:rsid w:val="00AB2F49"/>
    <w:rsid w:val="00AB3060"/>
    <w:rsid w:val="00AB547C"/>
    <w:rsid w:val="00AB72F0"/>
    <w:rsid w:val="00AB7556"/>
    <w:rsid w:val="00AC0187"/>
    <w:rsid w:val="00AC1D2A"/>
    <w:rsid w:val="00AC28DB"/>
    <w:rsid w:val="00AC2A60"/>
    <w:rsid w:val="00AC4205"/>
    <w:rsid w:val="00AC6059"/>
    <w:rsid w:val="00AC754E"/>
    <w:rsid w:val="00AC796A"/>
    <w:rsid w:val="00AC7F25"/>
    <w:rsid w:val="00AD0F81"/>
    <w:rsid w:val="00AD2141"/>
    <w:rsid w:val="00AD26FC"/>
    <w:rsid w:val="00AD3128"/>
    <w:rsid w:val="00AD4D73"/>
    <w:rsid w:val="00AD65AA"/>
    <w:rsid w:val="00AD69A6"/>
    <w:rsid w:val="00AD6B08"/>
    <w:rsid w:val="00AD6FD9"/>
    <w:rsid w:val="00AE33D6"/>
    <w:rsid w:val="00AE390F"/>
    <w:rsid w:val="00AE4D89"/>
    <w:rsid w:val="00AE56C9"/>
    <w:rsid w:val="00AE5E7E"/>
    <w:rsid w:val="00AE6394"/>
    <w:rsid w:val="00AE784B"/>
    <w:rsid w:val="00AF023F"/>
    <w:rsid w:val="00AF15F4"/>
    <w:rsid w:val="00AF298B"/>
    <w:rsid w:val="00AF2B09"/>
    <w:rsid w:val="00AF3F24"/>
    <w:rsid w:val="00AF42FF"/>
    <w:rsid w:val="00AF4F91"/>
    <w:rsid w:val="00AF5650"/>
    <w:rsid w:val="00AF5A26"/>
    <w:rsid w:val="00AF60A5"/>
    <w:rsid w:val="00AF6A57"/>
    <w:rsid w:val="00AF78BC"/>
    <w:rsid w:val="00B00773"/>
    <w:rsid w:val="00B0189B"/>
    <w:rsid w:val="00B03574"/>
    <w:rsid w:val="00B045B3"/>
    <w:rsid w:val="00B06417"/>
    <w:rsid w:val="00B06D7B"/>
    <w:rsid w:val="00B06DEE"/>
    <w:rsid w:val="00B107E5"/>
    <w:rsid w:val="00B11086"/>
    <w:rsid w:val="00B11AE0"/>
    <w:rsid w:val="00B124D4"/>
    <w:rsid w:val="00B136C5"/>
    <w:rsid w:val="00B158FA"/>
    <w:rsid w:val="00B15C4F"/>
    <w:rsid w:val="00B16607"/>
    <w:rsid w:val="00B1775A"/>
    <w:rsid w:val="00B1777D"/>
    <w:rsid w:val="00B21962"/>
    <w:rsid w:val="00B21FA0"/>
    <w:rsid w:val="00B22A9A"/>
    <w:rsid w:val="00B23517"/>
    <w:rsid w:val="00B240A5"/>
    <w:rsid w:val="00B241F1"/>
    <w:rsid w:val="00B246EB"/>
    <w:rsid w:val="00B25C4A"/>
    <w:rsid w:val="00B26966"/>
    <w:rsid w:val="00B30A64"/>
    <w:rsid w:val="00B31B53"/>
    <w:rsid w:val="00B32721"/>
    <w:rsid w:val="00B32E64"/>
    <w:rsid w:val="00B35AA4"/>
    <w:rsid w:val="00B364B9"/>
    <w:rsid w:val="00B4005F"/>
    <w:rsid w:val="00B40CE5"/>
    <w:rsid w:val="00B42C87"/>
    <w:rsid w:val="00B42F8D"/>
    <w:rsid w:val="00B43299"/>
    <w:rsid w:val="00B437C2"/>
    <w:rsid w:val="00B44C35"/>
    <w:rsid w:val="00B46084"/>
    <w:rsid w:val="00B46C55"/>
    <w:rsid w:val="00B507B6"/>
    <w:rsid w:val="00B514C6"/>
    <w:rsid w:val="00B53B1B"/>
    <w:rsid w:val="00B5466E"/>
    <w:rsid w:val="00B54858"/>
    <w:rsid w:val="00B54AE1"/>
    <w:rsid w:val="00B54DC7"/>
    <w:rsid w:val="00B557B2"/>
    <w:rsid w:val="00B57082"/>
    <w:rsid w:val="00B60811"/>
    <w:rsid w:val="00B60B73"/>
    <w:rsid w:val="00B61D22"/>
    <w:rsid w:val="00B63931"/>
    <w:rsid w:val="00B65BB4"/>
    <w:rsid w:val="00B65CF5"/>
    <w:rsid w:val="00B65D92"/>
    <w:rsid w:val="00B6668E"/>
    <w:rsid w:val="00B67E54"/>
    <w:rsid w:val="00B71368"/>
    <w:rsid w:val="00B719D1"/>
    <w:rsid w:val="00B71BF0"/>
    <w:rsid w:val="00B71CD6"/>
    <w:rsid w:val="00B71FA7"/>
    <w:rsid w:val="00B7234B"/>
    <w:rsid w:val="00B73A26"/>
    <w:rsid w:val="00B75E0F"/>
    <w:rsid w:val="00B77C7D"/>
    <w:rsid w:val="00B80034"/>
    <w:rsid w:val="00B82055"/>
    <w:rsid w:val="00B84A1A"/>
    <w:rsid w:val="00B86084"/>
    <w:rsid w:val="00B86BF6"/>
    <w:rsid w:val="00B90852"/>
    <w:rsid w:val="00B90B79"/>
    <w:rsid w:val="00B91D19"/>
    <w:rsid w:val="00B92D94"/>
    <w:rsid w:val="00B943F4"/>
    <w:rsid w:val="00B957DD"/>
    <w:rsid w:val="00B95928"/>
    <w:rsid w:val="00B959A5"/>
    <w:rsid w:val="00B95FCA"/>
    <w:rsid w:val="00B97E7A"/>
    <w:rsid w:val="00BA01A5"/>
    <w:rsid w:val="00BA0461"/>
    <w:rsid w:val="00BA1B90"/>
    <w:rsid w:val="00BA32CA"/>
    <w:rsid w:val="00BA5C65"/>
    <w:rsid w:val="00BA6699"/>
    <w:rsid w:val="00BA6CE4"/>
    <w:rsid w:val="00BA7616"/>
    <w:rsid w:val="00BB2246"/>
    <w:rsid w:val="00BB22F5"/>
    <w:rsid w:val="00BB32A8"/>
    <w:rsid w:val="00BB366C"/>
    <w:rsid w:val="00BB777F"/>
    <w:rsid w:val="00BC13EB"/>
    <w:rsid w:val="00BC2363"/>
    <w:rsid w:val="00BC3365"/>
    <w:rsid w:val="00BC409F"/>
    <w:rsid w:val="00BC6A79"/>
    <w:rsid w:val="00BC7A1E"/>
    <w:rsid w:val="00BD345C"/>
    <w:rsid w:val="00BD453C"/>
    <w:rsid w:val="00BD46DF"/>
    <w:rsid w:val="00BD4849"/>
    <w:rsid w:val="00BD4C8D"/>
    <w:rsid w:val="00BD59D6"/>
    <w:rsid w:val="00BD5C73"/>
    <w:rsid w:val="00BD7EFE"/>
    <w:rsid w:val="00BE283D"/>
    <w:rsid w:val="00BE48E4"/>
    <w:rsid w:val="00BE4E0C"/>
    <w:rsid w:val="00BE5FA5"/>
    <w:rsid w:val="00BE7DC3"/>
    <w:rsid w:val="00BF146B"/>
    <w:rsid w:val="00BF1C35"/>
    <w:rsid w:val="00BF243B"/>
    <w:rsid w:val="00BF2E78"/>
    <w:rsid w:val="00BF42EE"/>
    <w:rsid w:val="00BF437C"/>
    <w:rsid w:val="00BF4D04"/>
    <w:rsid w:val="00BF6A71"/>
    <w:rsid w:val="00C00D3A"/>
    <w:rsid w:val="00C01490"/>
    <w:rsid w:val="00C01D1A"/>
    <w:rsid w:val="00C034F0"/>
    <w:rsid w:val="00C04E18"/>
    <w:rsid w:val="00C05336"/>
    <w:rsid w:val="00C05429"/>
    <w:rsid w:val="00C06153"/>
    <w:rsid w:val="00C061F9"/>
    <w:rsid w:val="00C06DFE"/>
    <w:rsid w:val="00C07950"/>
    <w:rsid w:val="00C07F84"/>
    <w:rsid w:val="00C10193"/>
    <w:rsid w:val="00C1042E"/>
    <w:rsid w:val="00C11087"/>
    <w:rsid w:val="00C11632"/>
    <w:rsid w:val="00C11853"/>
    <w:rsid w:val="00C21A46"/>
    <w:rsid w:val="00C22151"/>
    <w:rsid w:val="00C22B7D"/>
    <w:rsid w:val="00C22F32"/>
    <w:rsid w:val="00C24B9F"/>
    <w:rsid w:val="00C24D82"/>
    <w:rsid w:val="00C2563B"/>
    <w:rsid w:val="00C26F18"/>
    <w:rsid w:val="00C3004B"/>
    <w:rsid w:val="00C31594"/>
    <w:rsid w:val="00C320E0"/>
    <w:rsid w:val="00C32D68"/>
    <w:rsid w:val="00C33FD2"/>
    <w:rsid w:val="00C34264"/>
    <w:rsid w:val="00C34AFF"/>
    <w:rsid w:val="00C36486"/>
    <w:rsid w:val="00C36A53"/>
    <w:rsid w:val="00C375CD"/>
    <w:rsid w:val="00C376B9"/>
    <w:rsid w:val="00C376F4"/>
    <w:rsid w:val="00C429D8"/>
    <w:rsid w:val="00C43055"/>
    <w:rsid w:val="00C43551"/>
    <w:rsid w:val="00C43757"/>
    <w:rsid w:val="00C43A1B"/>
    <w:rsid w:val="00C45619"/>
    <w:rsid w:val="00C45A2B"/>
    <w:rsid w:val="00C46150"/>
    <w:rsid w:val="00C4683C"/>
    <w:rsid w:val="00C472B8"/>
    <w:rsid w:val="00C47C85"/>
    <w:rsid w:val="00C50FB4"/>
    <w:rsid w:val="00C5215D"/>
    <w:rsid w:val="00C5370E"/>
    <w:rsid w:val="00C53D05"/>
    <w:rsid w:val="00C55192"/>
    <w:rsid w:val="00C558D4"/>
    <w:rsid w:val="00C55B16"/>
    <w:rsid w:val="00C55E1E"/>
    <w:rsid w:val="00C56140"/>
    <w:rsid w:val="00C56D2E"/>
    <w:rsid w:val="00C60020"/>
    <w:rsid w:val="00C601AA"/>
    <w:rsid w:val="00C60A30"/>
    <w:rsid w:val="00C60BF3"/>
    <w:rsid w:val="00C617EE"/>
    <w:rsid w:val="00C618AF"/>
    <w:rsid w:val="00C61EC9"/>
    <w:rsid w:val="00C6370A"/>
    <w:rsid w:val="00C6395E"/>
    <w:rsid w:val="00C647D8"/>
    <w:rsid w:val="00C64865"/>
    <w:rsid w:val="00C64CF7"/>
    <w:rsid w:val="00C65E80"/>
    <w:rsid w:val="00C66564"/>
    <w:rsid w:val="00C67151"/>
    <w:rsid w:val="00C672F4"/>
    <w:rsid w:val="00C6757F"/>
    <w:rsid w:val="00C676EA"/>
    <w:rsid w:val="00C7038F"/>
    <w:rsid w:val="00C708BD"/>
    <w:rsid w:val="00C72579"/>
    <w:rsid w:val="00C72659"/>
    <w:rsid w:val="00C7415F"/>
    <w:rsid w:val="00C74654"/>
    <w:rsid w:val="00C75036"/>
    <w:rsid w:val="00C76AC0"/>
    <w:rsid w:val="00C807B4"/>
    <w:rsid w:val="00C81392"/>
    <w:rsid w:val="00C817B6"/>
    <w:rsid w:val="00C827EE"/>
    <w:rsid w:val="00C84858"/>
    <w:rsid w:val="00C85355"/>
    <w:rsid w:val="00C85FA8"/>
    <w:rsid w:val="00C86396"/>
    <w:rsid w:val="00C87505"/>
    <w:rsid w:val="00C90216"/>
    <w:rsid w:val="00C92A7B"/>
    <w:rsid w:val="00C936EB"/>
    <w:rsid w:val="00C946F0"/>
    <w:rsid w:val="00C95036"/>
    <w:rsid w:val="00C95E1F"/>
    <w:rsid w:val="00C96673"/>
    <w:rsid w:val="00C97589"/>
    <w:rsid w:val="00CA07C5"/>
    <w:rsid w:val="00CA1BB5"/>
    <w:rsid w:val="00CA29F8"/>
    <w:rsid w:val="00CA35C2"/>
    <w:rsid w:val="00CA5001"/>
    <w:rsid w:val="00CA5346"/>
    <w:rsid w:val="00CA6332"/>
    <w:rsid w:val="00CA74DB"/>
    <w:rsid w:val="00CA7F9D"/>
    <w:rsid w:val="00CB0759"/>
    <w:rsid w:val="00CB116C"/>
    <w:rsid w:val="00CB179D"/>
    <w:rsid w:val="00CB37F1"/>
    <w:rsid w:val="00CB4930"/>
    <w:rsid w:val="00CB653B"/>
    <w:rsid w:val="00CB6CFF"/>
    <w:rsid w:val="00CC07DB"/>
    <w:rsid w:val="00CC105C"/>
    <w:rsid w:val="00CC1A6C"/>
    <w:rsid w:val="00CC20F5"/>
    <w:rsid w:val="00CC3565"/>
    <w:rsid w:val="00CC3752"/>
    <w:rsid w:val="00CC3784"/>
    <w:rsid w:val="00CC4B18"/>
    <w:rsid w:val="00CC68ED"/>
    <w:rsid w:val="00CC6C31"/>
    <w:rsid w:val="00CC792E"/>
    <w:rsid w:val="00CD07B8"/>
    <w:rsid w:val="00CD0FE6"/>
    <w:rsid w:val="00CD19C3"/>
    <w:rsid w:val="00CD1A54"/>
    <w:rsid w:val="00CD240F"/>
    <w:rsid w:val="00CD2BA4"/>
    <w:rsid w:val="00CD409A"/>
    <w:rsid w:val="00CD43DA"/>
    <w:rsid w:val="00CD4EE2"/>
    <w:rsid w:val="00CD6319"/>
    <w:rsid w:val="00CD68D1"/>
    <w:rsid w:val="00CD6A32"/>
    <w:rsid w:val="00CD6AD4"/>
    <w:rsid w:val="00CD7B1E"/>
    <w:rsid w:val="00CE0F5A"/>
    <w:rsid w:val="00CE1383"/>
    <w:rsid w:val="00CE25A7"/>
    <w:rsid w:val="00CE3CF3"/>
    <w:rsid w:val="00CE49FD"/>
    <w:rsid w:val="00CE4B2A"/>
    <w:rsid w:val="00CE7A4C"/>
    <w:rsid w:val="00CF01B4"/>
    <w:rsid w:val="00CF0DF3"/>
    <w:rsid w:val="00CF1926"/>
    <w:rsid w:val="00CF1C8C"/>
    <w:rsid w:val="00CF506A"/>
    <w:rsid w:val="00CF55FF"/>
    <w:rsid w:val="00CF68C5"/>
    <w:rsid w:val="00CF6A7D"/>
    <w:rsid w:val="00CF791A"/>
    <w:rsid w:val="00D00925"/>
    <w:rsid w:val="00D020E6"/>
    <w:rsid w:val="00D03A1C"/>
    <w:rsid w:val="00D03EE0"/>
    <w:rsid w:val="00D04FBF"/>
    <w:rsid w:val="00D0595A"/>
    <w:rsid w:val="00D05BA0"/>
    <w:rsid w:val="00D05FEB"/>
    <w:rsid w:val="00D0635B"/>
    <w:rsid w:val="00D0672F"/>
    <w:rsid w:val="00D0683D"/>
    <w:rsid w:val="00D109FB"/>
    <w:rsid w:val="00D11C48"/>
    <w:rsid w:val="00D14E9B"/>
    <w:rsid w:val="00D1565D"/>
    <w:rsid w:val="00D159A1"/>
    <w:rsid w:val="00D164F4"/>
    <w:rsid w:val="00D174AE"/>
    <w:rsid w:val="00D23AFD"/>
    <w:rsid w:val="00D26777"/>
    <w:rsid w:val="00D26E38"/>
    <w:rsid w:val="00D300F7"/>
    <w:rsid w:val="00D305C1"/>
    <w:rsid w:val="00D31934"/>
    <w:rsid w:val="00D31B35"/>
    <w:rsid w:val="00D31E61"/>
    <w:rsid w:val="00D3264A"/>
    <w:rsid w:val="00D332D3"/>
    <w:rsid w:val="00D34402"/>
    <w:rsid w:val="00D34CBB"/>
    <w:rsid w:val="00D35DDB"/>
    <w:rsid w:val="00D41F85"/>
    <w:rsid w:val="00D4273C"/>
    <w:rsid w:val="00D446BA"/>
    <w:rsid w:val="00D458EB"/>
    <w:rsid w:val="00D465F1"/>
    <w:rsid w:val="00D47EF5"/>
    <w:rsid w:val="00D50C7D"/>
    <w:rsid w:val="00D52D3D"/>
    <w:rsid w:val="00D535A7"/>
    <w:rsid w:val="00D54518"/>
    <w:rsid w:val="00D5514C"/>
    <w:rsid w:val="00D555AF"/>
    <w:rsid w:val="00D5633B"/>
    <w:rsid w:val="00D57A6F"/>
    <w:rsid w:val="00D57EEB"/>
    <w:rsid w:val="00D60876"/>
    <w:rsid w:val="00D60DB0"/>
    <w:rsid w:val="00D6306A"/>
    <w:rsid w:val="00D6372A"/>
    <w:rsid w:val="00D6383B"/>
    <w:rsid w:val="00D66F60"/>
    <w:rsid w:val="00D70511"/>
    <w:rsid w:val="00D71312"/>
    <w:rsid w:val="00D72612"/>
    <w:rsid w:val="00D7431F"/>
    <w:rsid w:val="00D74797"/>
    <w:rsid w:val="00D74BF9"/>
    <w:rsid w:val="00D75778"/>
    <w:rsid w:val="00D757B3"/>
    <w:rsid w:val="00D769C1"/>
    <w:rsid w:val="00D76CE3"/>
    <w:rsid w:val="00D817F4"/>
    <w:rsid w:val="00D81978"/>
    <w:rsid w:val="00D82BE9"/>
    <w:rsid w:val="00D8320D"/>
    <w:rsid w:val="00D8382B"/>
    <w:rsid w:val="00D85733"/>
    <w:rsid w:val="00D85B20"/>
    <w:rsid w:val="00D861DF"/>
    <w:rsid w:val="00D8691E"/>
    <w:rsid w:val="00D872E5"/>
    <w:rsid w:val="00D87396"/>
    <w:rsid w:val="00D87B92"/>
    <w:rsid w:val="00D9062A"/>
    <w:rsid w:val="00D90C7B"/>
    <w:rsid w:val="00D91888"/>
    <w:rsid w:val="00D91C4B"/>
    <w:rsid w:val="00D9428C"/>
    <w:rsid w:val="00D95592"/>
    <w:rsid w:val="00D95886"/>
    <w:rsid w:val="00D97727"/>
    <w:rsid w:val="00DA1026"/>
    <w:rsid w:val="00DA193E"/>
    <w:rsid w:val="00DA1F56"/>
    <w:rsid w:val="00DA224E"/>
    <w:rsid w:val="00DA23CB"/>
    <w:rsid w:val="00DA298D"/>
    <w:rsid w:val="00DA5586"/>
    <w:rsid w:val="00DA5ADF"/>
    <w:rsid w:val="00DA6057"/>
    <w:rsid w:val="00DA7D23"/>
    <w:rsid w:val="00DA7FAE"/>
    <w:rsid w:val="00DB09C4"/>
    <w:rsid w:val="00DB1801"/>
    <w:rsid w:val="00DB1DB1"/>
    <w:rsid w:val="00DB2A16"/>
    <w:rsid w:val="00DB39FB"/>
    <w:rsid w:val="00DB5EF2"/>
    <w:rsid w:val="00DB63DC"/>
    <w:rsid w:val="00DB65D3"/>
    <w:rsid w:val="00DB6D0A"/>
    <w:rsid w:val="00DB73BF"/>
    <w:rsid w:val="00DB7573"/>
    <w:rsid w:val="00DC03C3"/>
    <w:rsid w:val="00DC164D"/>
    <w:rsid w:val="00DC36E1"/>
    <w:rsid w:val="00DC3F09"/>
    <w:rsid w:val="00DC411F"/>
    <w:rsid w:val="00DC624B"/>
    <w:rsid w:val="00DC632B"/>
    <w:rsid w:val="00DC6E30"/>
    <w:rsid w:val="00DD05AE"/>
    <w:rsid w:val="00DD14C3"/>
    <w:rsid w:val="00DD150E"/>
    <w:rsid w:val="00DD156D"/>
    <w:rsid w:val="00DD23F4"/>
    <w:rsid w:val="00DD26D1"/>
    <w:rsid w:val="00DD5A70"/>
    <w:rsid w:val="00DD5D7C"/>
    <w:rsid w:val="00DD6BE0"/>
    <w:rsid w:val="00DD77C0"/>
    <w:rsid w:val="00DE0E01"/>
    <w:rsid w:val="00DE2F03"/>
    <w:rsid w:val="00DE6755"/>
    <w:rsid w:val="00DE6F75"/>
    <w:rsid w:val="00DE7304"/>
    <w:rsid w:val="00DE7692"/>
    <w:rsid w:val="00DF666B"/>
    <w:rsid w:val="00DF6B2D"/>
    <w:rsid w:val="00DF7655"/>
    <w:rsid w:val="00E001AA"/>
    <w:rsid w:val="00E0032A"/>
    <w:rsid w:val="00E00AA7"/>
    <w:rsid w:val="00E01A4A"/>
    <w:rsid w:val="00E01AEA"/>
    <w:rsid w:val="00E034B7"/>
    <w:rsid w:val="00E03526"/>
    <w:rsid w:val="00E055BB"/>
    <w:rsid w:val="00E05FFE"/>
    <w:rsid w:val="00E069A0"/>
    <w:rsid w:val="00E07FCD"/>
    <w:rsid w:val="00E117E4"/>
    <w:rsid w:val="00E12F76"/>
    <w:rsid w:val="00E14351"/>
    <w:rsid w:val="00E14D91"/>
    <w:rsid w:val="00E14EE1"/>
    <w:rsid w:val="00E16007"/>
    <w:rsid w:val="00E1663F"/>
    <w:rsid w:val="00E16AF9"/>
    <w:rsid w:val="00E17783"/>
    <w:rsid w:val="00E20370"/>
    <w:rsid w:val="00E21476"/>
    <w:rsid w:val="00E22776"/>
    <w:rsid w:val="00E22CC6"/>
    <w:rsid w:val="00E22F63"/>
    <w:rsid w:val="00E23E16"/>
    <w:rsid w:val="00E24DF3"/>
    <w:rsid w:val="00E25797"/>
    <w:rsid w:val="00E25AC3"/>
    <w:rsid w:val="00E25D10"/>
    <w:rsid w:val="00E26275"/>
    <w:rsid w:val="00E276C7"/>
    <w:rsid w:val="00E27A58"/>
    <w:rsid w:val="00E27BF0"/>
    <w:rsid w:val="00E3025B"/>
    <w:rsid w:val="00E32DD9"/>
    <w:rsid w:val="00E331D0"/>
    <w:rsid w:val="00E33E55"/>
    <w:rsid w:val="00E34BE9"/>
    <w:rsid w:val="00E3539C"/>
    <w:rsid w:val="00E3556C"/>
    <w:rsid w:val="00E356EC"/>
    <w:rsid w:val="00E364B2"/>
    <w:rsid w:val="00E37326"/>
    <w:rsid w:val="00E3752E"/>
    <w:rsid w:val="00E37C60"/>
    <w:rsid w:val="00E4056E"/>
    <w:rsid w:val="00E41114"/>
    <w:rsid w:val="00E411E6"/>
    <w:rsid w:val="00E42094"/>
    <w:rsid w:val="00E426FF"/>
    <w:rsid w:val="00E446C4"/>
    <w:rsid w:val="00E44A52"/>
    <w:rsid w:val="00E46E39"/>
    <w:rsid w:val="00E47B22"/>
    <w:rsid w:val="00E47BE6"/>
    <w:rsid w:val="00E5124E"/>
    <w:rsid w:val="00E514CE"/>
    <w:rsid w:val="00E55127"/>
    <w:rsid w:val="00E55F9E"/>
    <w:rsid w:val="00E579AF"/>
    <w:rsid w:val="00E62733"/>
    <w:rsid w:val="00E6689E"/>
    <w:rsid w:val="00E670E9"/>
    <w:rsid w:val="00E702B4"/>
    <w:rsid w:val="00E70636"/>
    <w:rsid w:val="00E70DE7"/>
    <w:rsid w:val="00E71519"/>
    <w:rsid w:val="00E71A16"/>
    <w:rsid w:val="00E7382B"/>
    <w:rsid w:val="00E742F6"/>
    <w:rsid w:val="00E75492"/>
    <w:rsid w:val="00E80EB9"/>
    <w:rsid w:val="00E8105C"/>
    <w:rsid w:val="00E82549"/>
    <w:rsid w:val="00E8330C"/>
    <w:rsid w:val="00E8405C"/>
    <w:rsid w:val="00E8484D"/>
    <w:rsid w:val="00E84DF4"/>
    <w:rsid w:val="00E8631E"/>
    <w:rsid w:val="00E87175"/>
    <w:rsid w:val="00E875FD"/>
    <w:rsid w:val="00E87BE8"/>
    <w:rsid w:val="00E945A0"/>
    <w:rsid w:val="00E957C3"/>
    <w:rsid w:val="00E95990"/>
    <w:rsid w:val="00E962BA"/>
    <w:rsid w:val="00E9749B"/>
    <w:rsid w:val="00E97B4D"/>
    <w:rsid w:val="00EA0A23"/>
    <w:rsid w:val="00EA1110"/>
    <w:rsid w:val="00EA26E5"/>
    <w:rsid w:val="00EA2E94"/>
    <w:rsid w:val="00EA3E52"/>
    <w:rsid w:val="00EA43E3"/>
    <w:rsid w:val="00EA5800"/>
    <w:rsid w:val="00EA78A4"/>
    <w:rsid w:val="00EB012A"/>
    <w:rsid w:val="00EB03FF"/>
    <w:rsid w:val="00EB1310"/>
    <w:rsid w:val="00EB1474"/>
    <w:rsid w:val="00EB148D"/>
    <w:rsid w:val="00EB3A34"/>
    <w:rsid w:val="00EB4035"/>
    <w:rsid w:val="00EB46EC"/>
    <w:rsid w:val="00EB5179"/>
    <w:rsid w:val="00EB58A8"/>
    <w:rsid w:val="00EB58C0"/>
    <w:rsid w:val="00EB715A"/>
    <w:rsid w:val="00EB776B"/>
    <w:rsid w:val="00EB7832"/>
    <w:rsid w:val="00EC06BD"/>
    <w:rsid w:val="00EC1F7F"/>
    <w:rsid w:val="00EC25FB"/>
    <w:rsid w:val="00EC4020"/>
    <w:rsid w:val="00EC4467"/>
    <w:rsid w:val="00EC4F2C"/>
    <w:rsid w:val="00EC5BE4"/>
    <w:rsid w:val="00EC65A4"/>
    <w:rsid w:val="00EC6A7A"/>
    <w:rsid w:val="00EC74E5"/>
    <w:rsid w:val="00EC77BF"/>
    <w:rsid w:val="00EC796F"/>
    <w:rsid w:val="00EC7DA7"/>
    <w:rsid w:val="00ED1B8A"/>
    <w:rsid w:val="00ED2FB1"/>
    <w:rsid w:val="00ED3101"/>
    <w:rsid w:val="00ED3117"/>
    <w:rsid w:val="00ED33D9"/>
    <w:rsid w:val="00ED4390"/>
    <w:rsid w:val="00ED4B31"/>
    <w:rsid w:val="00ED5562"/>
    <w:rsid w:val="00ED5EDC"/>
    <w:rsid w:val="00ED6290"/>
    <w:rsid w:val="00ED6C28"/>
    <w:rsid w:val="00ED7448"/>
    <w:rsid w:val="00ED77A6"/>
    <w:rsid w:val="00ED7DAE"/>
    <w:rsid w:val="00EE0846"/>
    <w:rsid w:val="00EE0FF4"/>
    <w:rsid w:val="00EE135D"/>
    <w:rsid w:val="00EE224C"/>
    <w:rsid w:val="00EE2705"/>
    <w:rsid w:val="00EE2E79"/>
    <w:rsid w:val="00EE378D"/>
    <w:rsid w:val="00EE3C98"/>
    <w:rsid w:val="00EE5ECA"/>
    <w:rsid w:val="00EE6843"/>
    <w:rsid w:val="00EE7807"/>
    <w:rsid w:val="00EE78E5"/>
    <w:rsid w:val="00EF17BC"/>
    <w:rsid w:val="00EF1E66"/>
    <w:rsid w:val="00EF5061"/>
    <w:rsid w:val="00EF64E8"/>
    <w:rsid w:val="00EF6A88"/>
    <w:rsid w:val="00EF6AE0"/>
    <w:rsid w:val="00EF6DB5"/>
    <w:rsid w:val="00EF751A"/>
    <w:rsid w:val="00F0030F"/>
    <w:rsid w:val="00F02458"/>
    <w:rsid w:val="00F02CCC"/>
    <w:rsid w:val="00F04E96"/>
    <w:rsid w:val="00F06CA6"/>
    <w:rsid w:val="00F07076"/>
    <w:rsid w:val="00F10469"/>
    <w:rsid w:val="00F12663"/>
    <w:rsid w:val="00F12B77"/>
    <w:rsid w:val="00F132DC"/>
    <w:rsid w:val="00F133B1"/>
    <w:rsid w:val="00F13D9E"/>
    <w:rsid w:val="00F14B7B"/>
    <w:rsid w:val="00F15589"/>
    <w:rsid w:val="00F15DE5"/>
    <w:rsid w:val="00F16440"/>
    <w:rsid w:val="00F17081"/>
    <w:rsid w:val="00F1729F"/>
    <w:rsid w:val="00F17587"/>
    <w:rsid w:val="00F17F06"/>
    <w:rsid w:val="00F21456"/>
    <w:rsid w:val="00F218E0"/>
    <w:rsid w:val="00F23118"/>
    <w:rsid w:val="00F23351"/>
    <w:rsid w:val="00F23EEA"/>
    <w:rsid w:val="00F268FF"/>
    <w:rsid w:val="00F32472"/>
    <w:rsid w:val="00F32FBD"/>
    <w:rsid w:val="00F33D40"/>
    <w:rsid w:val="00F346D4"/>
    <w:rsid w:val="00F35F90"/>
    <w:rsid w:val="00F36DA6"/>
    <w:rsid w:val="00F37A92"/>
    <w:rsid w:val="00F401B9"/>
    <w:rsid w:val="00F4032B"/>
    <w:rsid w:val="00F42501"/>
    <w:rsid w:val="00F429A8"/>
    <w:rsid w:val="00F42CF9"/>
    <w:rsid w:val="00F43C3F"/>
    <w:rsid w:val="00F4409D"/>
    <w:rsid w:val="00F4423F"/>
    <w:rsid w:val="00F44618"/>
    <w:rsid w:val="00F44CAD"/>
    <w:rsid w:val="00F4577D"/>
    <w:rsid w:val="00F457BC"/>
    <w:rsid w:val="00F46B7C"/>
    <w:rsid w:val="00F479AC"/>
    <w:rsid w:val="00F50A1C"/>
    <w:rsid w:val="00F50D97"/>
    <w:rsid w:val="00F50DE8"/>
    <w:rsid w:val="00F51DD0"/>
    <w:rsid w:val="00F52560"/>
    <w:rsid w:val="00F5407A"/>
    <w:rsid w:val="00F57225"/>
    <w:rsid w:val="00F5736C"/>
    <w:rsid w:val="00F603B6"/>
    <w:rsid w:val="00F60BDB"/>
    <w:rsid w:val="00F60DA4"/>
    <w:rsid w:val="00F61263"/>
    <w:rsid w:val="00F629A3"/>
    <w:rsid w:val="00F63F6C"/>
    <w:rsid w:val="00F64BED"/>
    <w:rsid w:val="00F64C9E"/>
    <w:rsid w:val="00F64F47"/>
    <w:rsid w:val="00F67466"/>
    <w:rsid w:val="00F709B6"/>
    <w:rsid w:val="00F70E56"/>
    <w:rsid w:val="00F71FB6"/>
    <w:rsid w:val="00F71FE5"/>
    <w:rsid w:val="00F72047"/>
    <w:rsid w:val="00F75DC6"/>
    <w:rsid w:val="00F76338"/>
    <w:rsid w:val="00F76A59"/>
    <w:rsid w:val="00F76EC2"/>
    <w:rsid w:val="00F77257"/>
    <w:rsid w:val="00F80D4C"/>
    <w:rsid w:val="00F81081"/>
    <w:rsid w:val="00F836BE"/>
    <w:rsid w:val="00F838DD"/>
    <w:rsid w:val="00F844F0"/>
    <w:rsid w:val="00F867ED"/>
    <w:rsid w:val="00F87F4B"/>
    <w:rsid w:val="00F903B3"/>
    <w:rsid w:val="00F9173A"/>
    <w:rsid w:val="00F91C0D"/>
    <w:rsid w:val="00F92926"/>
    <w:rsid w:val="00F9298D"/>
    <w:rsid w:val="00F939F2"/>
    <w:rsid w:val="00F94460"/>
    <w:rsid w:val="00F97A08"/>
    <w:rsid w:val="00F97E3E"/>
    <w:rsid w:val="00F97F0B"/>
    <w:rsid w:val="00FA02DF"/>
    <w:rsid w:val="00FA1D96"/>
    <w:rsid w:val="00FA213E"/>
    <w:rsid w:val="00FA2315"/>
    <w:rsid w:val="00FA2A0C"/>
    <w:rsid w:val="00FA32ED"/>
    <w:rsid w:val="00FA3663"/>
    <w:rsid w:val="00FA3B68"/>
    <w:rsid w:val="00FA3E52"/>
    <w:rsid w:val="00FA4625"/>
    <w:rsid w:val="00FA4A38"/>
    <w:rsid w:val="00FA614C"/>
    <w:rsid w:val="00FA61A3"/>
    <w:rsid w:val="00FA6737"/>
    <w:rsid w:val="00FA6F8D"/>
    <w:rsid w:val="00FA7F1E"/>
    <w:rsid w:val="00FB2160"/>
    <w:rsid w:val="00FB3400"/>
    <w:rsid w:val="00FB355F"/>
    <w:rsid w:val="00FB3F07"/>
    <w:rsid w:val="00FB4C00"/>
    <w:rsid w:val="00FB50ED"/>
    <w:rsid w:val="00FB5E5C"/>
    <w:rsid w:val="00FB70AC"/>
    <w:rsid w:val="00FB7BA5"/>
    <w:rsid w:val="00FC099B"/>
    <w:rsid w:val="00FC0CD9"/>
    <w:rsid w:val="00FC0FA6"/>
    <w:rsid w:val="00FC14C5"/>
    <w:rsid w:val="00FC15FA"/>
    <w:rsid w:val="00FC205C"/>
    <w:rsid w:val="00FC280B"/>
    <w:rsid w:val="00FC2DF4"/>
    <w:rsid w:val="00FC3254"/>
    <w:rsid w:val="00FC5895"/>
    <w:rsid w:val="00FC7B10"/>
    <w:rsid w:val="00FD00A1"/>
    <w:rsid w:val="00FD0EFD"/>
    <w:rsid w:val="00FD1FB1"/>
    <w:rsid w:val="00FD20BB"/>
    <w:rsid w:val="00FD21BB"/>
    <w:rsid w:val="00FD228D"/>
    <w:rsid w:val="00FD2E21"/>
    <w:rsid w:val="00FD5F10"/>
    <w:rsid w:val="00FD71FE"/>
    <w:rsid w:val="00FD7219"/>
    <w:rsid w:val="00FD7A5F"/>
    <w:rsid w:val="00FD7B2A"/>
    <w:rsid w:val="00FE089E"/>
    <w:rsid w:val="00FE1194"/>
    <w:rsid w:val="00FE126C"/>
    <w:rsid w:val="00FE23B0"/>
    <w:rsid w:val="00FE2465"/>
    <w:rsid w:val="00FE25E0"/>
    <w:rsid w:val="00FE2A4D"/>
    <w:rsid w:val="00FE3058"/>
    <w:rsid w:val="00FE33DC"/>
    <w:rsid w:val="00FE3B33"/>
    <w:rsid w:val="00FE55DB"/>
    <w:rsid w:val="00FF1DA1"/>
    <w:rsid w:val="00FF1FE6"/>
    <w:rsid w:val="00FF20B4"/>
    <w:rsid w:val="00FF23B6"/>
    <w:rsid w:val="00FF3569"/>
    <w:rsid w:val="00FF35E3"/>
    <w:rsid w:val="00FF60F8"/>
    <w:rsid w:val="00FF72C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7DD5C6A"/>
  <w14:defaultImageDpi w14:val="330"/>
  <w15:chartTrackingRefBased/>
  <w15:docId w15:val="{736023C4-8F9E-49D0-B7D7-0D4EA8E46A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c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lsdException w:name="Body Text Indent 2" w:semiHidden="1" w:uiPriority="0" w:unhideWhenUsed="1" w:qFormat="1"/>
    <w:lsdException w:name="Body Text Indent 3" w:semiHidden="1" w:uiPriority="0" w:unhideWhenUsed="1" w:qFormat="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3">
    <w:name w:val="Normal"/>
    <w:qFormat/>
    <w:rsid w:val="00CE1383"/>
    <w:pPr>
      <w:widowControl w:val="0"/>
      <w:spacing w:beforeLines="50" w:before="50" w:afterLines="50" w:after="50" w:line="240" w:lineRule="exact"/>
      <w:ind w:left="284"/>
      <w:jc w:val="both"/>
    </w:pPr>
    <w:rPr>
      <w:rFonts w:ascii="Arial" w:eastAsia="微软雅黑" w:hAnsi="Arial"/>
      <w:sz w:val="18"/>
      <w:szCs w:val="24"/>
      <w14:ligatures w14:val="none"/>
    </w:rPr>
  </w:style>
  <w:style w:type="paragraph" w:styleId="12">
    <w:name w:val="heading 1"/>
    <w:basedOn w:val="a3"/>
    <w:next w:val="a3"/>
    <w:link w:val="13"/>
    <w:uiPriority w:val="9"/>
    <w:qFormat/>
    <w:rsid w:val="00CE1383"/>
    <w:pPr>
      <w:keepNext/>
      <w:keepLines/>
      <w:pageBreakBefore/>
      <w:widowControl/>
      <w:numPr>
        <w:numId w:val="1"/>
      </w:numPr>
      <w:spacing w:beforeLines="100" w:before="100" w:afterLines="100" w:after="100" w:line="240" w:lineRule="auto"/>
      <w:ind w:left="220" w:hangingChars="220" w:hanging="220"/>
      <w:outlineLvl w:val="0"/>
    </w:pPr>
    <w:rPr>
      <w:rFonts w:cs="Arial"/>
      <w:b/>
      <w:kern w:val="44"/>
      <w:sz w:val="36"/>
      <w:szCs w:val="44"/>
    </w:rPr>
  </w:style>
  <w:style w:type="paragraph" w:styleId="20">
    <w:name w:val="heading 2"/>
    <w:basedOn w:val="a3"/>
    <w:next w:val="a3"/>
    <w:link w:val="21"/>
    <w:uiPriority w:val="9"/>
    <w:qFormat/>
    <w:rsid w:val="00CE1383"/>
    <w:pPr>
      <w:keepNext/>
      <w:keepLines/>
      <w:widowControl/>
      <w:numPr>
        <w:ilvl w:val="1"/>
        <w:numId w:val="1"/>
      </w:numPr>
      <w:pBdr>
        <w:bottom w:val="single" w:sz="4" w:space="1" w:color="auto"/>
      </w:pBdr>
      <w:spacing w:beforeLines="100" w:before="100" w:line="280" w:lineRule="exact"/>
      <w:ind w:left="576"/>
      <w:jc w:val="left"/>
      <w:outlineLvl w:val="1"/>
    </w:pPr>
    <w:rPr>
      <w:rFonts w:cstheme="majorBidi"/>
      <w:b/>
      <w:kern w:val="44"/>
      <w:sz w:val="28"/>
      <w:szCs w:val="32"/>
    </w:rPr>
  </w:style>
  <w:style w:type="paragraph" w:styleId="30">
    <w:name w:val="heading 3"/>
    <w:basedOn w:val="a3"/>
    <w:next w:val="a3"/>
    <w:link w:val="32"/>
    <w:uiPriority w:val="9"/>
    <w:qFormat/>
    <w:rsid w:val="00CE1383"/>
    <w:pPr>
      <w:keepNext/>
      <w:keepLines/>
      <w:widowControl/>
      <w:numPr>
        <w:ilvl w:val="2"/>
        <w:numId w:val="1"/>
      </w:numPr>
      <w:spacing w:beforeLines="100" w:before="100"/>
      <w:jc w:val="left"/>
      <w:outlineLvl w:val="2"/>
    </w:pPr>
    <w:rPr>
      <w:rFonts w:cs="Arial"/>
      <w:b/>
      <w:kern w:val="44"/>
      <w:sz w:val="24"/>
      <w:szCs w:val="32"/>
    </w:rPr>
  </w:style>
  <w:style w:type="paragraph" w:styleId="40">
    <w:name w:val="heading 4"/>
    <w:basedOn w:val="a3"/>
    <w:next w:val="a3"/>
    <w:link w:val="41"/>
    <w:uiPriority w:val="9"/>
    <w:qFormat/>
    <w:rsid w:val="00CE1383"/>
    <w:pPr>
      <w:keepNext/>
      <w:keepLines/>
      <w:widowControl/>
      <w:numPr>
        <w:ilvl w:val="3"/>
        <w:numId w:val="1"/>
      </w:numPr>
      <w:jc w:val="left"/>
      <w:outlineLvl w:val="3"/>
    </w:pPr>
    <w:rPr>
      <w:rFonts w:cstheme="majorBidi"/>
      <w:bCs/>
      <w:i/>
      <w:kern w:val="44"/>
      <w:sz w:val="20"/>
      <w:szCs w:val="28"/>
    </w:rPr>
  </w:style>
  <w:style w:type="paragraph" w:styleId="50">
    <w:name w:val="heading 5"/>
    <w:basedOn w:val="a3"/>
    <w:next w:val="a3"/>
    <w:link w:val="51"/>
    <w:qFormat/>
    <w:rsid w:val="00CE1383"/>
    <w:pPr>
      <w:keepNext/>
      <w:widowControl/>
      <w:numPr>
        <w:ilvl w:val="4"/>
        <w:numId w:val="1"/>
      </w:numPr>
      <w:outlineLvl w:val="4"/>
    </w:pPr>
    <w:rPr>
      <w:rFonts w:cs="Times New Roman"/>
      <w:kern w:val="0"/>
      <w:sz w:val="40"/>
    </w:rPr>
  </w:style>
  <w:style w:type="paragraph" w:styleId="6">
    <w:name w:val="heading 6"/>
    <w:basedOn w:val="a3"/>
    <w:next w:val="a3"/>
    <w:link w:val="60"/>
    <w:qFormat/>
    <w:rsid w:val="00CE1383"/>
    <w:pPr>
      <w:keepNext/>
      <w:widowControl/>
      <w:numPr>
        <w:ilvl w:val="5"/>
        <w:numId w:val="1"/>
      </w:numPr>
      <w:autoSpaceDE w:val="0"/>
      <w:autoSpaceDN w:val="0"/>
      <w:adjustRightInd w:val="0"/>
      <w:outlineLvl w:val="5"/>
    </w:pPr>
    <w:rPr>
      <w:rFonts w:cs="Times New Roman"/>
      <w:b/>
      <w:bCs/>
      <w:kern w:val="0"/>
      <w:sz w:val="28"/>
      <w:szCs w:val="43"/>
    </w:rPr>
  </w:style>
  <w:style w:type="paragraph" w:styleId="7">
    <w:name w:val="heading 7"/>
    <w:basedOn w:val="a3"/>
    <w:next w:val="a3"/>
    <w:link w:val="70"/>
    <w:qFormat/>
    <w:rsid w:val="00CE1383"/>
    <w:pPr>
      <w:keepNext/>
      <w:widowControl/>
      <w:numPr>
        <w:ilvl w:val="6"/>
        <w:numId w:val="1"/>
      </w:numPr>
      <w:autoSpaceDE w:val="0"/>
      <w:autoSpaceDN w:val="0"/>
      <w:adjustRightInd w:val="0"/>
      <w:outlineLvl w:val="6"/>
    </w:pPr>
    <w:rPr>
      <w:rFonts w:cs="Times New Roman"/>
      <w:kern w:val="0"/>
      <w:sz w:val="28"/>
      <w:szCs w:val="43"/>
    </w:rPr>
  </w:style>
  <w:style w:type="paragraph" w:styleId="8">
    <w:name w:val="heading 8"/>
    <w:basedOn w:val="a3"/>
    <w:next w:val="a3"/>
    <w:link w:val="80"/>
    <w:qFormat/>
    <w:rsid w:val="00CE1383"/>
    <w:pPr>
      <w:keepNext/>
      <w:widowControl/>
      <w:numPr>
        <w:ilvl w:val="7"/>
        <w:numId w:val="1"/>
      </w:numPr>
      <w:outlineLvl w:val="7"/>
    </w:pPr>
    <w:rPr>
      <w:rFonts w:cs="Times New Roman"/>
      <w:kern w:val="0"/>
      <w:sz w:val="52"/>
    </w:rPr>
  </w:style>
  <w:style w:type="paragraph" w:styleId="9">
    <w:name w:val="heading 9"/>
    <w:basedOn w:val="a3"/>
    <w:next w:val="a3"/>
    <w:link w:val="90"/>
    <w:qFormat/>
    <w:rsid w:val="00CE1383"/>
    <w:pPr>
      <w:keepNext/>
      <w:widowControl/>
      <w:numPr>
        <w:ilvl w:val="8"/>
        <w:numId w:val="1"/>
      </w:numPr>
      <w:jc w:val="center"/>
      <w:outlineLvl w:val="8"/>
    </w:pPr>
    <w:rPr>
      <w:rFonts w:cs="Times New Roman"/>
      <w:kern w:val="0"/>
      <w:sz w:val="36"/>
    </w:rPr>
  </w:style>
  <w:style w:type="character" w:default="1" w:styleId="a4">
    <w:name w:val="Default Paragraph Font"/>
    <w:uiPriority w:val="1"/>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3">
    <w:name w:val="标题 1 字符"/>
    <w:basedOn w:val="a4"/>
    <w:link w:val="12"/>
    <w:uiPriority w:val="9"/>
    <w:qFormat/>
    <w:rsid w:val="00CE1383"/>
    <w:rPr>
      <w:rFonts w:ascii="Arial" w:eastAsia="微软雅黑" w:hAnsi="Arial" w:cs="Arial"/>
      <w:b/>
      <w:kern w:val="44"/>
      <w:sz w:val="36"/>
      <w:szCs w:val="44"/>
      <w14:ligatures w14:val="none"/>
    </w:rPr>
  </w:style>
  <w:style w:type="character" w:customStyle="1" w:styleId="21">
    <w:name w:val="标题 2 字符"/>
    <w:basedOn w:val="a4"/>
    <w:link w:val="20"/>
    <w:uiPriority w:val="9"/>
    <w:rsid w:val="00CE1383"/>
    <w:rPr>
      <w:rFonts w:ascii="Arial" w:eastAsia="微软雅黑" w:hAnsi="Arial" w:cstheme="majorBidi"/>
      <w:b/>
      <w:kern w:val="44"/>
      <w:sz w:val="28"/>
      <w:szCs w:val="32"/>
      <w14:ligatures w14:val="none"/>
    </w:rPr>
  </w:style>
  <w:style w:type="character" w:customStyle="1" w:styleId="32">
    <w:name w:val="标题 3 字符"/>
    <w:basedOn w:val="a4"/>
    <w:link w:val="30"/>
    <w:uiPriority w:val="9"/>
    <w:rsid w:val="00CE1383"/>
    <w:rPr>
      <w:rFonts w:ascii="Arial" w:eastAsia="微软雅黑" w:hAnsi="Arial" w:cs="Arial"/>
      <w:b/>
      <w:kern w:val="44"/>
      <w:sz w:val="24"/>
      <w:szCs w:val="32"/>
      <w14:ligatures w14:val="none"/>
    </w:rPr>
  </w:style>
  <w:style w:type="character" w:customStyle="1" w:styleId="41">
    <w:name w:val="标题 4 字符"/>
    <w:basedOn w:val="a4"/>
    <w:link w:val="40"/>
    <w:uiPriority w:val="9"/>
    <w:rsid w:val="00CE1383"/>
    <w:rPr>
      <w:rFonts w:ascii="Arial" w:eastAsia="微软雅黑" w:hAnsi="Arial" w:cstheme="majorBidi"/>
      <w:bCs/>
      <w:i/>
      <w:kern w:val="44"/>
      <w:sz w:val="20"/>
      <w:szCs w:val="28"/>
      <w14:ligatures w14:val="none"/>
    </w:rPr>
  </w:style>
  <w:style w:type="character" w:customStyle="1" w:styleId="51">
    <w:name w:val="标题 5 字符"/>
    <w:basedOn w:val="a4"/>
    <w:link w:val="50"/>
    <w:rsid w:val="00CE1383"/>
    <w:rPr>
      <w:rFonts w:ascii="Arial" w:eastAsia="微软雅黑" w:hAnsi="Arial" w:cs="Times New Roman"/>
      <w:kern w:val="0"/>
      <w:sz w:val="40"/>
      <w:szCs w:val="24"/>
      <w14:ligatures w14:val="none"/>
    </w:rPr>
  </w:style>
  <w:style w:type="character" w:customStyle="1" w:styleId="60">
    <w:name w:val="标题 6 字符"/>
    <w:basedOn w:val="a4"/>
    <w:link w:val="6"/>
    <w:rsid w:val="00CE1383"/>
    <w:rPr>
      <w:rFonts w:ascii="Arial" w:eastAsia="微软雅黑" w:hAnsi="Arial" w:cs="Times New Roman"/>
      <w:b/>
      <w:bCs/>
      <w:kern w:val="0"/>
      <w:sz w:val="28"/>
      <w:szCs w:val="43"/>
      <w14:ligatures w14:val="none"/>
    </w:rPr>
  </w:style>
  <w:style w:type="character" w:customStyle="1" w:styleId="70">
    <w:name w:val="标题 7 字符"/>
    <w:basedOn w:val="a4"/>
    <w:link w:val="7"/>
    <w:rsid w:val="00CE1383"/>
    <w:rPr>
      <w:rFonts w:ascii="Arial" w:eastAsia="微软雅黑" w:hAnsi="Arial" w:cs="Times New Roman"/>
      <w:kern w:val="0"/>
      <w:sz w:val="28"/>
      <w:szCs w:val="43"/>
      <w14:ligatures w14:val="none"/>
    </w:rPr>
  </w:style>
  <w:style w:type="character" w:customStyle="1" w:styleId="80">
    <w:name w:val="标题 8 字符"/>
    <w:basedOn w:val="a4"/>
    <w:link w:val="8"/>
    <w:rsid w:val="00CE1383"/>
    <w:rPr>
      <w:rFonts w:ascii="Arial" w:eastAsia="微软雅黑" w:hAnsi="Arial" w:cs="Times New Roman"/>
      <w:kern w:val="0"/>
      <w:sz w:val="52"/>
      <w:szCs w:val="24"/>
      <w14:ligatures w14:val="none"/>
    </w:rPr>
  </w:style>
  <w:style w:type="character" w:customStyle="1" w:styleId="90">
    <w:name w:val="标题 9 字符"/>
    <w:basedOn w:val="a4"/>
    <w:link w:val="9"/>
    <w:rsid w:val="00CE1383"/>
    <w:rPr>
      <w:rFonts w:ascii="Arial" w:eastAsia="微软雅黑" w:hAnsi="Arial" w:cs="Times New Roman"/>
      <w:kern w:val="0"/>
      <w:sz w:val="36"/>
      <w:szCs w:val="24"/>
      <w14:ligatures w14:val="none"/>
    </w:rPr>
  </w:style>
  <w:style w:type="paragraph" w:styleId="a7">
    <w:name w:val="header"/>
    <w:basedOn w:val="a3"/>
    <w:link w:val="a8"/>
    <w:uiPriority w:val="99"/>
    <w:unhideWhenUsed/>
    <w:rsid w:val="00CE1383"/>
    <w:pPr>
      <w:pBdr>
        <w:bottom w:val="single" w:sz="6" w:space="1" w:color="auto"/>
      </w:pBdr>
      <w:tabs>
        <w:tab w:val="center" w:pos="4153"/>
        <w:tab w:val="right" w:pos="8306"/>
      </w:tabs>
      <w:snapToGrid w:val="0"/>
      <w:jc w:val="center"/>
    </w:pPr>
    <w:rPr>
      <w:szCs w:val="18"/>
    </w:rPr>
  </w:style>
  <w:style w:type="character" w:customStyle="1" w:styleId="a8">
    <w:name w:val="页眉 字符"/>
    <w:basedOn w:val="a4"/>
    <w:link w:val="a7"/>
    <w:uiPriority w:val="99"/>
    <w:rsid w:val="00CE1383"/>
    <w:rPr>
      <w:rFonts w:ascii="Arial" w:eastAsia="微软雅黑" w:hAnsi="Arial"/>
      <w:sz w:val="18"/>
      <w:szCs w:val="18"/>
      <w14:ligatures w14:val="none"/>
    </w:rPr>
  </w:style>
  <w:style w:type="paragraph" w:styleId="a9">
    <w:name w:val="footer"/>
    <w:basedOn w:val="a3"/>
    <w:link w:val="aa"/>
    <w:uiPriority w:val="99"/>
    <w:unhideWhenUsed/>
    <w:rsid w:val="00CE1383"/>
    <w:pPr>
      <w:tabs>
        <w:tab w:val="center" w:pos="4153"/>
        <w:tab w:val="right" w:pos="8306"/>
      </w:tabs>
      <w:snapToGrid w:val="0"/>
      <w:jc w:val="left"/>
    </w:pPr>
    <w:rPr>
      <w:szCs w:val="18"/>
    </w:rPr>
  </w:style>
  <w:style w:type="character" w:customStyle="1" w:styleId="aa">
    <w:name w:val="页脚 字符"/>
    <w:basedOn w:val="a4"/>
    <w:link w:val="a9"/>
    <w:uiPriority w:val="99"/>
    <w:rsid w:val="00CE1383"/>
    <w:rPr>
      <w:rFonts w:ascii="Arial" w:eastAsia="微软雅黑" w:hAnsi="Arial"/>
      <w:sz w:val="18"/>
      <w:szCs w:val="18"/>
      <w14:ligatures w14:val="none"/>
    </w:rPr>
  </w:style>
  <w:style w:type="paragraph" w:customStyle="1" w:styleId="Text">
    <w:name w:val="Text"/>
    <w:basedOn w:val="a3"/>
    <w:next w:val="a3"/>
    <w:qFormat/>
    <w:rsid w:val="00CE1383"/>
    <w:pPr>
      <w:widowControl/>
    </w:pPr>
  </w:style>
  <w:style w:type="paragraph" w:customStyle="1" w:styleId="Trademark">
    <w:name w:val="Trademark"/>
    <w:basedOn w:val="a3"/>
    <w:next w:val="Text"/>
    <w:qFormat/>
    <w:rsid w:val="00CE1383"/>
    <w:pPr>
      <w:spacing w:line="300" w:lineRule="exact"/>
    </w:pPr>
    <w:rPr>
      <w:b/>
      <w:sz w:val="24"/>
    </w:rPr>
  </w:style>
  <w:style w:type="paragraph" w:customStyle="1" w:styleId="Note">
    <w:name w:val="Note"/>
    <w:basedOn w:val="a3"/>
    <w:next w:val="a3"/>
    <w:rsid w:val="00CE1383"/>
    <w:pPr>
      <w:pBdr>
        <w:top w:val="single" w:sz="4" w:space="1" w:color="auto"/>
        <w:bottom w:val="single" w:sz="4" w:space="1" w:color="auto"/>
      </w:pBdr>
      <w:spacing w:before="156" w:after="156"/>
    </w:pPr>
  </w:style>
  <w:style w:type="paragraph" w:customStyle="1" w:styleId="NOTE0">
    <w:name w:val="NOTE标题"/>
    <w:basedOn w:val="NOTE1"/>
    <w:link w:val="NOTEChar"/>
    <w:qFormat/>
    <w:rsid w:val="00CE1383"/>
    <w:pPr>
      <w:keepNext/>
      <w:pBdr>
        <w:top w:val="single" w:sz="4" w:space="1" w:color="auto"/>
        <w:bottom w:val="none" w:sz="0" w:space="0" w:color="auto"/>
      </w:pBdr>
    </w:pPr>
    <w:rPr>
      <w:b/>
      <w:caps/>
    </w:rPr>
  </w:style>
  <w:style w:type="paragraph" w:customStyle="1" w:styleId="NOTE1">
    <w:name w:val="NOTE文本"/>
    <w:basedOn w:val="a3"/>
    <w:link w:val="NOTEChar0"/>
    <w:qFormat/>
    <w:rsid w:val="00CE1383"/>
    <w:pPr>
      <w:keepLines/>
      <w:pBdr>
        <w:bottom w:val="single" w:sz="4" w:space="1" w:color="auto"/>
      </w:pBdr>
      <w:spacing w:beforeLines="20" w:before="20" w:afterLines="20" w:after="20"/>
    </w:pPr>
    <w:rPr>
      <w:rFonts w:cs="微软雅黑"/>
      <w:bCs/>
      <w:kern w:val="0"/>
      <w:szCs w:val="18"/>
    </w:rPr>
  </w:style>
  <w:style w:type="character" w:customStyle="1" w:styleId="NOTEChar">
    <w:name w:val="NOTE标题 Char"/>
    <w:link w:val="NOTE0"/>
    <w:qFormat/>
    <w:rsid w:val="00CE1383"/>
    <w:rPr>
      <w:rFonts w:ascii="Arial" w:eastAsia="微软雅黑" w:hAnsi="Arial" w:cs="微软雅黑"/>
      <w:b/>
      <w:bCs/>
      <w:caps/>
      <w:kern w:val="0"/>
      <w:sz w:val="18"/>
      <w:szCs w:val="18"/>
      <w14:ligatures w14:val="none"/>
    </w:rPr>
  </w:style>
  <w:style w:type="character" w:customStyle="1" w:styleId="NOTEChar0">
    <w:name w:val="NOTE文本 Char"/>
    <w:link w:val="NOTE1"/>
    <w:qFormat/>
    <w:rsid w:val="00CE1383"/>
    <w:rPr>
      <w:rFonts w:ascii="Arial" w:eastAsia="微软雅黑" w:hAnsi="Arial" w:cs="微软雅黑"/>
      <w:bCs/>
      <w:kern w:val="0"/>
      <w:sz w:val="18"/>
      <w:szCs w:val="18"/>
      <w14:ligatures w14:val="none"/>
    </w:rPr>
  </w:style>
  <w:style w:type="paragraph" w:styleId="TOC3">
    <w:name w:val="toc 3"/>
    <w:basedOn w:val="a3"/>
    <w:next w:val="a3"/>
    <w:uiPriority w:val="39"/>
    <w:qFormat/>
    <w:rsid w:val="00CE1383"/>
    <w:pPr>
      <w:widowControl/>
      <w:spacing w:before="0" w:after="0"/>
      <w:ind w:left="360"/>
      <w:jc w:val="left"/>
    </w:pPr>
    <w:rPr>
      <w:rFonts w:cstheme="minorHAnsi"/>
      <w:iCs/>
      <w:kern w:val="0"/>
      <w:szCs w:val="20"/>
    </w:rPr>
  </w:style>
  <w:style w:type="paragraph" w:styleId="TOC1">
    <w:name w:val="toc 1"/>
    <w:link w:val="TOC10"/>
    <w:uiPriority w:val="39"/>
    <w:qFormat/>
    <w:rsid w:val="00CE1383"/>
    <w:pPr>
      <w:spacing w:beforeLines="20" w:before="20" w:afterLines="20" w:after="20" w:line="240" w:lineRule="exact"/>
      <w:ind w:hangingChars="158" w:hanging="284"/>
    </w:pPr>
    <w:rPr>
      <w:rFonts w:ascii="Arial" w:eastAsia="微软雅黑" w:hAnsi="Arial" w:cs="微软雅黑"/>
      <w:b/>
      <w:bCs/>
      <w:caps/>
      <w:sz w:val="18"/>
      <w:szCs w:val="18"/>
      <w14:ligatures w14:val="none"/>
    </w:rPr>
  </w:style>
  <w:style w:type="paragraph" w:styleId="TOC4">
    <w:name w:val="toc 4"/>
    <w:basedOn w:val="a3"/>
    <w:next w:val="a3"/>
    <w:uiPriority w:val="39"/>
    <w:qFormat/>
    <w:rsid w:val="00CE1383"/>
    <w:pPr>
      <w:widowControl/>
      <w:spacing w:before="0" w:after="0"/>
      <w:ind w:left="540"/>
      <w:jc w:val="left"/>
    </w:pPr>
    <w:rPr>
      <w:rFonts w:cstheme="minorHAnsi"/>
      <w:kern w:val="0"/>
      <w:szCs w:val="18"/>
    </w:rPr>
  </w:style>
  <w:style w:type="paragraph" w:styleId="TOC2">
    <w:name w:val="toc 2"/>
    <w:basedOn w:val="a3"/>
    <w:next w:val="a3"/>
    <w:uiPriority w:val="39"/>
    <w:qFormat/>
    <w:rsid w:val="00CE1383"/>
    <w:pPr>
      <w:widowControl/>
      <w:spacing w:before="0" w:after="0"/>
      <w:ind w:left="180"/>
      <w:jc w:val="left"/>
    </w:pPr>
    <w:rPr>
      <w:rFonts w:cstheme="minorHAnsi"/>
      <w:smallCaps/>
      <w:kern w:val="0"/>
      <w:szCs w:val="20"/>
    </w:rPr>
  </w:style>
  <w:style w:type="character" w:styleId="ab">
    <w:name w:val="Hyperlink"/>
    <w:aliases w:val="目录"/>
    <w:uiPriority w:val="99"/>
    <w:qFormat/>
    <w:rsid w:val="00CE1383"/>
    <w:rPr>
      <w:rFonts w:ascii="Arial" w:eastAsia="微软雅黑" w:hAnsi="Arial"/>
      <w:color w:val="0000FF"/>
      <w:sz w:val="18"/>
      <w:u w:val="single"/>
    </w:rPr>
  </w:style>
  <w:style w:type="paragraph" w:styleId="ac">
    <w:name w:val="List Paragraph"/>
    <w:aliases w:val="M-2数"/>
    <w:basedOn w:val="Text"/>
    <w:next w:val="Text"/>
    <w:link w:val="ad"/>
    <w:uiPriority w:val="34"/>
    <w:qFormat/>
    <w:rsid w:val="00CE1383"/>
    <w:pPr>
      <w:ind w:left="641" w:hanging="357"/>
    </w:pPr>
    <w:rPr>
      <w:rFonts w:cs="Times New Roman"/>
      <w:szCs w:val="22"/>
    </w:rPr>
  </w:style>
  <w:style w:type="character" w:customStyle="1" w:styleId="ad">
    <w:name w:val="列表段落 字符"/>
    <w:aliases w:val="M-2数 字符"/>
    <w:basedOn w:val="a4"/>
    <w:link w:val="ac"/>
    <w:uiPriority w:val="34"/>
    <w:qFormat/>
    <w:locked/>
    <w:rsid w:val="00CE1383"/>
    <w:rPr>
      <w:rFonts w:ascii="Arial" w:eastAsia="微软雅黑" w:hAnsi="Arial" w:cs="Times New Roman"/>
      <w:sz w:val="18"/>
      <w14:ligatures w14:val="none"/>
    </w:rPr>
  </w:style>
  <w:style w:type="paragraph" w:styleId="ae">
    <w:name w:val="caption"/>
    <w:basedOn w:val="a3"/>
    <w:next w:val="a3"/>
    <w:uiPriority w:val="35"/>
    <w:qFormat/>
    <w:rsid w:val="00CE1383"/>
    <w:pPr>
      <w:widowControl/>
      <w:jc w:val="center"/>
    </w:pPr>
    <w:rPr>
      <w:rFonts w:cstheme="majorBidi"/>
      <w:b/>
      <w:kern w:val="0"/>
    </w:rPr>
  </w:style>
  <w:style w:type="paragraph" w:styleId="TOC">
    <w:name w:val="TOC Heading"/>
    <w:basedOn w:val="12"/>
    <w:next w:val="a3"/>
    <w:uiPriority w:val="39"/>
    <w:unhideWhenUsed/>
    <w:qFormat/>
    <w:rsid w:val="00CE1383"/>
    <w:pPr>
      <w:pageBreakBefore w:val="0"/>
      <w:numPr>
        <w:numId w:val="0"/>
      </w:numPr>
      <w:spacing w:beforeLines="0" w:before="240" w:afterLines="0" w:after="0" w:line="259" w:lineRule="auto"/>
      <w:jc w:val="center"/>
      <w:outlineLvl w:val="9"/>
    </w:pPr>
    <w:rPr>
      <w:rFonts w:cstheme="majorBidi"/>
      <w:kern w:val="0"/>
      <w:sz w:val="24"/>
      <w:szCs w:val="32"/>
    </w:rPr>
  </w:style>
  <w:style w:type="character" w:customStyle="1" w:styleId="TOC10">
    <w:name w:val="TOC 1 字符"/>
    <w:basedOn w:val="a4"/>
    <w:link w:val="TOC1"/>
    <w:uiPriority w:val="39"/>
    <w:rsid w:val="00CE1383"/>
    <w:rPr>
      <w:rFonts w:ascii="Arial" w:eastAsia="微软雅黑" w:hAnsi="Arial" w:cs="微软雅黑"/>
      <w:b/>
      <w:bCs/>
      <w:caps/>
      <w:sz w:val="18"/>
      <w:szCs w:val="18"/>
      <w14:ligatures w14:val="none"/>
    </w:rPr>
  </w:style>
  <w:style w:type="paragraph" w:customStyle="1" w:styleId="FigureTittle">
    <w:name w:val="Figure Tittle"/>
    <w:link w:val="FigureTittleChar"/>
    <w:autoRedefine/>
    <w:qFormat/>
    <w:rsid w:val="00CE1383"/>
    <w:pPr>
      <w:spacing w:beforeLines="20" w:before="20" w:afterLines="20" w:after="20" w:line="240" w:lineRule="exact"/>
      <w:jc w:val="center"/>
    </w:pPr>
    <w:rPr>
      <w:rFonts w:ascii="Arial" w:eastAsia="微软雅黑" w:hAnsi="Arial" w:cs="微软雅黑"/>
      <w:b/>
      <w:sz w:val="18"/>
      <w:szCs w:val="18"/>
      <w14:ligatures w14:val="none"/>
    </w:rPr>
  </w:style>
  <w:style w:type="character" w:customStyle="1" w:styleId="FigureTittleChar">
    <w:name w:val="Figure Tittle Char"/>
    <w:basedOn w:val="a4"/>
    <w:link w:val="FigureTittle"/>
    <w:rsid w:val="00CE1383"/>
    <w:rPr>
      <w:rFonts w:ascii="Arial" w:eastAsia="微软雅黑" w:hAnsi="Arial" w:cs="微软雅黑"/>
      <w:b/>
      <w:sz w:val="18"/>
      <w:szCs w:val="18"/>
      <w14:ligatures w14:val="none"/>
    </w:rPr>
  </w:style>
  <w:style w:type="table" w:styleId="af">
    <w:name w:val="Table Grid"/>
    <w:basedOn w:val="a5"/>
    <w:uiPriority w:val="59"/>
    <w:qFormat/>
    <w:rsid w:val="002373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
    <w:name w:val="EN正文"/>
    <w:basedOn w:val="af0"/>
    <w:link w:val="ENChar"/>
    <w:qFormat/>
    <w:rsid w:val="00AB1FA3"/>
    <w:pPr>
      <w:widowControl/>
      <w:spacing w:after="50"/>
    </w:pPr>
    <w:rPr>
      <w:rFonts w:cs="微软雅黑"/>
      <w:bCs/>
      <w:szCs w:val="18"/>
    </w:rPr>
  </w:style>
  <w:style w:type="character" w:customStyle="1" w:styleId="ENChar">
    <w:name w:val="EN正文 Char"/>
    <w:link w:val="EN"/>
    <w:rsid w:val="00AB1FA3"/>
    <w:rPr>
      <w:rFonts w:ascii="Arial" w:eastAsia="微软雅黑" w:hAnsi="Arial" w:cs="微软雅黑"/>
      <w:bCs/>
      <w:sz w:val="18"/>
      <w:szCs w:val="18"/>
      <w14:ligatures w14:val="none"/>
    </w:rPr>
  </w:style>
  <w:style w:type="paragraph" w:styleId="af0">
    <w:name w:val="Body Text"/>
    <w:basedOn w:val="a3"/>
    <w:link w:val="af1"/>
    <w:unhideWhenUsed/>
    <w:qFormat/>
    <w:rsid w:val="00AB1FA3"/>
    <w:pPr>
      <w:spacing w:after="120"/>
    </w:pPr>
  </w:style>
  <w:style w:type="character" w:customStyle="1" w:styleId="af1">
    <w:name w:val="正文文本 字符"/>
    <w:basedOn w:val="a4"/>
    <w:link w:val="af0"/>
    <w:rsid w:val="00AB1FA3"/>
    <w:rPr>
      <w:rFonts w:ascii="Arial" w:eastAsia="微软雅黑" w:hAnsi="Arial"/>
      <w:sz w:val="18"/>
      <w:szCs w:val="24"/>
      <w14:ligatures w14:val="none"/>
    </w:rPr>
  </w:style>
  <w:style w:type="paragraph" w:customStyle="1" w:styleId="BodytextUserManual">
    <w:name w:val="Body text User Manual"/>
    <w:basedOn w:val="af0"/>
    <w:link w:val="BodytextUserManualChar"/>
    <w:qFormat/>
    <w:rsid w:val="00AB1FA3"/>
    <w:pPr>
      <w:spacing w:after="50"/>
    </w:pPr>
    <w:rPr>
      <w:rFonts w:cs="Arial"/>
      <w:bCs/>
      <w:szCs w:val="20"/>
    </w:rPr>
  </w:style>
  <w:style w:type="character" w:customStyle="1" w:styleId="BodytextUserManualChar">
    <w:name w:val="Body text User Manual Char"/>
    <w:link w:val="BodytextUserManual"/>
    <w:qFormat/>
    <w:rsid w:val="00AB1FA3"/>
    <w:rPr>
      <w:rFonts w:ascii="Arial" w:eastAsia="微软雅黑" w:hAnsi="Arial" w:cs="Arial"/>
      <w:bCs/>
      <w:sz w:val="18"/>
      <w:szCs w:val="20"/>
      <w14:ligatures w14:val="none"/>
    </w:rPr>
  </w:style>
  <w:style w:type="paragraph" w:customStyle="1" w:styleId="10">
    <w:name w:val="说明书1"/>
    <w:basedOn w:val="12"/>
    <w:link w:val="1Char"/>
    <w:rsid w:val="00AB1FA3"/>
    <w:pPr>
      <w:numPr>
        <w:numId w:val="3"/>
      </w:numPr>
      <w:spacing w:before="312" w:after="312"/>
    </w:pPr>
  </w:style>
  <w:style w:type="paragraph" w:customStyle="1" w:styleId="af2">
    <w:name w:val="参数值"/>
    <w:basedOn w:val="a3"/>
    <w:qFormat/>
    <w:rsid w:val="001E74B6"/>
    <w:pPr>
      <w:spacing w:beforeLines="0" w:afterLines="0" w:line="200" w:lineRule="exact"/>
      <w:ind w:left="0"/>
    </w:pPr>
    <w:rPr>
      <w:rFonts w:eastAsia="宋体" w:cs="Times New Roman"/>
      <w:szCs w:val="22"/>
    </w:rPr>
  </w:style>
  <w:style w:type="table" w:customStyle="1" w:styleId="14">
    <w:name w:val="浅色底纹1"/>
    <w:basedOn w:val="a5"/>
    <w:uiPriority w:val="60"/>
    <w:qFormat/>
    <w:rsid w:val="001E74B6"/>
    <w:rPr>
      <w:rFonts w:ascii="Calibri" w:eastAsia="宋体" w:hAnsi="Calibri" w:cs="Times New Roman"/>
      <w:color w:val="000000"/>
      <w:kern w:val="0"/>
      <w:sz w:val="20"/>
      <w:szCs w:val="20"/>
      <w14:ligatures w14:val="none"/>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1">
    <w:name w:val="样式1"/>
    <w:basedOn w:val="a3"/>
    <w:link w:val="15"/>
    <w:autoRedefine/>
    <w:qFormat/>
    <w:rsid w:val="00FA614C"/>
    <w:pPr>
      <w:numPr>
        <w:numId w:val="12"/>
      </w:numPr>
      <w:adjustRightInd w:val="0"/>
      <w:spacing w:beforeLines="100" w:before="100"/>
      <w:ind w:left="284" w:hanging="284"/>
      <w:outlineLvl w:val="1"/>
    </w:pPr>
    <w:rPr>
      <w:rFonts w:ascii="微软雅黑" w:hAnsi="微软雅黑" w:cstheme="majorBidi"/>
      <w:b/>
      <w:bCs/>
      <w:sz w:val="28"/>
      <w:szCs w:val="28"/>
    </w:rPr>
  </w:style>
  <w:style w:type="paragraph" w:customStyle="1" w:styleId="af3">
    <w:name w:val="参数"/>
    <w:basedOn w:val="a3"/>
    <w:qFormat/>
    <w:rsid w:val="00B46084"/>
    <w:pPr>
      <w:spacing w:beforeLines="0" w:afterLines="0" w:line="200" w:lineRule="exact"/>
      <w:ind w:left="0"/>
    </w:pPr>
    <w:rPr>
      <w:rFonts w:eastAsia="宋体"/>
      <w:b/>
      <w:szCs w:val="22"/>
    </w:rPr>
  </w:style>
  <w:style w:type="paragraph" w:customStyle="1" w:styleId="af4">
    <w:name w:val="间隔线/无间隔"/>
    <w:basedOn w:val="a3"/>
    <w:qFormat/>
    <w:rsid w:val="006505C9"/>
    <w:pPr>
      <w:spacing w:before="0" w:after="0" w:line="200" w:lineRule="exact"/>
    </w:pPr>
  </w:style>
  <w:style w:type="paragraph" w:customStyle="1" w:styleId="af5">
    <w:name w:val="说明书正文"/>
    <w:basedOn w:val="af0"/>
    <w:link w:val="Char"/>
    <w:qFormat/>
    <w:rsid w:val="006505C9"/>
    <w:pPr>
      <w:spacing w:after="50"/>
      <w:ind w:right="284"/>
    </w:pPr>
    <w:rPr>
      <w:rFonts w:cs="Arial"/>
      <w:bCs/>
      <w:sz w:val="20"/>
      <w:szCs w:val="20"/>
    </w:rPr>
  </w:style>
  <w:style w:type="character" w:customStyle="1" w:styleId="Char">
    <w:name w:val="说明书正文 Char"/>
    <w:link w:val="af5"/>
    <w:qFormat/>
    <w:rsid w:val="006505C9"/>
    <w:rPr>
      <w:rFonts w:ascii="Arial" w:eastAsia="微软雅黑" w:hAnsi="Arial" w:cs="Arial"/>
      <w:bCs/>
      <w:sz w:val="20"/>
      <w:szCs w:val="20"/>
      <w14:ligatures w14:val="none"/>
    </w:rPr>
  </w:style>
  <w:style w:type="paragraph" w:customStyle="1" w:styleId="16">
    <w:name w:val="正文文本1"/>
    <w:basedOn w:val="af0"/>
    <w:link w:val="BodytextChar"/>
    <w:qFormat/>
    <w:rsid w:val="0008637D"/>
    <w:pPr>
      <w:adjustRightInd w:val="0"/>
      <w:snapToGrid w:val="0"/>
      <w:spacing w:after="50"/>
      <w:ind w:leftChars="100" w:left="100"/>
    </w:pPr>
    <w:rPr>
      <w:rFonts w:eastAsia="宋体" w:cs="Arial"/>
      <w:bCs/>
      <w:szCs w:val="20"/>
    </w:rPr>
  </w:style>
  <w:style w:type="character" w:customStyle="1" w:styleId="BodytextChar">
    <w:name w:val="Body text Char"/>
    <w:link w:val="16"/>
    <w:rsid w:val="0008637D"/>
    <w:rPr>
      <w:rFonts w:ascii="Arial" w:eastAsia="宋体" w:hAnsi="Arial" w:cs="Arial"/>
      <w:bCs/>
      <w:sz w:val="18"/>
      <w:szCs w:val="20"/>
      <w14:ligatures w14:val="none"/>
    </w:rPr>
  </w:style>
  <w:style w:type="paragraph" w:styleId="a0">
    <w:name w:val="Title"/>
    <w:aliases w:val="标题3,标题1"/>
    <w:basedOn w:val="a3"/>
    <w:next w:val="a3"/>
    <w:link w:val="af6"/>
    <w:uiPriority w:val="10"/>
    <w:qFormat/>
    <w:rsid w:val="002349F9"/>
    <w:pPr>
      <w:widowControl/>
      <w:numPr>
        <w:numId w:val="72"/>
      </w:numPr>
    </w:pPr>
    <w:rPr>
      <w:rFonts w:eastAsia="Times New Roman" w:cs="Times New Roman"/>
      <w:b/>
      <w:bCs/>
      <w:kern w:val="0"/>
      <w:sz w:val="28"/>
    </w:rPr>
  </w:style>
  <w:style w:type="character" w:customStyle="1" w:styleId="af6">
    <w:name w:val="标题 字符"/>
    <w:aliases w:val="标题3 字符,标题1 字符"/>
    <w:basedOn w:val="a4"/>
    <w:link w:val="a0"/>
    <w:uiPriority w:val="10"/>
    <w:qFormat/>
    <w:rsid w:val="002349F9"/>
    <w:rPr>
      <w:rFonts w:ascii="Arial" w:eastAsia="Times New Roman" w:hAnsi="Arial" w:cs="Times New Roman"/>
      <w:b/>
      <w:bCs/>
      <w:kern w:val="0"/>
      <w:sz w:val="28"/>
      <w:szCs w:val="24"/>
      <w14:ligatures w14:val="none"/>
    </w:rPr>
  </w:style>
  <w:style w:type="character" w:customStyle="1" w:styleId="fhanging40">
    <w:name w:val="f_hanging40"/>
    <w:basedOn w:val="a4"/>
    <w:qFormat/>
    <w:rsid w:val="002349F9"/>
  </w:style>
  <w:style w:type="character" w:styleId="af7">
    <w:name w:val="FollowedHyperlink"/>
    <w:basedOn w:val="a4"/>
    <w:uiPriority w:val="99"/>
    <w:unhideWhenUsed/>
    <w:qFormat/>
    <w:rsid w:val="0079781F"/>
    <w:rPr>
      <w:color w:val="954F72" w:themeColor="followedHyperlink"/>
      <w:u w:val="single"/>
    </w:rPr>
  </w:style>
  <w:style w:type="paragraph" w:customStyle="1" w:styleId="Level4titleUserManual">
    <w:name w:val="Level 4 title User Manual"/>
    <w:basedOn w:val="af0"/>
    <w:link w:val="Level4titleUserManualChar"/>
    <w:qFormat/>
    <w:rsid w:val="00703DD0"/>
    <w:pPr>
      <w:widowControl/>
      <w:spacing w:after="50"/>
      <w:outlineLvl w:val="3"/>
    </w:pPr>
    <w:rPr>
      <w:rFonts w:eastAsia="宋体" w:cs="Arial"/>
      <w:bCs/>
      <w:i/>
      <w:kern w:val="0"/>
      <w:sz w:val="20"/>
      <w:szCs w:val="20"/>
    </w:rPr>
  </w:style>
  <w:style w:type="character" w:customStyle="1" w:styleId="Level4titleUserManualChar">
    <w:name w:val="Level 4 title User Manual Char"/>
    <w:link w:val="Level4titleUserManual"/>
    <w:qFormat/>
    <w:rsid w:val="00703DD0"/>
    <w:rPr>
      <w:rFonts w:ascii="Arial" w:eastAsia="宋体" w:hAnsi="Arial" w:cs="Arial"/>
      <w:bCs/>
      <w:i/>
      <w:kern w:val="0"/>
      <w:sz w:val="20"/>
      <w:szCs w:val="20"/>
      <w14:ligatures w14:val="none"/>
    </w:rPr>
  </w:style>
  <w:style w:type="paragraph" w:customStyle="1" w:styleId="Level3title">
    <w:name w:val="Level 3 title"/>
    <w:basedOn w:val="30"/>
    <w:link w:val="Level3titleChar"/>
    <w:qFormat/>
    <w:rsid w:val="0080404B"/>
    <w:pPr>
      <w:keepLines w:val="0"/>
      <w:numPr>
        <w:ilvl w:val="0"/>
        <w:numId w:val="0"/>
      </w:numPr>
      <w:ind w:left="284"/>
      <w:jc w:val="both"/>
    </w:pPr>
    <w:rPr>
      <w:rFonts w:eastAsia="Arial"/>
      <w:bCs/>
      <w:kern w:val="0"/>
      <w:szCs w:val="21"/>
    </w:rPr>
  </w:style>
  <w:style w:type="character" w:customStyle="1" w:styleId="Level3titleChar">
    <w:name w:val="Level 3 title Char"/>
    <w:link w:val="Level3title"/>
    <w:qFormat/>
    <w:rsid w:val="0080404B"/>
    <w:rPr>
      <w:rFonts w:ascii="Arial" w:eastAsia="Arial" w:hAnsi="Arial" w:cs="Arial"/>
      <w:b/>
      <w:bCs/>
      <w:kern w:val="0"/>
      <w:sz w:val="24"/>
      <w:szCs w:val="21"/>
      <w14:ligatures w14:val="none"/>
    </w:rPr>
  </w:style>
  <w:style w:type="paragraph" w:customStyle="1" w:styleId="NOTE2">
    <w:name w:val="NOTE下"/>
    <w:basedOn w:val="a3"/>
    <w:link w:val="NOTEChar1"/>
    <w:rsid w:val="00E32DD9"/>
    <w:pPr>
      <w:pBdr>
        <w:top w:val="single" w:sz="4" w:space="1" w:color="auto"/>
        <w:bottom w:val="single" w:sz="4" w:space="1" w:color="auto"/>
      </w:pBdr>
      <w:spacing w:beforeLines="0" w:before="0" w:afterLines="0" w:after="120"/>
    </w:pPr>
    <w:rPr>
      <w:rFonts w:cs="Arial"/>
      <w:bCs/>
      <w:szCs w:val="20"/>
    </w:rPr>
  </w:style>
  <w:style w:type="character" w:customStyle="1" w:styleId="NOTEChar1">
    <w:name w:val="NOTE下 Char"/>
    <w:link w:val="NOTE2"/>
    <w:rsid w:val="00E32DD9"/>
    <w:rPr>
      <w:rFonts w:ascii="Arial" w:eastAsia="微软雅黑" w:hAnsi="Arial" w:cs="Arial"/>
      <w:bCs/>
      <w:sz w:val="18"/>
      <w:szCs w:val="20"/>
      <w14:ligatures w14:val="none"/>
    </w:rPr>
  </w:style>
  <w:style w:type="paragraph" w:customStyle="1" w:styleId="2">
    <w:name w:val="样式2"/>
    <w:basedOn w:val="30"/>
    <w:link w:val="22"/>
    <w:autoRedefine/>
    <w:qFormat/>
    <w:rsid w:val="00D75778"/>
    <w:pPr>
      <w:numPr>
        <w:numId w:val="90"/>
      </w:numPr>
    </w:pPr>
    <w:rPr>
      <w:rFonts w:ascii="微软雅黑" w:hAnsi="微软雅黑"/>
    </w:rPr>
  </w:style>
  <w:style w:type="character" w:customStyle="1" w:styleId="22">
    <w:name w:val="样式2 字符"/>
    <w:basedOn w:val="a4"/>
    <w:link w:val="2"/>
    <w:rsid w:val="00D75778"/>
    <w:rPr>
      <w:rFonts w:ascii="微软雅黑" w:eastAsia="微软雅黑" w:hAnsi="微软雅黑" w:cs="Arial"/>
      <w:b/>
      <w:kern w:val="44"/>
      <w:sz w:val="24"/>
      <w:szCs w:val="32"/>
      <w14:ligatures w14:val="none"/>
    </w:rPr>
  </w:style>
  <w:style w:type="character" w:customStyle="1" w:styleId="15">
    <w:name w:val="样式1 字符"/>
    <w:basedOn w:val="a4"/>
    <w:link w:val="11"/>
    <w:rsid w:val="00D75778"/>
    <w:rPr>
      <w:rFonts w:ascii="微软雅黑" w:eastAsia="微软雅黑" w:hAnsi="微软雅黑" w:cstheme="majorBidi"/>
      <w:b/>
      <w:bCs/>
      <w:sz w:val="28"/>
      <w:szCs w:val="28"/>
      <w14:ligatures w14:val="none"/>
    </w:rPr>
  </w:style>
  <w:style w:type="paragraph" w:customStyle="1" w:styleId="Level2titleUserManual">
    <w:name w:val="Level 2 title User Manual"/>
    <w:basedOn w:val="20"/>
    <w:link w:val="Level2titleUserManualChar"/>
    <w:qFormat/>
    <w:rsid w:val="00D75778"/>
    <w:pPr>
      <w:numPr>
        <w:numId w:val="91"/>
      </w:numPr>
      <w:spacing w:before="0" w:after="160"/>
    </w:pPr>
    <w:rPr>
      <w:rFonts w:eastAsia="宋体" w:cs="Arial"/>
    </w:rPr>
  </w:style>
  <w:style w:type="character" w:customStyle="1" w:styleId="Level2titleUserManualChar">
    <w:name w:val="Level 2 title User Manual Char"/>
    <w:link w:val="Level2titleUserManual"/>
    <w:rsid w:val="00D75778"/>
    <w:rPr>
      <w:rFonts w:ascii="Arial" w:eastAsia="宋体" w:hAnsi="Arial" w:cs="Arial"/>
      <w:b/>
      <w:kern w:val="44"/>
      <w:sz w:val="28"/>
      <w:szCs w:val="32"/>
      <w14:ligatures w14:val="none"/>
    </w:rPr>
  </w:style>
  <w:style w:type="paragraph" w:customStyle="1" w:styleId="Pa21">
    <w:name w:val="Pa21"/>
    <w:basedOn w:val="a3"/>
    <w:next w:val="a3"/>
    <w:uiPriority w:val="99"/>
    <w:rsid w:val="00D75778"/>
    <w:pPr>
      <w:autoSpaceDE w:val="0"/>
      <w:autoSpaceDN w:val="0"/>
      <w:adjustRightInd w:val="0"/>
      <w:spacing w:beforeLines="0" w:before="0" w:afterLines="0" w:after="0" w:line="181" w:lineRule="atLeast"/>
      <w:ind w:left="0"/>
      <w:textAlignment w:val="baseline"/>
    </w:pPr>
    <w:rPr>
      <w:rFonts w:eastAsia="Times New Roman" w:cs="Arial"/>
      <w:sz w:val="24"/>
    </w:rPr>
  </w:style>
  <w:style w:type="character" w:customStyle="1" w:styleId="A50">
    <w:name w:val="A5"/>
    <w:uiPriority w:val="99"/>
    <w:rsid w:val="00D75778"/>
    <w:rPr>
      <w:color w:val="000000"/>
      <w:sz w:val="16"/>
      <w:szCs w:val="16"/>
    </w:rPr>
  </w:style>
  <w:style w:type="table" w:customStyle="1" w:styleId="33">
    <w:name w:val="网格型3"/>
    <w:basedOn w:val="a5"/>
    <w:next w:val="af"/>
    <w:uiPriority w:val="59"/>
    <w:qFormat/>
    <w:rsid w:val="00D75778"/>
    <w:pPr>
      <w:jc w:val="both"/>
    </w:pPr>
    <w:rPr>
      <w:rFonts w:ascii="Calibri" w:eastAsia="宋体" w:hAnsi="Calibri" w:cs="Times New Roma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lqj4b">
    <w:name w:val="jlqj4b"/>
    <w:basedOn w:val="a4"/>
    <w:rsid w:val="00D75778"/>
  </w:style>
  <w:style w:type="paragraph" w:styleId="af8">
    <w:name w:val="annotation text"/>
    <w:basedOn w:val="a3"/>
    <w:link w:val="af9"/>
    <w:uiPriority w:val="99"/>
    <w:unhideWhenUsed/>
    <w:qFormat/>
    <w:rsid w:val="00D75778"/>
    <w:pPr>
      <w:jc w:val="left"/>
    </w:pPr>
  </w:style>
  <w:style w:type="character" w:customStyle="1" w:styleId="af9">
    <w:name w:val="批注文字 字符"/>
    <w:basedOn w:val="a4"/>
    <w:link w:val="af8"/>
    <w:uiPriority w:val="99"/>
    <w:qFormat/>
    <w:rsid w:val="00D75778"/>
    <w:rPr>
      <w:rFonts w:ascii="Arial" w:eastAsia="微软雅黑" w:hAnsi="Arial"/>
      <w:sz w:val="18"/>
      <w:szCs w:val="24"/>
      <w14:ligatures w14:val="none"/>
    </w:rPr>
  </w:style>
  <w:style w:type="paragraph" w:styleId="afa">
    <w:name w:val="annotation subject"/>
    <w:basedOn w:val="af8"/>
    <w:next w:val="af8"/>
    <w:link w:val="afb"/>
    <w:uiPriority w:val="99"/>
    <w:semiHidden/>
    <w:qFormat/>
    <w:rsid w:val="00D75778"/>
    <w:pPr>
      <w:jc w:val="both"/>
    </w:pPr>
    <w:rPr>
      <w:rFonts w:eastAsia="宋体"/>
      <w:b/>
      <w:bCs/>
    </w:rPr>
  </w:style>
  <w:style w:type="character" w:customStyle="1" w:styleId="afb">
    <w:name w:val="批注主题 字符"/>
    <w:basedOn w:val="af9"/>
    <w:link w:val="afa"/>
    <w:uiPriority w:val="99"/>
    <w:semiHidden/>
    <w:qFormat/>
    <w:rsid w:val="00D75778"/>
    <w:rPr>
      <w:rFonts w:ascii="Arial" w:eastAsia="宋体" w:hAnsi="Arial"/>
      <w:b/>
      <w:bCs/>
      <w:sz w:val="18"/>
      <w:szCs w:val="24"/>
      <w14:ligatures w14:val="none"/>
    </w:rPr>
  </w:style>
  <w:style w:type="paragraph" w:styleId="TOC7">
    <w:name w:val="toc 7"/>
    <w:basedOn w:val="a3"/>
    <w:next w:val="a3"/>
    <w:uiPriority w:val="39"/>
    <w:qFormat/>
    <w:rsid w:val="00D75778"/>
    <w:pPr>
      <w:ind w:left="1440"/>
    </w:pPr>
    <w:rPr>
      <w:rFonts w:eastAsia="宋体"/>
      <w:szCs w:val="18"/>
    </w:rPr>
  </w:style>
  <w:style w:type="paragraph" w:styleId="afc">
    <w:name w:val="Document Map"/>
    <w:basedOn w:val="a3"/>
    <w:link w:val="afd"/>
    <w:uiPriority w:val="99"/>
    <w:semiHidden/>
    <w:unhideWhenUsed/>
    <w:rsid w:val="00D75778"/>
    <w:rPr>
      <w:rFonts w:ascii="宋体" w:eastAsia="宋体"/>
      <w:szCs w:val="18"/>
    </w:rPr>
  </w:style>
  <w:style w:type="character" w:customStyle="1" w:styleId="afd">
    <w:name w:val="文档结构图 字符"/>
    <w:basedOn w:val="a4"/>
    <w:link w:val="afc"/>
    <w:uiPriority w:val="99"/>
    <w:semiHidden/>
    <w:rsid w:val="00D75778"/>
    <w:rPr>
      <w:rFonts w:ascii="宋体" w:eastAsia="宋体" w:hAnsi="Arial"/>
      <w:sz w:val="18"/>
      <w:szCs w:val="18"/>
      <w14:ligatures w14:val="none"/>
    </w:rPr>
  </w:style>
  <w:style w:type="paragraph" w:styleId="34">
    <w:name w:val="Body Text 3"/>
    <w:basedOn w:val="a3"/>
    <w:link w:val="35"/>
    <w:rsid w:val="00D75778"/>
    <w:rPr>
      <w:rFonts w:eastAsia="宋体"/>
      <w:b/>
      <w:bCs/>
    </w:rPr>
  </w:style>
  <w:style w:type="character" w:customStyle="1" w:styleId="35">
    <w:name w:val="正文文本 3 字符"/>
    <w:basedOn w:val="a4"/>
    <w:link w:val="34"/>
    <w:rsid w:val="00D75778"/>
    <w:rPr>
      <w:rFonts w:ascii="Arial" w:eastAsia="宋体" w:hAnsi="Arial"/>
      <w:b/>
      <w:bCs/>
      <w:sz w:val="18"/>
      <w:szCs w:val="24"/>
      <w14:ligatures w14:val="none"/>
    </w:rPr>
  </w:style>
  <w:style w:type="paragraph" w:styleId="afe">
    <w:name w:val="Body Text Indent"/>
    <w:basedOn w:val="a3"/>
    <w:link w:val="aff"/>
    <w:qFormat/>
    <w:rsid w:val="00D75778"/>
    <w:pPr>
      <w:tabs>
        <w:tab w:val="left" w:pos="1140"/>
      </w:tabs>
      <w:spacing w:line="300" w:lineRule="auto"/>
      <w:ind w:leftChars="130" w:left="606" w:hangingChars="140" w:hanging="294"/>
    </w:pPr>
    <w:rPr>
      <w:rFonts w:eastAsia="宋体"/>
      <w:sz w:val="21"/>
    </w:rPr>
  </w:style>
  <w:style w:type="character" w:customStyle="1" w:styleId="aff">
    <w:name w:val="正文文本缩进 字符"/>
    <w:basedOn w:val="a4"/>
    <w:link w:val="afe"/>
    <w:rsid w:val="00D75778"/>
    <w:rPr>
      <w:rFonts w:ascii="Arial" w:eastAsia="宋体" w:hAnsi="Arial"/>
      <w:szCs w:val="24"/>
      <w14:ligatures w14:val="none"/>
    </w:rPr>
  </w:style>
  <w:style w:type="paragraph" w:styleId="TOC5">
    <w:name w:val="toc 5"/>
    <w:basedOn w:val="a3"/>
    <w:next w:val="a3"/>
    <w:uiPriority w:val="39"/>
    <w:qFormat/>
    <w:rsid w:val="00D75778"/>
    <w:pPr>
      <w:ind w:left="960"/>
    </w:pPr>
    <w:rPr>
      <w:rFonts w:eastAsia="宋体"/>
      <w:szCs w:val="18"/>
    </w:rPr>
  </w:style>
  <w:style w:type="paragraph" w:styleId="TOC8">
    <w:name w:val="toc 8"/>
    <w:basedOn w:val="a3"/>
    <w:next w:val="a3"/>
    <w:uiPriority w:val="39"/>
    <w:qFormat/>
    <w:rsid w:val="00D75778"/>
    <w:pPr>
      <w:ind w:left="1680"/>
    </w:pPr>
    <w:rPr>
      <w:rFonts w:eastAsia="宋体"/>
      <w:szCs w:val="18"/>
    </w:rPr>
  </w:style>
  <w:style w:type="paragraph" w:styleId="aff0">
    <w:name w:val="Date"/>
    <w:basedOn w:val="a3"/>
    <w:next w:val="a3"/>
    <w:link w:val="aff1"/>
    <w:qFormat/>
    <w:rsid w:val="00D75778"/>
    <w:pPr>
      <w:ind w:leftChars="2500" w:left="100"/>
    </w:pPr>
    <w:rPr>
      <w:rFonts w:eastAsia="宋体"/>
    </w:rPr>
  </w:style>
  <w:style w:type="character" w:customStyle="1" w:styleId="aff1">
    <w:name w:val="日期 字符"/>
    <w:basedOn w:val="a4"/>
    <w:link w:val="aff0"/>
    <w:rsid w:val="00D75778"/>
    <w:rPr>
      <w:rFonts w:ascii="Arial" w:eastAsia="宋体" w:hAnsi="Arial"/>
      <w:sz w:val="18"/>
      <w:szCs w:val="24"/>
      <w14:ligatures w14:val="none"/>
    </w:rPr>
  </w:style>
  <w:style w:type="paragraph" w:styleId="23">
    <w:name w:val="Body Text Indent 2"/>
    <w:basedOn w:val="a3"/>
    <w:link w:val="24"/>
    <w:qFormat/>
    <w:rsid w:val="00D75778"/>
    <w:pPr>
      <w:autoSpaceDE w:val="0"/>
      <w:autoSpaceDN w:val="0"/>
      <w:spacing w:line="300" w:lineRule="auto"/>
      <w:ind w:leftChars="180" w:left="432"/>
    </w:pPr>
    <w:rPr>
      <w:rFonts w:eastAsia="Times New Roman"/>
      <w:sz w:val="21"/>
      <w:szCs w:val="18"/>
    </w:rPr>
  </w:style>
  <w:style w:type="character" w:customStyle="1" w:styleId="24">
    <w:name w:val="正文文本缩进 2 字符"/>
    <w:basedOn w:val="a4"/>
    <w:link w:val="23"/>
    <w:rsid w:val="00D75778"/>
    <w:rPr>
      <w:rFonts w:ascii="Arial" w:eastAsia="Times New Roman" w:hAnsi="Arial"/>
      <w:szCs w:val="18"/>
      <w14:ligatures w14:val="none"/>
    </w:rPr>
  </w:style>
  <w:style w:type="paragraph" w:styleId="aff2">
    <w:name w:val="Balloon Text"/>
    <w:basedOn w:val="a3"/>
    <w:link w:val="aff3"/>
    <w:uiPriority w:val="99"/>
    <w:semiHidden/>
    <w:unhideWhenUsed/>
    <w:qFormat/>
    <w:rsid w:val="00D75778"/>
    <w:rPr>
      <w:rFonts w:eastAsia="宋体"/>
      <w:szCs w:val="18"/>
    </w:rPr>
  </w:style>
  <w:style w:type="character" w:customStyle="1" w:styleId="aff3">
    <w:name w:val="批注框文本 字符"/>
    <w:basedOn w:val="a4"/>
    <w:link w:val="aff2"/>
    <w:uiPriority w:val="99"/>
    <w:semiHidden/>
    <w:qFormat/>
    <w:rsid w:val="00D75778"/>
    <w:rPr>
      <w:rFonts w:ascii="Arial" w:eastAsia="宋体" w:hAnsi="Arial"/>
      <w:sz w:val="18"/>
      <w:szCs w:val="18"/>
      <w14:ligatures w14:val="none"/>
    </w:rPr>
  </w:style>
  <w:style w:type="paragraph" w:styleId="aff4">
    <w:name w:val="footnote text"/>
    <w:basedOn w:val="a3"/>
    <w:link w:val="aff5"/>
    <w:uiPriority w:val="99"/>
    <w:semiHidden/>
    <w:unhideWhenUsed/>
    <w:qFormat/>
    <w:rsid w:val="00D75778"/>
    <w:pPr>
      <w:snapToGrid w:val="0"/>
      <w:jc w:val="left"/>
    </w:pPr>
    <w:rPr>
      <w:rFonts w:eastAsia="宋体"/>
      <w:szCs w:val="18"/>
    </w:rPr>
  </w:style>
  <w:style w:type="character" w:customStyle="1" w:styleId="aff5">
    <w:name w:val="脚注文本 字符"/>
    <w:basedOn w:val="a4"/>
    <w:link w:val="aff4"/>
    <w:uiPriority w:val="99"/>
    <w:semiHidden/>
    <w:rsid w:val="00D75778"/>
    <w:rPr>
      <w:rFonts w:ascii="Arial" w:eastAsia="宋体" w:hAnsi="Arial"/>
      <w:sz w:val="18"/>
      <w:szCs w:val="18"/>
      <w14:ligatures w14:val="none"/>
    </w:rPr>
  </w:style>
  <w:style w:type="paragraph" w:styleId="TOC6">
    <w:name w:val="toc 6"/>
    <w:basedOn w:val="a3"/>
    <w:next w:val="a3"/>
    <w:uiPriority w:val="39"/>
    <w:qFormat/>
    <w:rsid w:val="00D75778"/>
    <w:pPr>
      <w:ind w:left="1200"/>
    </w:pPr>
    <w:rPr>
      <w:rFonts w:eastAsia="宋体"/>
      <w:szCs w:val="18"/>
    </w:rPr>
  </w:style>
  <w:style w:type="paragraph" w:styleId="36">
    <w:name w:val="Body Text Indent 3"/>
    <w:basedOn w:val="a3"/>
    <w:link w:val="37"/>
    <w:qFormat/>
    <w:rsid w:val="00D75778"/>
    <w:pPr>
      <w:spacing w:afterLines="40" w:line="300" w:lineRule="auto"/>
      <w:ind w:left="425"/>
    </w:pPr>
    <w:rPr>
      <w:rFonts w:eastAsia="宋体" w:cs="Arial"/>
      <w:b/>
      <w:bCs/>
      <w:i/>
      <w:iCs/>
      <w:sz w:val="21"/>
    </w:rPr>
  </w:style>
  <w:style w:type="character" w:customStyle="1" w:styleId="37">
    <w:name w:val="正文文本缩进 3 字符"/>
    <w:basedOn w:val="a4"/>
    <w:link w:val="36"/>
    <w:rsid w:val="00D75778"/>
    <w:rPr>
      <w:rFonts w:ascii="Arial" w:eastAsia="宋体" w:hAnsi="Arial" w:cs="Arial"/>
      <w:b/>
      <w:bCs/>
      <w:i/>
      <w:iCs/>
      <w:szCs w:val="24"/>
      <w14:ligatures w14:val="none"/>
    </w:rPr>
  </w:style>
  <w:style w:type="paragraph" w:styleId="TOC9">
    <w:name w:val="toc 9"/>
    <w:basedOn w:val="a3"/>
    <w:next w:val="a3"/>
    <w:uiPriority w:val="39"/>
    <w:qFormat/>
    <w:rsid w:val="00D75778"/>
    <w:pPr>
      <w:ind w:left="1920"/>
    </w:pPr>
    <w:rPr>
      <w:rFonts w:eastAsia="宋体"/>
      <w:szCs w:val="18"/>
    </w:rPr>
  </w:style>
  <w:style w:type="paragraph" w:styleId="25">
    <w:name w:val="Body Text 2"/>
    <w:basedOn w:val="a3"/>
    <w:link w:val="26"/>
    <w:qFormat/>
    <w:rsid w:val="00D75778"/>
    <w:rPr>
      <w:rFonts w:eastAsia="Times New Roman"/>
      <w:color w:val="000000"/>
      <w:sz w:val="21"/>
      <w:szCs w:val="18"/>
      <w:lang w:eastAsia="en-US"/>
    </w:rPr>
  </w:style>
  <w:style w:type="character" w:customStyle="1" w:styleId="26">
    <w:name w:val="正文文本 2 字符"/>
    <w:basedOn w:val="a4"/>
    <w:link w:val="25"/>
    <w:rsid w:val="00D75778"/>
    <w:rPr>
      <w:rFonts w:ascii="Arial" w:eastAsia="Times New Roman" w:hAnsi="Arial"/>
      <w:color w:val="000000"/>
      <w:szCs w:val="18"/>
      <w:lang w:val="cs" w:eastAsia="en-US"/>
      <w14:ligatures w14:val="none"/>
    </w:rPr>
  </w:style>
  <w:style w:type="paragraph" w:styleId="aff6">
    <w:name w:val="Normal (Web)"/>
    <w:basedOn w:val="a3"/>
    <w:uiPriority w:val="99"/>
    <w:qFormat/>
    <w:rsid w:val="00D75778"/>
    <w:pPr>
      <w:spacing w:before="100" w:beforeAutospacing="1" w:after="100" w:afterAutospacing="1"/>
    </w:pPr>
    <w:rPr>
      <w:rFonts w:ascii="宋体" w:eastAsia="宋体" w:hAnsi="宋体"/>
      <w:lang w:eastAsia="en-US"/>
    </w:rPr>
  </w:style>
  <w:style w:type="character" w:styleId="aff7">
    <w:name w:val="Strong"/>
    <w:uiPriority w:val="22"/>
    <w:qFormat/>
    <w:rsid w:val="00D75778"/>
    <w:rPr>
      <w:b/>
      <w:bCs/>
    </w:rPr>
  </w:style>
  <w:style w:type="character" w:styleId="aff8">
    <w:name w:val="page number"/>
    <w:basedOn w:val="a4"/>
    <w:qFormat/>
    <w:rsid w:val="00D75778"/>
  </w:style>
  <w:style w:type="character" w:styleId="aff9">
    <w:name w:val="annotation reference"/>
    <w:uiPriority w:val="99"/>
    <w:semiHidden/>
    <w:qFormat/>
    <w:rsid w:val="00D75778"/>
    <w:rPr>
      <w:sz w:val="21"/>
      <w:szCs w:val="21"/>
    </w:rPr>
  </w:style>
  <w:style w:type="character" w:styleId="affa">
    <w:name w:val="footnote reference"/>
    <w:basedOn w:val="a4"/>
    <w:uiPriority w:val="99"/>
    <w:semiHidden/>
    <w:unhideWhenUsed/>
    <w:qFormat/>
    <w:rsid w:val="00D75778"/>
    <w:rPr>
      <w:vertAlign w:val="superscript"/>
    </w:rPr>
  </w:style>
  <w:style w:type="paragraph" w:styleId="affb">
    <w:name w:val="No Spacing"/>
    <w:uiPriority w:val="1"/>
    <w:qFormat/>
    <w:rsid w:val="00D75778"/>
    <w:pPr>
      <w:spacing w:beforeLines="50" w:before="50" w:afterLines="50" w:after="50"/>
      <w:ind w:left="714" w:hanging="357"/>
      <w:jc w:val="both"/>
    </w:pPr>
    <w:rPr>
      <w:rFonts w:ascii="Times New Roman" w:eastAsia="宋体" w:hAnsi="Times New Roman" w:cs="Times New Roman"/>
      <w:kern w:val="0"/>
      <w:sz w:val="24"/>
      <w:szCs w:val="24"/>
      <w14:ligatures w14:val="none"/>
    </w:rPr>
  </w:style>
  <w:style w:type="paragraph" w:customStyle="1" w:styleId="affc">
    <w:name w:val="内文"/>
    <w:basedOn w:val="a3"/>
    <w:next w:val="6"/>
    <w:qFormat/>
    <w:rsid w:val="00D75778"/>
    <w:pPr>
      <w:spacing w:before="0" w:line="300" w:lineRule="exact"/>
      <w:ind w:leftChars="100" w:left="100"/>
    </w:pPr>
    <w:rPr>
      <w:rFonts w:eastAsia="宋体"/>
      <w:sz w:val="16"/>
    </w:rPr>
  </w:style>
  <w:style w:type="paragraph" w:customStyle="1" w:styleId="TOC11">
    <w:name w:val="TOC 标题1"/>
    <w:basedOn w:val="12"/>
    <w:next w:val="a3"/>
    <w:uiPriority w:val="39"/>
    <w:unhideWhenUsed/>
    <w:qFormat/>
    <w:rsid w:val="00D75778"/>
    <w:pPr>
      <w:numPr>
        <w:numId w:val="0"/>
      </w:numPr>
      <w:spacing w:beforeLines="0" w:before="326" w:afterLines="0" w:after="326" w:line="276" w:lineRule="auto"/>
      <w:outlineLvl w:val="9"/>
    </w:pPr>
    <w:rPr>
      <w:rFonts w:ascii="Cambria" w:hAnsi="Cambria" w:cs="Times New Roman"/>
      <w:color w:val="365F91"/>
      <w:kern w:val="0"/>
      <w:sz w:val="28"/>
      <w:szCs w:val="28"/>
    </w:rPr>
  </w:style>
  <w:style w:type="character" w:customStyle="1" w:styleId="1Char">
    <w:name w:val="说明书1 Char"/>
    <w:link w:val="10"/>
    <w:rsid w:val="00D75778"/>
    <w:rPr>
      <w:rFonts w:ascii="Arial" w:eastAsia="微软雅黑" w:hAnsi="Arial" w:cs="Arial"/>
      <w:b/>
      <w:kern w:val="44"/>
      <w:sz w:val="36"/>
      <w:szCs w:val="44"/>
      <w14:ligatures w14:val="none"/>
    </w:rPr>
  </w:style>
  <w:style w:type="paragraph" w:customStyle="1" w:styleId="1">
    <w:name w:val="说明书标题1"/>
    <w:basedOn w:val="10"/>
    <w:next w:val="BodytextUserManual"/>
    <w:link w:val="1Char0"/>
    <w:qFormat/>
    <w:rsid w:val="00D75778"/>
    <w:pPr>
      <w:numPr>
        <w:numId w:val="105"/>
      </w:numPr>
      <w:spacing w:before="326" w:after="326"/>
      <w:ind w:left="0" w:firstLine="0"/>
    </w:pPr>
    <w:rPr>
      <w:szCs w:val="40"/>
    </w:rPr>
  </w:style>
  <w:style w:type="character" w:customStyle="1" w:styleId="1Char0">
    <w:name w:val="说明书标题1 Char"/>
    <w:link w:val="1"/>
    <w:rsid w:val="00D75778"/>
    <w:rPr>
      <w:rFonts w:ascii="Arial" w:eastAsia="微软雅黑" w:hAnsi="Arial" w:cs="Arial"/>
      <w:b/>
      <w:kern w:val="44"/>
      <w:sz w:val="36"/>
      <w:szCs w:val="40"/>
      <w14:ligatures w14:val="none"/>
    </w:rPr>
  </w:style>
  <w:style w:type="table" w:customStyle="1" w:styleId="110">
    <w:name w:val="无格式表格 11"/>
    <w:basedOn w:val="a5"/>
    <w:uiPriority w:val="41"/>
    <w:rsid w:val="00D75778"/>
    <w:pPr>
      <w:spacing w:beforeLines="50" w:before="50" w:afterLines="50"/>
      <w:ind w:left="714" w:hanging="357"/>
      <w:jc w:val="both"/>
    </w:pPr>
    <w:rPr>
      <w:rFonts w:ascii="Times New Roman" w:eastAsia="宋体" w:hAnsi="Times New Roman" w:cs="Times New Roman"/>
      <w:kern w:val="0"/>
      <w:sz w:val="20"/>
      <w:szCs w:val="20"/>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goohl5">
    <w:name w:val="goohl5"/>
    <w:basedOn w:val="a4"/>
    <w:rsid w:val="00D75778"/>
  </w:style>
  <w:style w:type="character" w:customStyle="1" w:styleId="goohl3">
    <w:name w:val="goohl3"/>
    <w:basedOn w:val="a4"/>
    <w:rsid w:val="00D75778"/>
  </w:style>
  <w:style w:type="character" w:customStyle="1" w:styleId="goohl4">
    <w:name w:val="goohl4"/>
    <w:basedOn w:val="a4"/>
    <w:rsid w:val="00D75778"/>
  </w:style>
  <w:style w:type="character" w:customStyle="1" w:styleId="goohl2">
    <w:name w:val="goohl2"/>
    <w:basedOn w:val="a4"/>
    <w:rsid w:val="00D75778"/>
  </w:style>
  <w:style w:type="character" w:customStyle="1" w:styleId="goohl1">
    <w:name w:val="goohl1"/>
    <w:basedOn w:val="a4"/>
    <w:rsid w:val="00D75778"/>
  </w:style>
  <w:style w:type="paragraph" w:customStyle="1" w:styleId="Default">
    <w:name w:val="Default"/>
    <w:rsid w:val="00D75778"/>
    <w:pPr>
      <w:widowControl w:val="0"/>
      <w:autoSpaceDE w:val="0"/>
      <w:autoSpaceDN w:val="0"/>
      <w:adjustRightInd w:val="0"/>
    </w:pPr>
    <w:rPr>
      <w:rFonts w:ascii="Times New Roman" w:eastAsia="宋体" w:hAnsi="Times New Roman" w:cs="Times New Roman"/>
      <w:color w:val="000000"/>
      <w:kern w:val="0"/>
      <w:sz w:val="24"/>
      <w:szCs w:val="24"/>
      <w14:ligatures w14:val="none"/>
    </w:rPr>
  </w:style>
  <w:style w:type="character" w:customStyle="1" w:styleId="def">
    <w:name w:val="def"/>
    <w:basedOn w:val="a4"/>
    <w:rsid w:val="00D75778"/>
  </w:style>
  <w:style w:type="paragraph" w:customStyle="1" w:styleId="txttd">
    <w:name w:val="txt_td"/>
    <w:basedOn w:val="a3"/>
    <w:qFormat/>
    <w:rsid w:val="00D75778"/>
    <w:pPr>
      <w:wordWrap w:val="0"/>
      <w:spacing w:before="100" w:beforeAutospacing="1" w:after="136" w:line="353" w:lineRule="atLeast"/>
      <w:ind w:firstLine="480"/>
    </w:pPr>
    <w:rPr>
      <w:rFonts w:ascii="宋体" w:eastAsia="宋体" w:hAnsi="宋体" w:cs="Tahoma"/>
      <w:sz w:val="19"/>
      <w:szCs w:val="19"/>
    </w:rPr>
  </w:style>
  <w:style w:type="character" w:customStyle="1" w:styleId="keyword">
    <w:name w:val="keyword"/>
    <w:basedOn w:val="a4"/>
    <w:qFormat/>
    <w:rsid w:val="00D75778"/>
  </w:style>
  <w:style w:type="paragraph" w:customStyle="1" w:styleId="CM30">
    <w:name w:val="CM30"/>
    <w:basedOn w:val="Default"/>
    <w:next w:val="Default"/>
    <w:uiPriority w:val="99"/>
    <w:rsid w:val="00D75778"/>
    <w:pPr>
      <w:spacing w:after="53"/>
    </w:pPr>
    <w:rPr>
      <w:color w:val="auto"/>
    </w:rPr>
  </w:style>
  <w:style w:type="paragraph" w:customStyle="1" w:styleId="CM18">
    <w:name w:val="CM18"/>
    <w:basedOn w:val="Default"/>
    <w:next w:val="Default"/>
    <w:uiPriority w:val="99"/>
    <w:rsid w:val="00D75778"/>
    <w:pPr>
      <w:spacing w:line="266" w:lineRule="atLeast"/>
    </w:pPr>
    <w:rPr>
      <w:color w:val="auto"/>
    </w:rPr>
  </w:style>
  <w:style w:type="paragraph" w:customStyle="1" w:styleId="CM29">
    <w:name w:val="CM29"/>
    <w:basedOn w:val="Default"/>
    <w:next w:val="Default"/>
    <w:uiPriority w:val="99"/>
    <w:rsid w:val="00D75778"/>
    <w:pPr>
      <w:spacing w:after="358"/>
    </w:pPr>
    <w:rPr>
      <w:color w:val="auto"/>
    </w:rPr>
  </w:style>
  <w:style w:type="paragraph" w:customStyle="1" w:styleId="CM1">
    <w:name w:val="CM1"/>
    <w:basedOn w:val="Default"/>
    <w:next w:val="Default"/>
    <w:uiPriority w:val="99"/>
    <w:rsid w:val="00D75778"/>
    <w:rPr>
      <w:color w:val="auto"/>
    </w:rPr>
  </w:style>
  <w:style w:type="paragraph" w:customStyle="1" w:styleId="CM27">
    <w:name w:val="CM27"/>
    <w:basedOn w:val="Default"/>
    <w:next w:val="Default"/>
    <w:uiPriority w:val="99"/>
    <w:rsid w:val="00D75778"/>
    <w:pPr>
      <w:spacing w:after="220"/>
    </w:pPr>
    <w:rPr>
      <w:color w:val="auto"/>
    </w:rPr>
  </w:style>
  <w:style w:type="paragraph" w:customStyle="1" w:styleId="CM28">
    <w:name w:val="CM28"/>
    <w:basedOn w:val="Default"/>
    <w:next w:val="Default"/>
    <w:uiPriority w:val="99"/>
    <w:rsid w:val="00D75778"/>
    <w:pPr>
      <w:spacing w:after="133"/>
    </w:pPr>
    <w:rPr>
      <w:color w:val="auto"/>
    </w:rPr>
  </w:style>
  <w:style w:type="paragraph" w:customStyle="1" w:styleId="CM9">
    <w:name w:val="CM9"/>
    <w:basedOn w:val="Default"/>
    <w:next w:val="Default"/>
    <w:uiPriority w:val="99"/>
    <w:rsid w:val="00D75778"/>
    <w:pPr>
      <w:spacing w:line="246" w:lineRule="atLeast"/>
    </w:pPr>
    <w:rPr>
      <w:color w:val="auto"/>
    </w:rPr>
  </w:style>
  <w:style w:type="paragraph" w:customStyle="1" w:styleId="CM31">
    <w:name w:val="CM31"/>
    <w:basedOn w:val="Default"/>
    <w:next w:val="Default"/>
    <w:uiPriority w:val="99"/>
    <w:rsid w:val="00D75778"/>
    <w:pPr>
      <w:spacing w:after="50"/>
    </w:pPr>
    <w:rPr>
      <w:color w:val="auto"/>
    </w:rPr>
  </w:style>
  <w:style w:type="paragraph" w:customStyle="1" w:styleId="CM17">
    <w:name w:val="CM17"/>
    <w:basedOn w:val="Default"/>
    <w:next w:val="Default"/>
    <w:uiPriority w:val="99"/>
    <w:rsid w:val="00D75778"/>
    <w:pPr>
      <w:spacing w:line="240" w:lineRule="atLeast"/>
    </w:pPr>
    <w:rPr>
      <w:color w:val="auto"/>
    </w:rPr>
  </w:style>
  <w:style w:type="paragraph" w:customStyle="1" w:styleId="CM20">
    <w:name w:val="CM20"/>
    <w:basedOn w:val="Default"/>
    <w:next w:val="Default"/>
    <w:uiPriority w:val="99"/>
    <w:qFormat/>
    <w:rsid w:val="00D75778"/>
    <w:rPr>
      <w:color w:val="auto"/>
    </w:rPr>
  </w:style>
  <w:style w:type="paragraph" w:customStyle="1" w:styleId="CM21">
    <w:name w:val="CM21"/>
    <w:basedOn w:val="Default"/>
    <w:next w:val="Default"/>
    <w:uiPriority w:val="99"/>
    <w:rsid w:val="00D75778"/>
    <w:pPr>
      <w:spacing w:line="240" w:lineRule="atLeast"/>
    </w:pPr>
    <w:rPr>
      <w:color w:val="auto"/>
    </w:rPr>
  </w:style>
  <w:style w:type="character" w:customStyle="1" w:styleId="highlight">
    <w:name w:val="highlight"/>
    <w:basedOn w:val="a4"/>
    <w:rsid w:val="00D75778"/>
  </w:style>
  <w:style w:type="paragraph" w:customStyle="1" w:styleId="NOTE3">
    <w:name w:val="NOTE上"/>
    <w:basedOn w:val="BodytextUserManual"/>
    <w:link w:val="NOTEChar2"/>
    <w:rsid w:val="00D75778"/>
    <w:pPr>
      <w:pBdr>
        <w:top w:val="single" w:sz="4" w:space="1" w:color="auto"/>
      </w:pBdr>
      <w:spacing w:before="120" w:afterLines="0" w:after="0"/>
    </w:pPr>
    <w:rPr>
      <w:rFonts w:eastAsia="宋体"/>
      <w:b/>
    </w:rPr>
  </w:style>
  <w:style w:type="character" w:customStyle="1" w:styleId="NOTEChar2">
    <w:name w:val="NOTE上 Char"/>
    <w:link w:val="NOTE3"/>
    <w:rsid w:val="00D75778"/>
    <w:rPr>
      <w:rFonts w:ascii="Arial" w:eastAsia="宋体" w:hAnsi="Arial" w:cs="Arial"/>
      <w:b/>
      <w:bCs/>
      <w:sz w:val="18"/>
      <w:szCs w:val="20"/>
      <w14:ligatures w14:val="none"/>
    </w:rPr>
  </w:style>
  <w:style w:type="paragraph" w:customStyle="1" w:styleId="NOTE4">
    <w:name w:val="NOTE"/>
    <w:basedOn w:val="NOTE2"/>
    <w:link w:val="NOTEChar3"/>
    <w:rsid w:val="00D75778"/>
    <w:rPr>
      <w:rFonts w:eastAsia="宋体"/>
    </w:rPr>
  </w:style>
  <w:style w:type="character" w:customStyle="1" w:styleId="NOTEChar3">
    <w:name w:val="NOTE Char"/>
    <w:link w:val="NOTE4"/>
    <w:rsid w:val="00D75778"/>
    <w:rPr>
      <w:rFonts w:ascii="Arial" w:eastAsia="宋体" w:hAnsi="Arial" w:cs="Arial"/>
      <w:bCs/>
      <w:sz w:val="18"/>
      <w:szCs w:val="20"/>
      <w14:ligatures w14:val="none"/>
    </w:rPr>
  </w:style>
  <w:style w:type="paragraph" w:customStyle="1" w:styleId="affd">
    <w:name w:val="图表+标题"/>
    <w:basedOn w:val="BodytextUserManual"/>
    <w:link w:val="Char0"/>
    <w:qFormat/>
    <w:rsid w:val="00D75778"/>
    <w:pPr>
      <w:jc w:val="center"/>
    </w:pPr>
    <w:rPr>
      <w:rFonts w:eastAsia="宋体"/>
      <w:b/>
    </w:rPr>
  </w:style>
  <w:style w:type="paragraph" w:customStyle="1" w:styleId="1-1">
    <w:name w:val="说明书标题1-1"/>
    <w:basedOn w:val="1"/>
    <w:link w:val="1-1Char"/>
    <w:rsid w:val="00D75778"/>
  </w:style>
  <w:style w:type="character" w:customStyle="1" w:styleId="Char0">
    <w:name w:val="图表+标题 Char"/>
    <w:link w:val="affd"/>
    <w:rsid w:val="00D75778"/>
    <w:rPr>
      <w:rFonts w:ascii="Arial" w:eastAsia="宋体" w:hAnsi="Arial" w:cs="Arial"/>
      <w:b/>
      <w:bCs/>
      <w:sz w:val="18"/>
      <w:szCs w:val="20"/>
      <w14:ligatures w14:val="none"/>
    </w:rPr>
  </w:style>
  <w:style w:type="character" w:customStyle="1" w:styleId="1-1Char">
    <w:name w:val="说明书标题1-1 Char"/>
    <w:basedOn w:val="1Char0"/>
    <w:link w:val="1-1"/>
    <w:rsid w:val="00D75778"/>
    <w:rPr>
      <w:rFonts w:ascii="Arial" w:eastAsia="微软雅黑" w:hAnsi="Arial" w:cs="Arial"/>
      <w:b/>
      <w:kern w:val="44"/>
      <w:sz w:val="36"/>
      <w:szCs w:val="40"/>
      <w14:ligatures w14:val="none"/>
    </w:rPr>
  </w:style>
  <w:style w:type="paragraph" w:customStyle="1" w:styleId="Level1titleUserManual">
    <w:name w:val="Level 1 title User Manual"/>
    <w:basedOn w:val="12"/>
    <w:link w:val="Level1titleUserManualChar"/>
    <w:qFormat/>
    <w:rsid w:val="00D75778"/>
    <w:pPr>
      <w:numPr>
        <w:numId w:val="90"/>
      </w:numPr>
      <w:ind w:left="0" w:firstLine="0"/>
    </w:pPr>
  </w:style>
  <w:style w:type="character" w:customStyle="1" w:styleId="Level1titleUserManualChar">
    <w:name w:val="Level 1 title User Manual Char"/>
    <w:basedOn w:val="13"/>
    <w:link w:val="Level1titleUserManual"/>
    <w:rsid w:val="00D75778"/>
    <w:rPr>
      <w:rFonts w:ascii="Arial" w:eastAsia="微软雅黑" w:hAnsi="Arial" w:cs="Arial"/>
      <w:b/>
      <w:kern w:val="44"/>
      <w:sz w:val="36"/>
      <w:szCs w:val="44"/>
      <w14:ligatures w14:val="none"/>
    </w:rPr>
  </w:style>
  <w:style w:type="paragraph" w:customStyle="1" w:styleId="27">
    <w:name w:val="说明书标题2"/>
    <w:basedOn w:val="20"/>
    <w:link w:val="2Char"/>
    <w:rsid w:val="00D75778"/>
    <w:pPr>
      <w:numPr>
        <w:ilvl w:val="0"/>
        <w:numId w:val="0"/>
      </w:numPr>
      <w:spacing w:line="240" w:lineRule="auto"/>
      <w:ind w:left="1260" w:hanging="420"/>
    </w:pPr>
    <w:rPr>
      <w:rFonts w:eastAsia="宋体" w:cs="Arial"/>
    </w:rPr>
  </w:style>
  <w:style w:type="paragraph" w:customStyle="1" w:styleId="31">
    <w:name w:val="说明书标题3"/>
    <w:basedOn w:val="30"/>
    <w:link w:val="3Char"/>
    <w:rsid w:val="00D75778"/>
    <w:pPr>
      <w:keepLines w:val="0"/>
      <w:numPr>
        <w:numId w:val="91"/>
      </w:numPr>
      <w:spacing w:line="240" w:lineRule="auto"/>
    </w:pPr>
    <w:rPr>
      <w:szCs w:val="21"/>
    </w:rPr>
  </w:style>
  <w:style w:type="character" w:customStyle="1" w:styleId="2Char">
    <w:name w:val="说明书标题2 Char"/>
    <w:link w:val="27"/>
    <w:rsid w:val="00D75778"/>
    <w:rPr>
      <w:rFonts w:ascii="Arial" w:eastAsia="宋体" w:hAnsi="Arial" w:cs="Arial"/>
      <w:b/>
      <w:kern w:val="44"/>
      <w:sz w:val="28"/>
      <w:szCs w:val="32"/>
      <w14:ligatures w14:val="none"/>
    </w:rPr>
  </w:style>
  <w:style w:type="paragraph" w:customStyle="1" w:styleId="42">
    <w:name w:val="说明书标题4"/>
    <w:basedOn w:val="af0"/>
    <w:link w:val="4Char"/>
    <w:rsid w:val="00D75778"/>
    <w:pPr>
      <w:spacing w:before="156" w:after="156"/>
      <w:outlineLvl w:val="3"/>
    </w:pPr>
    <w:rPr>
      <w:rFonts w:eastAsia="宋体" w:cs="Arial"/>
      <w:b/>
      <w:bCs/>
      <w:i/>
      <w:sz w:val="20"/>
      <w:szCs w:val="20"/>
    </w:rPr>
  </w:style>
  <w:style w:type="character" w:customStyle="1" w:styleId="3Char">
    <w:name w:val="说明书标题3 Char"/>
    <w:link w:val="31"/>
    <w:rsid w:val="00D75778"/>
    <w:rPr>
      <w:rFonts w:ascii="Arial" w:eastAsia="微软雅黑" w:hAnsi="Arial" w:cs="Arial"/>
      <w:b/>
      <w:kern w:val="44"/>
      <w:sz w:val="24"/>
      <w:szCs w:val="21"/>
      <w14:ligatures w14:val="none"/>
    </w:rPr>
  </w:style>
  <w:style w:type="character" w:customStyle="1" w:styleId="4Char">
    <w:name w:val="说明书标题4 Char"/>
    <w:link w:val="42"/>
    <w:rsid w:val="00D75778"/>
    <w:rPr>
      <w:rFonts w:ascii="Arial" w:eastAsia="宋体" w:hAnsi="Arial" w:cs="Arial"/>
      <w:b/>
      <w:bCs/>
      <w:i/>
      <w:sz w:val="20"/>
      <w:szCs w:val="20"/>
      <w14:ligatures w14:val="none"/>
    </w:rPr>
  </w:style>
  <w:style w:type="paragraph" w:customStyle="1" w:styleId="17">
    <w:name w:val="修订1"/>
    <w:hidden/>
    <w:uiPriority w:val="99"/>
    <w:semiHidden/>
    <w:rsid w:val="00D75778"/>
    <w:rPr>
      <w:rFonts w:ascii="Arial" w:hAnsi="Arial"/>
      <w:sz w:val="18"/>
      <w14:ligatures w14:val="none"/>
    </w:rPr>
  </w:style>
  <w:style w:type="table" w:customStyle="1" w:styleId="111">
    <w:name w:val="无格式表格 111"/>
    <w:basedOn w:val="a5"/>
    <w:uiPriority w:val="41"/>
    <w:rsid w:val="00D75778"/>
    <w:pPr>
      <w:spacing w:beforeLines="50" w:afterLines="50"/>
      <w:ind w:left="714" w:hanging="357"/>
      <w:jc w:val="both"/>
    </w:pPr>
    <w:rPr>
      <w:rFonts w:ascii="Times New Roman" w:eastAsia="宋体" w:hAnsi="Times New Roman" w:cs="Times New Roman"/>
      <w:kern w:val="0"/>
      <w:sz w:val="20"/>
      <w:szCs w:val="20"/>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1Char1">
    <w:name w:val="样式1 Char"/>
    <w:basedOn w:val="BodytextUserManualChar"/>
    <w:rsid w:val="00D75778"/>
    <w:rPr>
      <w:rFonts w:ascii="Arial" w:eastAsia="宋体" w:hAnsi="Arial" w:cs="Arial"/>
      <w:b/>
      <w:bCs/>
      <w:kern w:val="0"/>
      <w:sz w:val="36"/>
      <w:szCs w:val="36"/>
      <w14:ligatures w14:val="none"/>
    </w:rPr>
  </w:style>
  <w:style w:type="paragraph" w:customStyle="1" w:styleId="ab-dtdh-dbt2">
    <w:name w:val="ab-dtdh-dbt2"/>
    <w:basedOn w:val="a3"/>
    <w:rsid w:val="00D75778"/>
    <w:pPr>
      <w:spacing w:beforeLines="0" w:beforeAutospacing="1" w:afterLines="0" w:afterAutospacing="1" w:line="240" w:lineRule="auto"/>
      <w:ind w:left="0"/>
      <w:jc w:val="left"/>
    </w:pPr>
    <w:rPr>
      <w:rFonts w:ascii="宋体" w:eastAsia="宋体" w:hAnsi="宋体" w:cs="宋体"/>
      <w:sz w:val="24"/>
    </w:rPr>
  </w:style>
  <w:style w:type="character" w:customStyle="1" w:styleId="im-content1">
    <w:name w:val="im-content1"/>
    <w:basedOn w:val="a4"/>
    <w:rsid w:val="00D75778"/>
    <w:rPr>
      <w:color w:val="333333"/>
    </w:rPr>
  </w:style>
  <w:style w:type="paragraph" w:styleId="HTML">
    <w:name w:val="HTML Preformatted"/>
    <w:basedOn w:val="a3"/>
    <w:link w:val="HTML0"/>
    <w:uiPriority w:val="99"/>
    <w:semiHidden/>
    <w:unhideWhenUsed/>
    <w:qFormat/>
    <w:rsid w:val="00D757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0" w:before="120" w:afterLines="0" w:after="120"/>
      <w:ind w:left="0"/>
      <w:jc w:val="left"/>
    </w:pPr>
    <w:rPr>
      <w:rFonts w:ascii="宋体" w:eastAsia="宋体" w:hAnsi="宋体" w:hint="eastAsia"/>
      <w:sz w:val="24"/>
    </w:rPr>
  </w:style>
  <w:style w:type="character" w:customStyle="1" w:styleId="HTML0">
    <w:name w:val="HTML 预设格式 字符"/>
    <w:basedOn w:val="a4"/>
    <w:link w:val="HTML"/>
    <w:uiPriority w:val="99"/>
    <w:semiHidden/>
    <w:rsid w:val="00D75778"/>
    <w:rPr>
      <w:rFonts w:ascii="宋体" w:eastAsia="宋体" w:hAnsi="宋体"/>
      <w:sz w:val="24"/>
      <w:szCs w:val="24"/>
      <w14:ligatures w14:val="none"/>
    </w:rPr>
  </w:style>
  <w:style w:type="paragraph" w:customStyle="1" w:styleId="punspaced">
    <w:name w:val="p_unspaced"/>
    <w:basedOn w:val="a3"/>
    <w:rsid w:val="00D75778"/>
    <w:pPr>
      <w:spacing w:beforeLines="0" w:before="100" w:beforeAutospacing="1" w:afterLines="0" w:after="100" w:afterAutospacing="1" w:line="240" w:lineRule="auto"/>
      <w:ind w:left="0"/>
      <w:jc w:val="left"/>
    </w:pPr>
    <w:rPr>
      <w:rFonts w:ascii="宋体" w:eastAsia="宋体" w:hAnsi="宋体" w:cs="宋体"/>
      <w:sz w:val="24"/>
    </w:rPr>
  </w:style>
  <w:style w:type="character" w:customStyle="1" w:styleId="funspaced">
    <w:name w:val="f_unspaced"/>
    <w:basedOn w:val="a4"/>
    <w:rsid w:val="00D75778"/>
  </w:style>
  <w:style w:type="character" w:customStyle="1" w:styleId="findented">
    <w:name w:val="f_indented"/>
    <w:basedOn w:val="a4"/>
    <w:rsid w:val="00D75778"/>
  </w:style>
  <w:style w:type="paragraph" w:customStyle="1" w:styleId="ItemList">
    <w:name w:val="Item List"/>
    <w:basedOn w:val="EN"/>
    <w:qFormat/>
    <w:rsid w:val="00D75778"/>
    <w:pPr>
      <w:widowControl w:val="0"/>
      <w:numPr>
        <w:numId w:val="110"/>
      </w:numPr>
      <w:spacing w:beforeLines="20" w:before="20" w:afterLines="20" w:after="20"/>
    </w:pPr>
  </w:style>
  <w:style w:type="paragraph" w:customStyle="1" w:styleId="ItemListinNOTE">
    <w:name w:val="Item List in NOTE"/>
    <w:basedOn w:val="ItemList"/>
    <w:qFormat/>
    <w:rsid w:val="00D75778"/>
    <w:pPr>
      <w:pBdr>
        <w:bottom w:val="single" w:sz="4" w:space="1" w:color="auto"/>
      </w:pBdr>
    </w:pPr>
  </w:style>
  <w:style w:type="paragraph" w:customStyle="1" w:styleId="ItemListinSeq">
    <w:name w:val="Item List in Seq"/>
    <w:basedOn w:val="ItemList"/>
    <w:qFormat/>
    <w:rsid w:val="00D75778"/>
    <w:pPr>
      <w:numPr>
        <w:numId w:val="108"/>
      </w:numPr>
    </w:pPr>
  </w:style>
  <w:style w:type="paragraph" w:customStyle="1" w:styleId="TableText">
    <w:name w:val="Table Text"/>
    <w:basedOn w:val="a3"/>
    <w:qFormat/>
    <w:rsid w:val="00D75778"/>
    <w:pPr>
      <w:spacing w:beforeLines="0" w:before="156" w:afterLines="0" w:after="156" w:line="200" w:lineRule="exact"/>
      <w:ind w:left="0"/>
      <w:jc w:val="left"/>
    </w:pPr>
  </w:style>
  <w:style w:type="paragraph" w:customStyle="1" w:styleId="ItemListinTable">
    <w:name w:val="Item List in Table"/>
    <w:basedOn w:val="TableText"/>
    <w:qFormat/>
    <w:rsid w:val="00D75778"/>
    <w:pPr>
      <w:numPr>
        <w:numId w:val="109"/>
      </w:numPr>
      <w:spacing w:beforeLines="20" w:before="20" w:afterLines="20" w:after="20"/>
    </w:pPr>
  </w:style>
  <w:style w:type="paragraph" w:customStyle="1" w:styleId="Itemlist0">
    <w:name w:val="Item list 中正文"/>
    <w:basedOn w:val="a3"/>
    <w:qFormat/>
    <w:rsid w:val="00D75778"/>
    <w:pPr>
      <w:spacing w:beforeLines="0" w:before="156" w:afterLines="0" w:after="156"/>
      <w:ind w:left="1200" w:hanging="420"/>
    </w:pPr>
    <w:rPr>
      <w:rFonts w:asciiTheme="minorHAnsi" w:hAnsiTheme="minorHAnsi" w:cstheme="minorHAnsi"/>
      <w:szCs w:val="21"/>
    </w:rPr>
  </w:style>
  <w:style w:type="paragraph" w:customStyle="1" w:styleId="NOTEItemList">
    <w:name w:val="NOTE Item List"/>
    <w:basedOn w:val="ItemList"/>
    <w:qFormat/>
    <w:rsid w:val="00D75778"/>
    <w:pPr>
      <w:pBdr>
        <w:bottom w:val="single" w:sz="4" w:space="1" w:color="auto"/>
      </w:pBdr>
      <w:spacing w:before="156" w:after="156"/>
    </w:pPr>
  </w:style>
  <w:style w:type="paragraph" w:customStyle="1" w:styleId="NOTE5">
    <w:name w:val="NOTE文字"/>
    <w:basedOn w:val="a3"/>
    <w:link w:val="NOTEChar4"/>
    <w:rsid w:val="00D75778"/>
    <w:pPr>
      <w:pBdr>
        <w:top w:val="single" w:sz="4" w:space="1" w:color="auto"/>
        <w:bottom w:val="single" w:sz="4" w:space="1" w:color="auto"/>
      </w:pBdr>
      <w:spacing w:beforeLines="0" w:before="0" w:afterLines="0" w:after="120" w:line="240" w:lineRule="auto"/>
      <w:ind w:left="0"/>
    </w:pPr>
    <w:rPr>
      <w:rFonts w:ascii="Times New Roman" w:eastAsia="宋体" w:hAnsi="Times New Roman" w:cs="Arial"/>
      <w:bCs/>
      <w:noProof/>
      <w:sz w:val="21"/>
      <w:szCs w:val="20"/>
    </w:rPr>
  </w:style>
  <w:style w:type="character" w:customStyle="1" w:styleId="NOTEChar4">
    <w:name w:val="NOTE文字 Char"/>
    <w:link w:val="NOTE5"/>
    <w:rsid w:val="00D75778"/>
    <w:rPr>
      <w:rFonts w:ascii="Times New Roman" w:eastAsia="宋体" w:hAnsi="Times New Roman" w:cs="Arial"/>
      <w:bCs/>
      <w:noProof/>
      <w:szCs w:val="20"/>
      <w14:ligatures w14:val="none"/>
    </w:rPr>
  </w:style>
  <w:style w:type="paragraph" w:customStyle="1" w:styleId="SafetyInformation">
    <w:name w:val="Safety Information"/>
    <w:basedOn w:val="Trademark"/>
    <w:qFormat/>
    <w:rsid w:val="00D75778"/>
    <w:rPr>
      <w:sz w:val="32"/>
      <w:szCs w:val="32"/>
    </w:rPr>
  </w:style>
  <w:style w:type="paragraph" w:customStyle="1" w:styleId="TrademarkFont">
    <w:name w:val="Trademark Font"/>
    <w:basedOn w:val="a3"/>
    <w:qFormat/>
    <w:rsid w:val="00D75778"/>
    <w:pPr>
      <w:keepNext/>
      <w:keepLines/>
      <w:spacing w:beforeLines="0" w:before="156" w:afterLines="0" w:after="156" w:line="300" w:lineRule="exact"/>
      <w:ind w:left="1071"/>
    </w:pPr>
    <w:rPr>
      <w:rFonts w:cs="微软雅黑"/>
      <w:b/>
      <w:sz w:val="24"/>
    </w:rPr>
  </w:style>
  <w:style w:type="paragraph" w:customStyle="1" w:styleId="SafetyInformationFont">
    <w:name w:val="Safety Information Font"/>
    <w:basedOn w:val="TrademarkFont"/>
    <w:qFormat/>
    <w:rsid w:val="00D75778"/>
    <w:rPr>
      <w:sz w:val="32"/>
      <w:szCs w:val="32"/>
    </w:rPr>
  </w:style>
  <w:style w:type="paragraph" w:customStyle="1" w:styleId="TableItemList">
    <w:name w:val="Table Item List"/>
    <w:basedOn w:val="TableText"/>
    <w:qFormat/>
    <w:rsid w:val="00D75778"/>
    <w:pPr>
      <w:spacing w:beforeLines="20" w:before="20" w:afterLines="20" w:after="20"/>
    </w:pPr>
  </w:style>
  <w:style w:type="paragraph" w:customStyle="1" w:styleId="TableTittle">
    <w:name w:val="Table Tittle"/>
    <w:basedOn w:val="FigureTittle"/>
    <w:qFormat/>
    <w:rsid w:val="00D75778"/>
    <w:rPr>
      <w:rFonts w:cs="Arial"/>
    </w:rPr>
  </w:style>
  <w:style w:type="character" w:customStyle="1" w:styleId="1Char10">
    <w:name w:val="标题 1 Char1"/>
    <w:aliases w:val="中文标题 1 Char1"/>
    <w:basedOn w:val="a4"/>
    <w:uiPriority w:val="9"/>
    <w:rsid w:val="00D75778"/>
    <w:rPr>
      <w:rFonts w:ascii="Arial" w:eastAsia="微软雅黑" w:hAnsi="Arial" w:cs="Times New Roman"/>
      <w:b/>
      <w:bCs/>
      <w:kern w:val="44"/>
      <w:sz w:val="44"/>
      <w:szCs w:val="44"/>
    </w:rPr>
  </w:style>
  <w:style w:type="paragraph" w:customStyle="1" w:styleId="a2">
    <w:name w:val="操作标题"/>
    <w:basedOn w:val="a3"/>
    <w:qFormat/>
    <w:rsid w:val="00D75778"/>
    <w:pPr>
      <w:numPr>
        <w:numId w:val="111"/>
      </w:numPr>
      <w:spacing w:beforeLines="0" w:before="156" w:afterLines="0" w:after="156"/>
    </w:pPr>
    <w:rPr>
      <w:rFonts w:cs="微软雅黑"/>
      <w:b/>
      <w:snapToGrid w:val="0"/>
      <w:szCs w:val="18"/>
    </w:rPr>
  </w:style>
  <w:style w:type="paragraph" w:customStyle="1" w:styleId="a1">
    <w:name w:val="操作文本"/>
    <w:basedOn w:val="a3"/>
    <w:link w:val="Char1"/>
    <w:qFormat/>
    <w:rsid w:val="00D75778"/>
    <w:pPr>
      <w:numPr>
        <w:numId w:val="112"/>
      </w:numPr>
      <w:spacing w:beforeLines="20" w:before="62" w:afterLines="20" w:after="62"/>
    </w:pPr>
    <w:rPr>
      <w:rFonts w:cs="宋体"/>
      <w:snapToGrid w:val="0"/>
      <w:szCs w:val="18"/>
    </w:rPr>
  </w:style>
  <w:style w:type="paragraph" w:customStyle="1" w:styleId="affe">
    <w:name w:val="超链接字体"/>
    <w:basedOn w:val="EN"/>
    <w:link w:val="Char2"/>
    <w:qFormat/>
    <w:rsid w:val="00D75778"/>
    <w:pPr>
      <w:widowControl w:val="0"/>
    </w:pPr>
    <w:rPr>
      <w:i/>
      <w:color w:val="0000FF"/>
    </w:rPr>
  </w:style>
  <w:style w:type="character" w:customStyle="1" w:styleId="Char2">
    <w:name w:val="超链接字体 Char"/>
    <w:basedOn w:val="ENChar"/>
    <w:link w:val="affe"/>
    <w:rsid w:val="00D75778"/>
    <w:rPr>
      <w:rFonts w:ascii="Arial" w:eastAsia="微软雅黑" w:hAnsi="Arial" w:cs="微软雅黑"/>
      <w:bCs/>
      <w:i/>
      <w:color w:val="0000FF"/>
      <w:sz w:val="18"/>
      <w:szCs w:val="18"/>
      <w14:ligatures w14:val="none"/>
    </w:rPr>
  </w:style>
  <w:style w:type="numbering" w:customStyle="1" w:styleId="a">
    <w:name w:val="自定义列表"/>
    <w:uiPriority w:val="99"/>
    <w:rsid w:val="00D75778"/>
    <w:pPr>
      <w:numPr>
        <w:numId w:val="113"/>
      </w:numPr>
    </w:pPr>
  </w:style>
  <w:style w:type="character" w:customStyle="1" w:styleId="18">
    <w:name w:val="未处理的提及1"/>
    <w:basedOn w:val="a4"/>
    <w:uiPriority w:val="99"/>
    <w:semiHidden/>
    <w:unhideWhenUsed/>
    <w:rsid w:val="00D75778"/>
    <w:rPr>
      <w:color w:val="605E5C"/>
      <w:shd w:val="clear" w:color="auto" w:fill="E1DFDD"/>
    </w:rPr>
  </w:style>
  <w:style w:type="character" w:customStyle="1" w:styleId="q4iawc">
    <w:name w:val="q4iawc"/>
    <w:basedOn w:val="a4"/>
    <w:rsid w:val="00D75778"/>
  </w:style>
  <w:style w:type="paragraph" w:styleId="afff">
    <w:name w:val="endnote text"/>
    <w:basedOn w:val="a3"/>
    <w:link w:val="afff0"/>
    <w:uiPriority w:val="99"/>
    <w:semiHidden/>
    <w:unhideWhenUsed/>
    <w:rsid w:val="00D75778"/>
    <w:pPr>
      <w:snapToGrid w:val="0"/>
      <w:jc w:val="left"/>
    </w:pPr>
  </w:style>
  <w:style w:type="character" w:customStyle="1" w:styleId="afff0">
    <w:name w:val="尾注文本 字符"/>
    <w:basedOn w:val="a4"/>
    <w:link w:val="afff"/>
    <w:uiPriority w:val="99"/>
    <w:semiHidden/>
    <w:rsid w:val="00D75778"/>
    <w:rPr>
      <w:rFonts w:ascii="Arial" w:eastAsia="微软雅黑" w:hAnsi="Arial"/>
      <w:sz w:val="18"/>
      <w:szCs w:val="24"/>
      <w14:ligatures w14:val="none"/>
    </w:rPr>
  </w:style>
  <w:style w:type="character" w:styleId="afff1">
    <w:name w:val="endnote reference"/>
    <w:basedOn w:val="a4"/>
    <w:uiPriority w:val="99"/>
    <w:semiHidden/>
    <w:unhideWhenUsed/>
    <w:rsid w:val="00D75778"/>
    <w:rPr>
      <w:vertAlign w:val="superscript"/>
    </w:rPr>
  </w:style>
  <w:style w:type="character" w:styleId="afff2">
    <w:name w:val="Subtle Emphasis"/>
    <w:basedOn w:val="a4"/>
    <w:uiPriority w:val="19"/>
    <w:qFormat/>
    <w:rsid w:val="00D75778"/>
    <w:rPr>
      <w:i/>
      <w:iCs/>
      <w:color w:val="404040" w:themeColor="text1" w:themeTint="BF"/>
    </w:rPr>
  </w:style>
  <w:style w:type="character" w:styleId="afff3">
    <w:name w:val="Emphasis"/>
    <w:basedOn w:val="a4"/>
    <w:uiPriority w:val="20"/>
    <w:qFormat/>
    <w:rsid w:val="00D75778"/>
    <w:rPr>
      <w:i/>
      <w:iCs/>
    </w:rPr>
  </w:style>
  <w:style w:type="character" w:customStyle="1" w:styleId="apple-converted-space">
    <w:name w:val="apple-converted-space"/>
    <w:basedOn w:val="a4"/>
    <w:rsid w:val="00D75778"/>
  </w:style>
  <w:style w:type="paragraph" w:styleId="afff4">
    <w:name w:val="Subtitle"/>
    <w:basedOn w:val="a3"/>
    <w:next w:val="a3"/>
    <w:link w:val="afff5"/>
    <w:uiPriority w:val="11"/>
    <w:qFormat/>
    <w:rsid w:val="00D75778"/>
    <w:pPr>
      <w:spacing w:before="240" w:after="60" w:line="312" w:lineRule="atLeast"/>
      <w:jc w:val="center"/>
      <w:outlineLvl w:val="1"/>
    </w:pPr>
    <w:rPr>
      <w:rFonts w:asciiTheme="minorHAnsi" w:eastAsiaTheme="minorEastAsia" w:hAnsiTheme="minorHAnsi"/>
      <w:b/>
      <w:bCs/>
      <w:kern w:val="28"/>
      <w:sz w:val="32"/>
      <w:szCs w:val="32"/>
    </w:rPr>
  </w:style>
  <w:style w:type="character" w:customStyle="1" w:styleId="afff5">
    <w:name w:val="副标题 字符"/>
    <w:basedOn w:val="a4"/>
    <w:link w:val="afff4"/>
    <w:uiPriority w:val="11"/>
    <w:rsid w:val="00D75778"/>
    <w:rPr>
      <w:b/>
      <w:bCs/>
      <w:kern w:val="28"/>
      <w:sz w:val="32"/>
      <w:szCs w:val="32"/>
      <w14:ligatures w14:val="none"/>
    </w:rPr>
  </w:style>
  <w:style w:type="table" w:customStyle="1" w:styleId="ScrollTableNormal">
    <w:name w:val="Scroll Table Normal"/>
    <w:basedOn w:val="a5"/>
    <w:uiPriority w:val="99"/>
    <w:qFormat/>
    <w:rsid w:val="00D75778"/>
    <w:rPr>
      <w:rFonts w:ascii="Arial" w:eastAsia="宋体" w:hAnsi="Arial" w:cs="Times New Roman"/>
      <w:kern w:val="0"/>
      <w:sz w:val="20"/>
      <w:szCs w:val="24"/>
      <w:lang w:eastAsia="en-US"/>
      <w14:ligatures w14:val="none"/>
    </w:rPr>
    <w:tblPr>
      <w:tblStyleRowBandSize w:val="1"/>
      <w:tblStyleColBandSize w:val="1"/>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Pr>
    <w:tblStylePr w:type="firstRow">
      <w:rPr>
        <w:rFonts w:ascii="Arial" w:hAnsi="Arial"/>
        <w:b w:val="0"/>
        <w:bCs w:val="0"/>
        <w:i w:val="0"/>
        <w:iCs w:val="0"/>
        <w:color w:val="262626" w:themeColor="text1" w:themeTint="D9"/>
        <w:sz w:val="20"/>
      </w:rPr>
      <w:tblPr/>
      <w:trPr>
        <w:tblHeader/>
      </w:trPr>
      <w:tcPr>
        <w:tcBorders>
          <w:top w:val="single" w:sz="4" w:space="0" w:color="DDDDDD"/>
          <w:left w:val="single" w:sz="4" w:space="0" w:color="DDDDDD"/>
          <w:bottom w:val="single" w:sz="4" w:space="0" w:color="DDDDDD"/>
          <w:right w:val="single" w:sz="4" w:space="0" w:color="DDDDDD"/>
          <w:insideH w:val="single" w:sz="4" w:space="0" w:color="DDDDDD"/>
          <w:insideV w:val="single" w:sz="4" w:space="0" w:color="DDDDDD"/>
          <w:tl2br w:val="nil"/>
          <w:tr2bl w:val="nil"/>
        </w:tcBorders>
        <w:shd w:val="clear" w:color="auto" w:fill="F0F0F0"/>
      </w:tcPr>
    </w:tblStylePr>
    <w:tblStylePr w:type="firstCol">
      <w:rPr>
        <w:b/>
        <w:color w:val="003263"/>
      </w:rPr>
      <w:tblPr/>
      <w:tcPr>
        <w:shd w:val="clear" w:color="auto" w:fill="F0F0F0"/>
      </w:tcPr>
    </w:tblStylePr>
  </w:style>
  <w:style w:type="character" w:customStyle="1" w:styleId="28">
    <w:name w:val="未处理的提及2"/>
    <w:basedOn w:val="a4"/>
    <w:uiPriority w:val="99"/>
    <w:semiHidden/>
    <w:unhideWhenUsed/>
    <w:rsid w:val="00D75778"/>
    <w:rPr>
      <w:color w:val="605E5C"/>
      <w:shd w:val="clear" w:color="auto" w:fill="E1DFDD"/>
    </w:rPr>
  </w:style>
  <w:style w:type="paragraph" w:customStyle="1" w:styleId="L3Tittle">
    <w:name w:val="L3 Tittle"/>
    <w:link w:val="L3TittleChar"/>
    <w:qFormat/>
    <w:rsid w:val="00D75778"/>
    <w:pPr>
      <w:spacing w:beforeLines="100" w:before="312" w:afterLines="50" w:after="156" w:line="240" w:lineRule="exact"/>
      <w:outlineLvl w:val="2"/>
    </w:pPr>
    <w:rPr>
      <w:rFonts w:ascii="Arial" w:eastAsia="微软雅黑" w:hAnsi="Arial" w:cs="Arial"/>
      <w:b/>
      <w:bCs/>
      <w:kern w:val="44"/>
      <w:sz w:val="24"/>
      <w:szCs w:val="24"/>
      <w14:ligatures w14:val="none"/>
    </w:rPr>
  </w:style>
  <w:style w:type="character" w:customStyle="1" w:styleId="L3TittleChar">
    <w:name w:val="L3 Tittle Char"/>
    <w:link w:val="L3Tittle"/>
    <w:rsid w:val="00D75778"/>
    <w:rPr>
      <w:rFonts w:ascii="Arial" w:eastAsia="微软雅黑" w:hAnsi="Arial" w:cs="Arial"/>
      <w:b/>
      <w:bCs/>
      <w:kern w:val="44"/>
      <w:sz w:val="24"/>
      <w:szCs w:val="24"/>
      <w14:ligatures w14:val="none"/>
    </w:rPr>
  </w:style>
  <w:style w:type="table" w:customStyle="1" w:styleId="112">
    <w:name w:val="无格式表格 112"/>
    <w:basedOn w:val="a5"/>
    <w:uiPriority w:val="41"/>
    <w:rsid w:val="00D75778"/>
    <w:pPr>
      <w:spacing w:beforeLines="50" w:afterLines="50"/>
      <w:ind w:left="714" w:hanging="357"/>
      <w:jc w:val="both"/>
    </w:pPr>
    <w:rPr>
      <w:rFonts w:ascii="Times New Roman" w:eastAsia="宋体" w:hAnsi="Times New Roman" w:cs="Times New Roman"/>
      <w:kern w:val="0"/>
      <w:sz w:val="20"/>
      <w:szCs w:val="20"/>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fff6">
    <w:name w:val="Revision"/>
    <w:hidden/>
    <w:uiPriority w:val="99"/>
    <w:semiHidden/>
    <w:rsid w:val="00D75778"/>
    <w:rPr>
      <w:rFonts w:ascii="Arial" w:eastAsia="宋体" w:hAnsi="Arial" w:cs="Times New Roman"/>
      <w:kern w:val="0"/>
      <w:sz w:val="18"/>
      <w:szCs w:val="24"/>
      <w14:ligatures w14:val="none"/>
    </w:rPr>
  </w:style>
  <w:style w:type="character" w:customStyle="1" w:styleId="im-content2">
    <w:name w:val="im-content2"/>
    <w:basedOn w:val="a4"/>
    <w:rsid w:val="00D75778"/>
    <w:rPr>
      <w:vanish w:val="0"/>
      <w:webHidden w:val="0"/>
      <w:color w:val="000000"/>
      <w:specVanish w:val="0"/>
    </w:rPr>
  </w:style>
  <w:style w:type="table" w:customStyle="1" w:styleId="19">
    <w:name w:val="网格型1"/>
    <w:basedOn w:val="a5"/>
    <w:next w:val="af"/>
    <w:uiPriority w:val="59"/>
    <w:qFormat/>
    <w:rsid w:val="00D75778"/>
    <w:pPr>
      <w:jc w:val="both"/>
    </w:pPr>
    <w:rPr>
      <w:rFonts w:ascii="Calibri" w:eastAsia="宋体"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7">
    <w:name w:val="Book Title"/>
    <w:basedOn w:val="a4"/>
    <w:uiPriority w:val="33"/>
    <w:qFormat/>
    <w:rsid w:val="00D75778"/>
    <w:rPr>
      <w:b/>
      <w:bCs/>
      <w:i/>
      <w:iCs/>
      <w:spacing w:val="5"/>
    </w:rPr>
  </w:style>
  <w:style w:type="character" w:styleId="afff8">
    <w:name w:val="Subtle Reference"/>
    <w:basedOn w:val="a4"/>
    <w:uiPriority w:val="31"/>
    <w:qFormat/>
    <w:rsid w:val="00D75778"/>
    <w:rPr>
      <w:smallCaps/>
      <w:color w:val="5A5A5A" w:themeColor="text1" w:themeTint="A5"/>
    </w:rPr>
  </w:style>
  <w:style w:type="numbering" w:customStyle="1" w:styleId="3">
    <w:name w:val="样式3"/>
    <w:uiPriority w:val="99"/>
    <w:rsid w:val="00D75778"/>
    <w:pPr>
      <w:numPr>
        <w:numId w:val="188"/>
      </w:numPr>
    </w:pPr>
  </w:style>
  <w:style w:type="numbering" w:customStyle="1" w:styleId="4">
    <w:name w:val="样式4"/>
    <w:uiPriority w:val="99"/>
    <w:rsid w:val="00D75778"/>
    <w:pPr>
      <w:numPr>
        <w:numId w:val="189"/>
      </w:numPr>
    </w:pPr>
  </w:style>
  <w:style w:type="numbering" w:customStyle="1" w:styleId="5">
    <w:name w:val="样式5"/>
    <w:uiPriority w:val="99"/>
    <w:rsid w:val="00D75778"/>
    <w:pPr>
      <w:numPr>
        <w:numId w:val="190"/>
      </w:numPr>
    </w:pPr>
  </w:style>
  <w:style w:type="character" w:customStyle="1" w:styleId="Char1">
    <w:name w:val="操作文本 Char"/>
    <w:link w:val="a1"/>
    <w:qFormat/>
    <w:rsid w:val="00D75778"/>
    <w:rPr>
      <w:rFonts w:ascii="Arial" w:eastAsia="微软雅黑" w:hAnsi="Arial" w:cs="宋体"/>
      <w:snapToGrid w:val="0"/>
      <w:sz w:val="18"/>
      <w:szCs w:val="18"/>
      <w14:ligatures w14:val="none"/>
    </w:rPr>
  </w:style>
  <w:style w:type="character" w:customStyle="1" w:styleId="rynqvb">
    <w:name w:val="rynqvb"/>
    <w:basedOn w:val="a4"/>
    <w:rsid w:val="00D75778"/>
  </w:style>
  <w:style w:type="character" w:customStyle="1" w:styleId="38">
    <w:name w:val="未处理的提及3"/>
    <w:basedOn w:val="a4"/>
    <w:uiPriority w:val="99"/>
    <w:semiHidden/>
    <w:unhideWhenUsed/>
    <w:rsid w:val="00D14E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8497614">
      <w:bodyDiv w:val="1"/>
      <w:marLeft w:val="0"/>
      <w:marRight w:val="0"/>
      <w:marTop w:val="0"/>
      <w:marBottom w:val="0"/>
      <w:divBdr>
        <w:top w:val="none" w:sz="0" w:space="0" w:color="auto"/>
        <w:left w:val="none" w:sz="0" w:space="0" w:color="auto"/>
        <w:bottom w:val="none" w:sz="0" w:space="0" w:color="auto"/>
        <w:right w:val="none" w:sz="0" w:space="0" w:color="auto"/>
      </w:divBdr>
      <w:divsChild>
        <w:div w:id="971207432">
          <w:marLeft w:val="0"/>
          <w:marRight w:val="0"/>
          <w:marTop w:val="0"/>
          <w:marBottom w:val="0"/>
          <w:divBdr>
            <w:top w:val="none" w:sz="0" w:space="0" w:color="auto"/>
            <w:left w:val="none" w:sz="0" w:space="0" w:color="auto"/>
            <w:bottom w:val="none" w:sz="0" w:space="0" w:color="auto"/>
            <w:right w:val="none" w:sz="0" w:space="0" w:color="auto"/>
          </w:divBdr>
        </w:div>
      </w:divsChild>
    </w:div>
    <w:div w:id="576669252">
      <w:bodyDiv w:val="1"/>
      <w:marLeft w:val="0"/>
      <w:marRight w:val="0"/>
      <w:marTop w:val="0"/>
      <w:marBottom w:val="0"/>
      <w:divBdr>
        <w:top w:val="none" w:sz="0" w:space="0" w:color="auto"/>
        <w:left w:val="none" w:sz="0" w:space="0" w:color="auto"/>
        <w:bottom w:val="none" w:sz="0" w:space="0" w:color="auto"/>
        <w:right w:val="none" w:sz="0" w:space="0" w:color="auto"/>
      </w:divBdr>
      <w:divsChild>
        <w:div w:id="1079060300">
          <w:marLeft w:val="0"/>
          <w:marRight w:val="0"/>
          <w:marTop w:val="0"/>
          <w:marBottom w:val="0"/>
          <w:divBdr>
            <w:top w:val="none" w:sz="0" w:space="0" w:color="auto"/>
            <w:left w:val="none" w:sz="0" w:space="0" w:color="auto"/>
            <w:bottom w:val="none" w:sz="0" w:space="0" w:color="auto"/>
            <w:right w:val="none" w:sz="0" w:space="0" w:color="auto"/>
          </w:divBdr>
        </w:div>
      </w:divsChild>
    </w:div>
    <w:div w:id="1089157628">
      <w:bodyDiv w:val="1"/>
      <w:marLeft w:val="0"/>
      <w:marRight w:val="0"/>
      <w:marTop w:val="0"/>
      <w:marBottom w:val="0"/>
      <w:divBdr>
        <w:top w:val="none" w:sz="0" w:space="0" w:color="auto"/>
        <w:left w:val="none" w:sz="0" w:space="0" w:color="auto"/>
        <w:bottom w:val="none" w:sz="0" w:space="0" w:color="auto"/>
        <w:right w:val="none" w:sz="0" w:space="0" w:color="auto"/>
      </w:divBdr>
      <w:divsChild>
        <w:div w:id="1237935990">
          <w:marLeft w:val="0"/>
          <w:marRight w:val="0"/>
          <w:marTop w:val="0"/>
          <w:marBottom w:val="0"/>
          <w:divBdr>
            <w:top w:val="none" w:sz="0" w:space="0" w:color="auto"/>
            <w:left w:val="none" w:sz="0" w:space="0" w:color="auto"/>
            <w:bottom w:val="none" w:sz="0" w:space="0" w:color="auto"/>
            <w:right w:val="none" w:sz="0" w:space="0" w:color="auto"/>
          </w:divBdr>
        </w:div>
      </w:divsChild>
    </w:div>
    <w:div w:id="1492718009">
      <w:bodyDiv w:val="1"/>
      <w:marLeft w:val="0"/>
      <w:marRight w:val="0"/>
      <w:marTop w:val="0"/>
      <w:marBottom w:val="0"/>
      <w:divBdr>
        <w:top w:val="none" w:sz="0" w:space="0" w:color="auto"/>
        <w:left w:val="none" w:sz="0" w:space="0" w:color="auto"/>
        <w:bottom w:val="none" w:sz="0" w:space="0" w:color="auto"/>
        <w:right w:val="none" w:sz="0" w:space="0" w:color="auto"/>
      </w:divBdr>
      <w:divsChild>
        <w:div w:id="617568902">
          <w:marLeft w:val="0"/>
          <w:marRight w:val="0"/>
          <w:marTop w:val="0"/>
          <w:marBottom w:val="0"/>
          <w:divBdr>
            <w:top w:val="none" w:sz="0" w:space="0" w:color="auto"/>
            <w:left w:val="none" w:sz="0" w:space="0" w:color="auto"/>
            <w:bottom w:val="none" w:sz="0" w:space="0" w:color="auto"/>
            <w:right w:val="none" w:sz="0" w:space="0" w:color="auto"/>
          </w:divBdr>
        </w:div>
      </w:divsChild>
    </w:div>
    <w:div w:id="2012179602">
      <w:bodyDiv w:val="1"/>
      <w:marLeft w:val="0"/>
      <w:marRight w:val="0"/>
      <w:marTop w:val="0"/>
      <w:marBottom w:val="0"/>
      <w:divBdr>
        <w:top w:val="none" w:sz="0" w:space="0" w:color="auto"/>
        <w:left w:val="none" w:sz="0" w:space="0" w:color="auto"/>
        <w:bottom w:val="none" w:sz="0" w:space="0" w:color="auto"/>
        <w:right w:val="none" w:sz="0" w:space="0" w:color="auto"/>
      </w:divBdr>
      <w:divsChild>
        <w:div w:id="124317699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6.jpeg"/><Relationship Id="rId63" Type="http://schemas.openxmlformats.org/officeDocument/2006/relationships/image" Target="media/image47.png"/><Relationship Id="rId159" Type="http://schemas.openxmlformats.org/officeDocument/2006/relationships/image" Target="media/image143.png"/><Relationship Id="rId170" Type="http://schemas.openxmlformats.org/officeDocument/2006/relationships/image" Target="media/image154.png"/><Relationship Id="rId226" Type="http://schemas.openxmlformats.org/officeDocument/2006/relationships/image" Target="media/image208.PNG"/><Relationship Id="rId268" Type="http://schemas.openxmlformats.org/officeDocument/2006/relationships/image" Target="media/image243.png"/><Relationship Id="rId32" Type="http://schemas.openxmlformats.org/officeDocument/2006/relationships/image" Target="media/image16.jpeg"/><Relationship Id="rId74" Type="http://schemas.openxmlformats.org/officeDocument/2006/relationships/image" Target="media/image58.png"/><Relationship Id="rId128" Type="http://schemas.openxmlformats.org/officeDocument/2006/relationships/image" Target="media/image112.png"/><Relationship Id="rId5" Type="http://schemas.openxmlformats.org/officeDocument/2006/relationships/webSettings" Target="webSettings.xml"/><Relationship Id="rId181" Type="http://schemas.openxmlformats.org/officeDocument/2006/relationships/image" Target="media/image165.png"/><Relationship Id="rId237" Type="http://schemas.openxmlformats.org/officeDocument/2006/relationships/image" Target="media/image219.png"/><Relationship Id="rId279" Type="http://schemas.openxmlformats.org/officeDocument/2006/relationships/hyperlink" Target="http://www.autel.com/us" TargetMode="External"/><Relationship Id="rId43" Type="http://schemas.openxmlformats.org/officeDocument/2006/relationships/image" Target="media/image27.jpeg"/><Relationship Id="rId139" Type="http://schemas.openxmlformats.org/officeDocument/2006/relationships/image" Target="media/image123.png"/><Relationship Id="rId290" Type="http://schemas.openxmlformats.org/officeDocument/2006/relationships/hyperlink" Target="http://www.autel.com" TargetMode="External"/><Relationship Id="rId85" Type="http://schemas.openxmlformats.org/officeDocument/2006/relationships/image" Target="media/image69.png"/><Relationship Id="rId150" Type="http://schemas.openxmlformats.org/officeDocument/2006/relationships/image" Target="media/image134.png"/><Relationship Id="rId192" Type="http://schemas.openxmlformats.org/officeDocument/2006/relationships/image" Target="media/image176.png"/><Relationship Id="rId206" Type="http://schemas.openxmlformats.org/officeDocument/2006/relationships/image" Target="media/image190.png"/><Relationship Id="rId248" Type="http://schemas.openxmlformats.org/officeDocument/2006/relationships/image" Target="media/image229.png"/><Relationship Id="rId12" Type="http://schemas.openxmlformats.org/officeDocument/2006/relationships/header" Target="header2.xml"/><Relationship Id="rId108" Type="http://schemas.openxmlformats.org/officeDocument/2006/relationships/image" Target="media/image92.png"/><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image" Target="media/image80.png"/><Relationship Id="rId140" Type="http://schemas.openxmlformats.org/officeDocument/2006/relationships/image" Target="media/image124.png"/><Relationship Id="rId161" Type="http://schemas.openxmlformats.org/officeDocument/2006/relationships/image" Target="media/image145.png"/><Relationship Id="rId182" Type="http://schemas.openxmlformats.org/officeDocument/2006/relationships/image" Target="media/image166.png"/><Relationship Id="rId217" Type="http://schemas.openxmlformats.org/officeDocument/2006/relationships/image" Target="media/image199.jpeg"/><Relationship Id="rId6" Type="http://schemas.openxmlformats.org/officeDocument/2006/relationships/footnotes" Target="footnotes.xml"/><Relationship Id="rId238" Type="http://schemas.openxmlformats.org/officeDocument/2006/relationships/image" Target="media/image220.png"/><Relationship Id="rId259" Type="http://schemas.openxmlformats.org/officeDocument/2006/relationships/image" Target="media/image240.png"/><Relationship Id="rId23" Type="http://schemas.openxmlformats.org/officeDocument/2006/relationships/hyperlink" Target="mailto:support@autel.com" TargetMode="External"/><Relationship Id="rId119" Type="http://schemas.openxmlformats.org/officeDocument/2006/relationships/image" Target="media/image103.png"/><Relationship Id="rId270" Type="http://schemas.openxmlformats.org/officeDocument/2006/relationships/header" Target="header7.xml"/><Relationship Id="rId291" Type="http://schemas.openxmlformats.org/officeDocument/2006/relationships/image" Target="media/image247.png"/><Relationship Id="rId44" Type="http://schemas.openxmlformats.org/officeDocument/2006/relationships/image" Target="media/image28.jpeg"/><Relationship Id="rId65" Type="http://schemas.openxmlformats.org/officeDocument/2006/relationships/image" Target="media/image49.png"/><Relationship Id="rId86" Type="http://schemas.openxmlformats.org/officeDocument/2006/relationships/image" Target="media/image70.png"/><Relationship Id="rId130" Type="http://schemas.openxmlformats.org/officeDocument/2006/relationships/image" Target="media/image114.png"/><Relationship Id="rId151" Type="http://schemas.openxmlformats.org/officeDocument/2006/relationships/image" Target="media/image135.png"/><Relationship Id="rId172" Type="http://schemas.openxmlformats.org/officeDocument/2006/relationships/image" Target="media/image156.png"/><Relationship Id="rId193" Type="http://schemas.openxmlformats.org/officeDocument/2006/relationships/image" Target="media/image177.png"/><Relationship Id="rId207" Type="http://schemas.openxmlformats.org/officeDocument/2006/relationships/hyperlink" Target="https://cloud-us.autel.com" TargetMode="External"/><Relationship Id="rId228" Type="http://schemas.openxmlformats.org/officeDocument/2006/relationships/image" Target="media/image210.PNG"/><Relationship Id="rId249" Type="http://schemas.openxmlformats.org/officeDocument/2006/relationships/image" Target="media/image230.png"/><Relationship Id="rId13" Type="http://schemas.openxmlformats.org/officeDocument/2006/relationships/footer" Target="footer1.xml"/><Relationship Id="rId109" Type="http://schemas.openxmlformats.org/officeDocument/2006/relationships/image" Target="media/image93.png"/><Relationship Id="rId260" Type="http://schemas.openxmlformats.org/officeDocument/2006/relationships/image" Target="media/image241.png"/><Relationship Id="rId281" Type="http://schemas.openxmlformats.org/officeDocument/2006/relationships/hyperlink" Target="http://www.autel.eu" TargetMode="External"/><Relationship Id="rId34" Type="http://schemas.openxmlformats.org/officeDocument/2006/relationships/image" Target="media/image18.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20" Type="http://schemas.openxmlformats.org/officeDocument/2006/relationships/image" Target="media/image104.png"/><Relationship Id="rId141" Type="http://schemas.openxmlformats.org/officeDocument/2006/relationships/image" Target="media/image125.png"/><Relationship Id="rId7" Type="http://schemas.openxmlformats.org/officeDocument/2006/relationships/endnotes" Target="endnotes.xml"/><Relationship Id="rId162" Type="http://schemas.openxmlformats.org/officeDocument/2006/relationships/image" Target="media/image146.png"/><Relationship Id="rId183" Type="http://schemas.openxmlformats.org/officeDocument/2006/relationships/image" Target="media/image167.png"/><Relationship Id="rId218" Type="http://schemas.openxmlformats.org/officeDocument/2006/relationships/image" Target="media/image200.PNG"/><Relationship Id="rId239" Type="http://schemas.openxmlformats.org/officeDocument/2006/relationships/image" Target="media/image221.png"/><Relationship Id="rId250" Type="http://schemas.openxmlformats.org/officeDocument/2006/relationships/image" Target="media/image231.png"/><Relationship Id="rId271" Type="http://schemas.openxmlformats.org/officeDocument/2006/relationships/header" Target="header8.xml"/><Relationship Id="rId292" Type="http://schemas.openxmlformats.org/officeDocument/2006/relationships/hyperlink" Target="https://apps.fcc.gov/oetcf/eas/reports/GenericSearch.cfm" TargetMode="External"/><Relationship Id="rId24" Type="http://schemas.openxmlformats.org/officeDocument/2006/relationships/image" Target="media/image8.jpeg"/><Relationship Id="rId45" Type="http://schemas.openxmlformats.org/officeDocument/2006/relationships/image" Target="media/image29.jpe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png"/><Relationship Id="rId131" Type="http://schemas.openxmlformats.org/officeDocument/2006/relationships/image" Target="media/image115.png"/><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image" Target="media/image178.jpeg"/><Relationship Id="rId208" Type="http://schemas.openxmlformats.org/officeDocument/2006/relationships/hyperlink" Target="https://cloud-eu.autel.com" TargetMode="External"/><Relationship Id="rId229" Type="http://schemas.openxmlformats.org/officeDocument/2006/relationships/image" Target="media/image211.jpeg"/><Relationship Id="rId240" Type="http://schemas.openxmlformats.org/officeDocument/2006/relationships/image" Target="media/image222.png"/><Relationship Id="rId261" Type="http://schemas.openxmlformats.org/officeDocument/2006/relationships/image" Target="media/image242.png"/><Relationship Id="rId14" Type="http://schemas.openxmlformats.org/officeDocument/2006/relationships/footer" Target="footer2.xml"/><Relationship Id="rId35" Type="http://schemas.openxmlformats.org/officeDocument/2006/relationships/image" Target="media/image19.jpeg"/><Relationship Id="rId56" Type="http://schemas.openxmlformats.org/officeDocument/2006/relationships/image" Target="media/image40.png"/><Relationship Id="rId77" Type="http://schemas.openxmlformats.org/officeDocument/2006/relationships/image" Target="media/image61.jpeg"/><Relationship Id="rId100" Type="http://schemas.openxmlformats.org/officeDocument/2006/relationships/image" Target="media/image84.png"/><Relationship Id="rId282" Type="http://schemas.openxmlformats.org/officeDocument/2006/relationships/hyperlink" Target="mailto:support.jp@autel.com" TargetMode="External"/><Relationship Id="rId8" Type="http://schemas.openxmlformats.org/officeDocument/2006/relationships/image" Target="media/image1.png"/><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184" Type="http://schemas.openxmlformats.org/officeDocument/2006/relationships/image" Target="media/image168.png"/><Relationship Id="rId219" Type="http://schemas.openxmlformats.org/officeDocument/2006/relationships/image" Target="media/image201.jpeg"/><Relationship Id="rId230" Type="http://schemas.openxmlformats.org/officeDocument/2006/relationships/image" Target="media/image212.png"/><Relationship Id="rId251" Type="http://schemas.openxmlformats.org/officeDocument/2006/relationships/image" Target="media/image232.jpeg"/><Relationship Id="rId25" Type="http://schemas.openxmlformats.org/officeDocument/2006/relationships/image" Target="media/image9.jpeg"/><Relationship Id="rId46" Type="http://schemas.openxmlformats.org/officeDocument/2006/relationships/image" Target="media/image30.png"/><Relationship Id="rId67" Type="http://schemas.openxmlformats.org/officeDocument/2006/relationships/image" Target="media/image51.png"/><Relationship Id="rId272" Type="http://schemas.openxmlformats.org/officeDocument/2006/relationships/image" Target="media/image244.png"/><Relationship Id="rId293" Type="http://schemas.openxmlformats.org/officeDocument/2006/relationships/footer" Target="footer7.xml"/><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8.png"/><Relationship Id="rId195" Type="http://schemas.openxmlformats.org/officeDocument/2006/relationships/image" Target="media/image179.jpeg"/><Relationship Id="rId209" Type="http://schemas.openxmlformats.org/officeDocument/2006/relationships/image" Target="media/image191.PNG"/><Relationship Id="rId220" Type="http://schemas.openxmlformats.org/officeDocument/2006/relationships/image" Target="media/image202.jpeg"/><Relationship Id="rId241" Type="http://schemas.openxmlformats.org/officeDocument/2006/relationships/image" Target="media/image223.png"/><Relationship Id="rId15" Type="http://schemas.openxmlformats.org/officeDocument/2006/relationships/header" Target="header3.xml"/><Relationship Id="rId36" Type="http://schemas.openxmlformats.org/officeDocument/2006/relationships/image" Target="media/image20.jpeg"/><Relationship Id="rId57" Type="http://schemas.openxmlformats.org/officeDocument/2006/relationships/image" Target="media/image41.png"/><Relationship Id="rId262" Type="http://schemas.openxmlformats.org/officeDocument/2006/relationships/header" Target="header4.xml"/><Relationship Id="rId283" Type="http://schemas.openxmlformats.org/officeDocument/2006/relationships/hyperlink" Target="http://www.autel.com/jp" TargetMode="External"/><Relationship Id="rId78" Type="http://schemas.openxmlformats.org/officeDocument/2006/relationships/image" Target="media/image62.jpe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7.png"/><Relationship Id="rId164" Type="http://schemas.openxmlformats.org/officeDocument/2006/relationships/image" Target="media/image148.png"/><Relationship Id="rId185" Type="http://schemas.openxmlformats.org/officeDocument/2006/relationships/image" Target="media/image169.png"/><Relationship Id="rId9" Type="http://schemas.openxmlformats.org/officeDocument/2006/relationships/image" Target="media/image2.svg"/><Relationship Id="rId210" Type="http://schemas.openxmlformats.org/officeDocument/2006/relationships/image" Target="media/image192.png"/><Relationship Id="rId26" Type="http://schemas.openxmlformats.org/officeDocument/2006/relationships/image" Target="media/image10.jpeg"/><Relationship Id="rId231" Type="http://schemas.openxmlformats.org/officeDocument/2006/relationships/image" Target="media/image213.png"/><Relationship Id="rId252" Type="http://schemas.openxmlformats.org/officeDocument/2006/relationships/image" Target="media/image233.png"/><Relationship Id="rId273" Type="http://schemas.openxmlformats.org/officeDocument/2006/relationships/image" Target="media/image245.png"/><Relationship Id="rId294" Type="http://schemas.openxmlformats.org/officeDocument/2006/relationships/footer" Target="footer8.xml"/><Relationship Id="rId47" Type="http://schemas.openxmlformats.org/officeDocument/2006/relationships/image" Target="media/image31.jpe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image" Target="media/image159.png"/><Relationship Id="rId196" Type="http://schemas.openxmlformats.org/officeDocument/2006/relationships/image" Target="media/image180.png"/><Relationship Id="rId200" Type="http://schemas.openxmlformats.org/officeDocument/2006/relationships/image" Target="media/image184.png"/><Relationship Id="rId16" Type="http://schemas.openxmlformats.org/officeDocument/2006/relationships/footer" Target="footer3.xml"/><Relationship Id="rId221" Type="http://schemas.openxmlformats.org/officeDocument/2006/relationships/image" Target="media/image203.jpeg"/><Relationship Id="rId242" Type="http://schemas.openxmlformats.org/officeDocument/2006/relationships/image" Target="media/image224.png"/><Relationship Id="rId263" Type="http://schemas.openxmlformats.org/officeDocument/2006/relationships/header" Target="header5.xml"/><Relationship Id="rId284" Type="http://schemas.openxmlformats.org/officeDocument/2006/relationships/hyperlink" Target="mailto:ausupport@autel.com" TargetMode="External"/><Relationship Id="rId37" Type="http://schemas.openxmlformats.org/officeDocument/2006/relationships/image" Target="media/image21.jpeg"/><Relationship Id="rId58" Type="http://schemas.openxmlformats.org/officeDocument/2006/relationships/image" Target="media/image42.pn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7.png"/><Relationship Id="rId144" Type="http://schemas.openxmlformats.org/officeDocument/2006/relationships/image" Target="media/image128.png"/><Relationship Id="rId90" Type="http://schemas.openxmlformats.org/officeDocument/2006/relationships/image" Target="media/image74.png"/><Relationship Id="rId165" Type="http://schemas.openxmlformats.org/officeDocument/2006/relationships/image" Target="media/image149.png"/><Relationship Id="rId186" Type="http://schemas.openxmlformats.org/officeDocument/2006/relationships/image" Target="media/image170.png"/><Relationship Id="rId211" Type="http://schemas.openxmlformats.org/officeDocument/2006/relationships/image" Target="media/image193.jpeg"/><Relationship Id="rId232" Type="http://schemas.openxmlformats.org/officeDocument/2006/relationships/image" Target="media/image214.png"/><Relationship Id="rId253" Type="http://schemas.openxmlformats.org/officeDocument/2006/relationships/image" Target="media/image234.png"/><Relationship Id="rId274" Type="http://schemas.openxmlformats.org/officeDocument/2006/relationships/hyperlink" Target="http://pro.autel.com" TargetMode="External"/><Relationship Id="rId295" Type="http://schemas.openxmlformats.org/officeDocument/2006/relationships/footer" Target="footer9.xml"/><Relationship Id="rId27" Type="http://schemas.openxmlformats.org/officeDocument/2006/relationships/image" Target="media/image11.jpeg"/><Relationship Id="rId48" Type="http://schemas.openxmlformats.org/officeDocument/2006/relationships/image" Target="media/image32.jpeg"/><Relationship Id="rId69" Type="http://schemas.openxmlformats.org/officeDocument/2006/relationships/image" Target="media/image53.png"/><Relationship Id="rId113" Type="http://schemas.openxmlformats.org/officeDocument/2006/relationships/image" Target="media/image97.png"/><Relationship Id="rId134" Type="http://schemas.openxmlformats.org/officeDocument/2006/relationships/image" Target="media/image118.png"/><Relationship Id="rId80" Type="http://schemas.openxmlformats.org/officeDocument/2006/relationships/image" Target="media/image64.jpeg"/><Relationship Id="rId155" Type="http://schemas.openxmlformats.org/officeDocument/2006/relationships/image" Target="media/image139.png"/><Relationship Id="rId176" Type="http://schemas.openxmlformats.org/officeDocument/2006/relationships/image" Target="media/image160.png"/><Relationship Id="rId197" Type="http://schemas.openxmlformats.org/officeDocument/2006/relationships/image" Target="media/image181.png"/><Relationship Id="rId201" Type="http://schemas.openxmlformats.org/officeDocument/2006/relationships/image" Target="media/image185.png"/><Relationship Id="rId222" Type="http://schemas.openxmlformats.org/officeDocument/2006/relationships/image" Target="media/image204.jpeg"/><Relationship Id="rId243" Type="http://schemas.openxmlformats.org/officeDocument/2006/relationships/image" Target="media/image225.png"/><Relationship Id="rId264" Type="http://schemas.openxmlformats.org/officeDocument/2006/relationships/footer" Target="footer4.xml"/><Relationship Id="rId285" Type="http://schemas.openxmlformats.org/officeDocument/2006/relationships/hyperlink" Target="mailto:imea-support@autel.com" TargetMode="External"/><Relationship Id="rId17" Type="http://schemas.openxmlformats.org/officeDocument/2006/relationships/image" Target="media/image4.png"/><Relationship Id="rId38" Type="http://schemas.openxmlformats.org/officeDocument/2006/relationships/image" Target="media/image22.jpeg"/><Relationship Id="rId59" Type="http://schemas.openxmlformats.org/officeDocument/2006/relationships/image" Target="media/image43.png"/><Relationship Id="rId103" Type="http://schemas.openxmlformats.org/officeDocument/2006/relationships/image" Target="media/image87.jpeg"/><Relationship Id="rId124" Type="http://schemas.openxmlformats.org/officeDocument/2006/relationships/image" Target="media/image108.png"/><Relationship Id="rId70" Type="http://schemas.openxmlformats.org/officeDocument/2006/relationships/image" Target="media/image54.png"/><Relationship Id="rId91" Type="http://schemas.openxmlformats.org/officeDocument/2006/relationships/image" Target="media/image75.jpeg"/><Relationship Id="rId145" Type="http://schemas.openxmlformats.org/officeDocument/2006/relationships/image" Target="media/image129.png"/><Relationship Id="rId166" Type="http://schemas.openxmlformats.org/officeDocument/2006/relationships/image" Target="media/image150.png"/><Relationship Id="rId187" Type="http://schemas.openxmlformats.org/officeDocument/2006/relationships/image" Target="media/image171.png"/><Relationship Id="rId1" Type="http://schemas.openxmlformats.org/officeDocument/2006/relationships/customXml" Target="../customXml/item1.xml"/><Relationship Id="rId212" Type="http://schemas.openxmlformats.org/officeDocument/2006/relationships/image" Target="media/image194.jpeg"/><Relationship Id="rId233" Type="http://schemas.openxmlformats.org/officeDocument/2006/relationships/image" Target="media/image215.jpeg"/><Relationship Id="rId254" Type="http://schemas.openxmlformats.org/officeDocument/2006/relationships/image" Target="media/image235.png"/><Relationship Id="rId28" Type="http://schemas.openxmlformats.org/officeDocument/2006/relationships/image" Target="media/image12.jpeg"/><Relationship Id="rId49" Type="http://schemas.openxmlformats.org/officeDocument/2006/relationships/image" Target="media/image33.jpeg"/><Relationship Id="rId114" Type="http://schemas.openxmlformats.org/officeDocument/2006/relationships/image" Target="media/image98.png"/><Relationship Id="rId275" Type="http://schemas.openxmlformats.org/officeDocument/2006/relationships/image" Target="media/image246.png"/><Relationship Id="rId296" Type="http://schemas.openxmlformats.org/officeDocument/2006/relationships/footer" Target="footer10.xml"/><Relationship Id="rId60" Type="http://schemas.openxmlformats.org/officeDocument/2006/relationships/image" Target="media/image44.png"/><Relationship Id="rId81" Type="http://schemas.openxmlformats.org/officeDocument/2006/relationships/image" Target="media/image65.png"/><Relationship Id="rId135" Type="http://schemas.openxmlformats.org/officeDocument/2006/relationships/image" Target="media/image119.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image" Target="media/image182.png"/><Relationship Id="rId202" Type="http://schemas.openxmlformats.org/officeDocument/2006/relationships/image" Target="media/image186.png"/><Relationship Id="rId223" Type="http://schemas.openxmlformats.org/officeDocument/2006/relationships/image" Target="media/image205.PNG"/><Relationship Id="rId244" Type="http://schemas.openxmlformats.org/officeDocument/2006/relationships/image" Target="media/image226.png"/><Relationship Id="rId18" Type="http://schemas.openxmlformats.org/officeDocument/2006/relationships/image" Target="media/image5.jpeg"/><Relationship Id="rId39" Type="http://schemas.openxmlformats.org/officeDocument/2006/relationships/image" Target="media/image23.png"/><Relationship Id="rId265" Type="http://schemas.openxmlformats.org/officeDocument/2006/relationships/footer" Target="footer5.xml"/><Relationship Id="rId286" Type="http://schemas.openxmlformats.org/officeDocument/2006/relationships/hyperlink" Target="http://www.autel.com" TargetMode="External"/><Relationship Id="rId50" Type="http://schemas.openxmlformats.org/officeDocument/2006/relationships/image" Target="media/image34.png"/><Relationship Id="rId104" Type="http://schemas.openxmlformats.org/officeDocument/2006/relationships/image" Target="media/image88.png"/><Relationship Id="rId125" Type="http://schemas.openxmlformats.org/officeDocument/2006/relationships/image" Target="media/image109.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2.png"/><Relationship Id="rId71" Type="http://schemas.openxmlformats.org/officeDocument/2006/relationships/image" Target="media/image55.png"/><Relationship Id="rId92" Type="http://schemas.openxmlformats.org/officeDocument/2006/relationships/image" Target="media/image76.jpeg"/><Relationship Id="rId213" Type="http://schemas.openxmlformats.org/officeDocument/2006/relationships/image" Target="media/image195.jpeg"/><Relationship Id="rId234" Type="http://schemas.openxmlformats.org/officeDocument/2006/relationships/image" Target="media/image216.tmp"/><Relationship Id="rId2" Type="http://schemas.openxmlformats.org/officeDocument/2006/relationships/numbering" Target="numbering.xml"/><Relationship Id="rId29" Type="http://schemas.openxmlformats.org/officeDocument/2006/relationships/image" Target="media/image13.jpeg"/><Relationship Id="rId255" Type="http://schemas.openxmlformats.org/officeDocument/2006/relationships/image" Target="media/image236.png"/><Relationship Id="rId276" Type="http://schemas.openxmlformats.org/officeDocument/2006/relationships/hyperlink" Target="mailto:support@autel.com" TargetMode="External"/><Relationship Id="rId297" Type="http://schemas.openxmlformats.org/officeDocument/2006/relationships/fontTable" Target="fontTable.xml"/><Relationship Id="rId40" Type="http://schemas.openxmlformats.org/officeDocument/2006/relationships/image" Target="media/image24.png"/><Relationship Id="rId115" Type="http://schemas.openxmlformats.org/officeDocument/2006/relationships/image" Target="media/image99.png"/><Relationship Id="rId136" Type="http://schemas.openxmlformats.org/officeDocument/2006/relationships/image" Target="media/image120.jpeg"/><Relationship Id="rId157" Type="http://schemas.openxmlformats.org/officeDocument/2006/relationships/image" Target="media/image141.png"/><Relationship Id="rId178" Type="http://schemas.openxmlformats.org/officeDocument/2006/relationships/image" Target="media/image162.png"/><Relationship Id="rId61" Type="http://schemas.openxmlformats.org/officeDocument/2006/relationships/image" Target="media/image45.png"/><Relationship Id="rId82" Type="http://schemas.openxmlformats.org/officeDocument/2006/relationships/image" Target="media/image66.png"/><Relationship Id="rId199" Type="http://schemas.openxmlformats.org/officeDocument/2006/relationships/image" Target="media/image183.png"/><Relationship Id="rId203" Type="http://schemas.openxmlformats.org/officeDocument/2006/relationships/image" Target="media/image187.jpeg"/><Relationship Id="rId19" Type="http://schemas.openxmlformats.org/officeDocument/2006/relationships/hyperlink" Target="http://pro.autel.com" TargetMode="External"/><Relationship Id="rId224" Type="http://schemas.openxmlformats.org/officeDocument/2006/relationships/image" Target="media/image206.jpeg"/><Relationship Id="rId245" Type="http://schemas.openxmlformats.org/officeDocument/2006/relationships/image" Target="media/image227.png"/><Relationship Id="rId266" Type="http://schemas.openxmlformats.org/officeDocument/2006/relationships/header" Target="header6.xml"/><Relationship Id="rId287" Type="http://schemas.openxmlformats.org/officeDocument/2006/relationships/hyperlink" Target="mailto:latsupport@autel.com" TargetMode="External"/><Relationship Id="rId30" Type="http://schemas.openxmlformats.org/officeDocument/2006/relationships/image" Target="media/image14.jpe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189" Type="http://schemas.openxmlformats.org/officeDocument/2006/relationships/image" Target="media/image173.png"/><Relationship Id="rId3" Type="http://schemas.openxmlformats.org/officeDocument/2006/relationships/styles" Target="styles.xml"/><Relationship Id="rId214" Type="http://schemas.openxmlformats.org/officeDocument/2006/relationships/image" Target="media/image196.jpeg"/><Relationship Id="rId235" Type="http://schemas.openxmlformats.org/officeDocument/2006/relationships/image" Target="media/image217.png"/><Relationship Id="rId256" Type="http://schemas.openxmlformats.org/officeDocument/2006/relationships/image" Target="media/image237.png"/><Relationship Id="rId277" Type="http://schemas.openxmlformats.org/officeDocument/2006/relationships/hyperlink" Target="http://www.autel.com" TargetMode="External"/><Relationship Id="rId298" Type="http://schemas.openxmlformats.org/officeDocument/2006/relationships/theme" Target="theme/theme1.xml"/><Relationship Id="rId116" Type="http://schemas.openxmlformats.org/officeDocument/2006/relationships/image" Target="media/image100.png"/><Relationship Id="rId137" Type="http://schemas.openxmlformats.org/officeDocument/2006/relationships/image" Target="media/image121.jpeg"/><Relationship Id="rId158" Type="http://schemas.openxmlformats.org/officeDocument/2006/relationships/image" Target="media/image142.png"/><Relationship Id="rId20" Type="http://schemas.openxmlformats.org/officeDocument/2006/relationships/hyperlink" Target="http://www.autel.com" TargetMode="External"/><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179" Type="http://schemas.openxmlformats.org/officeDocument/2006/relationships/image" Target="media/image163.png"/><Relationship Id="rId190" Type="http://schemas.openxmlformats.org/officeDocument/2006/relationships/image" Target="media/image174.png"/><Relationship Id="rId204" Type="http://schemas.openxmlformats.org/officeDocument/2006/relationships/image" Target="media/image188.jpeg"/><Relationship Id="rId225" Type="http://schemas.openxmlformats.org/officeDocument/2006/relationships/image" Target="media/image207.PNG"/><Relationship Id="rId246" Type="http://schemas.openxmlformats.org/officeDocument/2006/relationships/hyperlink" Target="http://www.autel.com" TargetMode="External"/><Relationship Id="rId267" Type="http://schemas.openxmlformats.org/officeDocument/2006/relationships/footer" Target="footer6.xml"/><Relationship Id="rId288" Type="http://schemas.openxmlformats.org/officeDocument/2006/relationships/hyperlink" Target="mailto:brsupport@autel.com" TargetMode="External"/><Relationship Id="rId106" Type="http://schemas.openxmlformats.org/officeDocument/2006/relationships/image" Target="media/image90.png"/><Relationship Id="rId127" Type="http://schemas.openxmlformats.org/officeDocument/2006/relationships/image" Target="media/image111.png"/><Relationship Id="rId10" Type="http://schemas.openxmlformats.org/officeDocument/2006/relationships/image" Target="media/image3.jpeg"/><Relationship Id="rId31" Type="http://schemas.openxmlformats.org/officeDocument/2006/relationships/image" Target="media/image15.jpeg"/><Relationship Id="rId52" Type="http://schemas.openxmlformats.org/officeDocument/2006/relationships/image" Target="media/image36.png"/><Relationship Id="rId73" Type="http://schemas.openxmlformats.org/officeDocument/2006/relationships/image" Target="media/image57.png"/><Relationship Id="rId94" Type="http://schemas.openxmlformats.org/officeDocument/2006/relationships/image" Target="media/image78.jpeg"/><Relationship Id="rId148" Type="http://schemas.openxmlformats.org/officeDocument/2006/relationships/image" Target="media/image132.png"/><Relationship Id="rId169" Type="http://schemas.openxmlformats.org/officeDocument/2006/relationships/image" Target="media/image153.png"/><Relationship Id="rId4" Type="http://schemas.openxmlformats.org/officeDocument/2006/relationships/settings" Target="settings.xml"/><Relationship Id="rId180" Type="http://schemas.openxmlformats.org/officeDocument/2006/relationships/image" Target="media/image164.png"/><Relationship Id="rId215" Type="http://schemas.openxmlformats.org/officeDocument/2006/relationships/image" Target="media/image197.PNG"/><Relationship Id="rId236" Type="http://schemas.openxmlformats.org/officeDocument/2006/relationships/image" Target="media/image218.png"/><Relationship Id="rId257" Type="http://schemas.openxmlformats.org/officeDocument/2006/relationships/image" Target="media/image238.png"/><Relationship Id="rId278" Type="http://schemas.openxmlformats.org/officeDocument/2006/relationships/hyperlink" Target="mailto:ussupport@autel.com" TargetMode="External"/><Relationship Id="rId42" Type="http://schemas.openxmlformats.org/officeDocument/2006/relationships/image" Target="media/image26.jpeg"/><Relationship Id="rId84" Type="http://schemas.openxmlformats.org/officeDocument/2006/relationships/image" Target="media/image68.jpeg"/><Relationship Id="rId138" Type="http://schemas.openxmlformats.org/officeDocument/2006/relationships/image" Target="media/image122.png"/><Relationship Id="rId191" Type="http://schemas.openxmlformats.org/officeDocument/2006/relationships/image" Target="media/image175.png"/><Relationship Id="rId205" Type="http://schemas.openxmlformats.org/officeDocument/2006/relationships/image" Target="media/image189.jpeg"/><Relationship Id="rId247" Type="http://schemas.openxmlformats.org/officeDocument/2006/relationships/image" Target="media/image228.png"/><Relationship Id="rId107" Type="http://schemas.openxmlformats.org/officeDocument/2006/relationships/image" Target="media/image91.png"/><Relationship Id="rId289" Type="http://schemas.openxmlformats.org/officeDocument/2006/relationships/hyperlink" Target="http://www.autel.com/br" TargetMode="External"/><Relationship Id="rId11" Type="http://schemas.openxmlformats.org/officeDocument/2006/relationships/header" Target="header1.xml"/><Relationship Id="rId53" Type="http://schemas.openxmlformats.org/officeDocument/2006/relationships/image" Target="media/image37.png"/><Relationship Id="rId149" Type="http://schemas.openxmlformats.org/officeDocument/2006/relationships/image" Target="media/image133.png"/><Relationship Id="rId95" Type="http://schemas.openxmlformats.org/officeDocument/2006/relationships/image" Target="media/image79.png"/><Relationship Id="rId160" Type="http://schemas.openxmlformats.org/officeDocument/2006/relationships/image" Target="media/image144.png"/><Relationship Id="rId216" Type="http://schemas.openxmlformats.org/officeDocument/2006/relationships/image" Target="media/image198.jpeg"/><Relationship Id="rId258" Type="http://schemas.openxmlformats.org/officeDocument/2006/relationships/image" Target="media/image239.png"/><Relationship Id="rId22" Type="http://schemas.openxmlformats.org/officeDocument/2006/relationships/image" Target="media/image7.jpeg"/><Relationship Id="rId64" Type="http://schemas.openxmlformats.org/officeDocument/2006/relationships/image" Target="media/image48.png"/><Relationship Id="rId118" Type="http://schemas.openxmlformats.org/officeDocument/2006/relationships/image" Target="media/image102.png"/><Relationship Id="rId171" Type="http://schemas.openxmlformats.org/officeDocument/2006/relationships/image" Target="media/image155.png"/><Relationship Id="rId227" Type="http://schemas.openxmlformats.org/officeDocument/2006/relationships/image" Target="media/image209.jpeg"/><Relationship Id="rId269" Type="http://schemas.openxmlformats.org/officeDocument/2006/relationships/hyperlink" Target="http://www.teamviewer.com" TargetMode="External"/><Relationship Id="rId33" Type="http://schemas.openxmlformats.org/officeDocument/2006/relationships/image" Target="media/image17.jpeg"/><Relationship Id="rId129" Type="http://schemas.openxmlformats.org/officeDocument/2006/relationships/image" Target="media/image113.jpeg"/><Relationship Id="rId280" Type="http://schemas.openxmlformats.org/officeDocument/2006/relationships/hyperlink" Target="mailto:support.eu@autel.co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21905\AppData\Roaming\Microsoft\Templates\&#25968;&#23383;&#32500;&#20462;&#35828;&#26126;&#20070;&#26684;&#24335;&#27169;&#26495;231010.dotm"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黑体"/>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宋体"/>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A8AC74-2ABF-4D59-8714-6B70420756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数字维修说明书格式模板231010</Template>
  <TotalTime>18360</TotalTime>
  <Pages>156</Pages>
  <Words>28521</Words>
  <Characters>162571</Characters>
  <Application>Microsoft Office Word</Application>
  <DocSecurity>0</DocSecurity>
  <Lines>1354</Lines>
  <Paragraphs>381</Paragraphs>
  <ScaleCrop>false</ScaleCrop>
  <Company/>
  <LinksUpToDate>false</LinksUpToDate>
  <CharactersWithSpaces>190711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MaxiSys Ultra (12.7-inch 9815 Version)_User Manual_EN V2.1</dc:title>
  <dc:subject/>
  <dc:creator>刘桃英</dc:creator>
  <cp:keywords>MaxiSys Ultra S2_User Manual_EN</cp:keywords>
  <dc:description/>
  <cp:lastModifiedBy>刘何超</cp:lastModifiedBy>
  <cp:revision>3559</cp:revision>
  <cp:lastPrinted>2025-04-18T09:02:00Z</cp:lastPrinted>
  <dcterms:created xsi:type="dcterms:W3CDTF">2024-02-23T01:33:00Z</dcterms:created>
  <dcterms:modified xsi:type="dcterms:W3CDTF">2025-07-28T01:59:00Z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b1b75da4e74292e854d2e1b8cff82c1e456e5aa6381bef50602c132f6e480634</vt:lpwstr>
  </property>
</Properties>
</file>